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02A" w:rsidRDefault="00DB402A" w:rsidP="00DB402A">
      <w:pPr>
        <w:ind w:left="-851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СОВЕТ ДЕПУТАТОВ </w:t>
      </w:r>
      <w:r>
        <w:rPr>
          <w:b/>
          <w:sz w:val="22"/>
          <w:szCs w:val="22"/>
        </w:rPr>
        <w:br/>
        <w:t xml:space="preserve">ТАБУЛГИНСКОГО СЕЛЬСОВЕТА </w:t>
      </w:r>
      <w:r>
        <w:rPr>
          <w:b/>
          <w:sz w:val="22"/>
          <w:szCs w:val="22"/>
        </w:rPr>
        <w:br/>
        <w:t>ЧИСТООЗЁРНОГО РАЙОНА</w:t>
      </w:r>
      <w:r>
        <w:rPr>
          <w:b/>
          <w:sz w:val="22"/>
          <w:szCs w:val="22"/>
        </w:rPr>
        <w:br/>
        <w:t xml:space="preserve"> НОВОСИБИРСКОЙ ОБЛАСТИ</w:t>
      </w:r>
    </w:p>
    <w:p w:rsidR="00DB402A" w:rsidRDefault="00DB402A" w:rsidP="00DB402A">
      <w:pPr>
        <w:ind w:left="-851"/>
        <w:rPr>
          <w:sz w:val="22"/>
          <w:szCs w:val="22"/>
        </w:rPr>
      </w:pPr>
    </w:p>
    <w:p w:rsidR="00DB402A" w:rsidRDefault="00DB402A" w:rsidP="00DB402A">
      <w:pPr>
        <w:ind w:left="-851"/>
        <w:jc w:val="center"/>
        <w:rPr>
          <w:b/>
          <w:sz w:val="22"/>
          <w:szCs w:val="22"/>
        </w:rPr>
      </w:pPr>
    </w:p>
    <w:p w:rsidR="00DB402A" w:rsidRDefault="00DB402A" w:rsidP="00DB402A">
      <w:pPr>
        <w:ind w:left="-8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DB402A" w:rsidRDefault="00DB402A" w:rsidP="00DB402A">
      <w:pPr>
        <w:ind w:left="-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двадцать второй сессии Совета депутатов</w:t>
      </w:r>
    </w:p>
    <w:p w:rsidR="00DB402A" w:rsidRDefault="00DB402A" w:rsidP="00DB402A">
      <w:pPr>
        <w:ind w:left="-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пятого созыва</w:t>
      </w:r>
    </w:p>
    <w:p w:rsidR="00DB402A" w:rsidRDefault="00DB402A" w:rsidP="00DB402A">
      <w:pPr>
        <w:ind w:left="-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DB402A" w:rsidRDefault="00DB402A" w:rsidP="00DB402A">
      <w:pPr>
        <w:tabs>
          <w:tab w:val="left" w:pos="8387"/>
        </w:tabs>
        <w:ind w:left="-851"/>
        <w:rPr>
          <w:color w:val="000000"/>
          <w:sz w:val="22"/>
          <w:szCs w:val="22"/>
        </w:rPr>
      </w:pPr>
    </w:p>
    <w:p w:rsidR="00DB402A" w:rsidRDefault="00DB402A" w:rsidP="00DB402A">
      <w:pPr>
        <w:tabs>
          <w:tab w:val="left" w:pos="8387"/>
        </w:tabs>
        <w:ind w:left="-851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>от 29 мая 2018 года</w:t>
      </w:r>
      <w:r>
        <w:rPr>
          <w:color w:val="000000"/>
          <w:sz w:val="22"/>
          <w:szCs w:val="22"/>
        </w:rPr>
        <w:tab/>
        <w:t>№ 73</w:t>
      </w:r>
    </w:p>
    <w:p w:rsidR="00DB402A" w:rsidRDefault="00DB402A" w:rsidP="00DB402A">
      <w:pPr>
        <w:autoSpaceDE w:val="0"/>
        <w:autoSpaceDN w:val="0"/>
        <w:adjustRightInd w:val="0"/>
        <w:ind w:left="-851"/>
        <w:rPr>
          <w:b/>
          <w:sz w:val="22"/>
          <w:szCs w:val="22"/>
        </w:rPr>
      </w:pP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rPr>
          <w:b/>
          <w:bCs/>
          <w:color w:val="000000"/>
          <w:sz w:val="22"/>
          <w:szCs w:val="22"/>
        </w:rPr>
      </w:pP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О внесении изменений в Устав Табулгинского сельсовета </w:t>
      </w:r>
      <w:r>
        <w:rPr>
          <w:b/>
          <w:bCs/>
          <w:color w:val="000000"/>
          <w:sz w:val="22"/>
          <w:szCs w:val="22"/>
        </w:rPr>
        <w:br/>
        <w:t>Чистоозерного района Новосибирской области</w:t>
      </w: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jc w:val="both"/>
        <w:rPr>
          <w:b/>
          <w:bCs/>
          <w:color w:val="000000"/>
          <w:sz w:val="22"/>
          <w:szCs w:val="22"/>
        </w:rPr>
      </w:pP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В соответствии с Федеральным законом от 05.12.2017г. № 392-ФЗ, законом Новосибирской области от 03.10.2017г. № 202 ОЗ  Совет депутатов Табулгинского сельсовета Чистоозерного района Новосибирской области РЕШИЛ: </w:t>
      </w: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jc w:val="both"/>
        <w:rPr>
          <w:bCs/>
          <w:color w:val="000000"/>
          <w:sz w:val="22"/>
          <w:szCs w:val="22"/>
        </w:rPr>
      </w:pPr>
    </w:p>
    <w:p w:rsidR="00DB402A" w:rsidRDefault="00DB402A" w:rsidP="00DB402A">
      <w:pPr>
        <w:pStyle w:val="a3"/>
        <w:widowControl w:val="0"/>
        <w:autoSpaceDE w:val="0"/>
        <w:autoSpaceDN w:val="0"/>
        <w:adjustRightInd w:val="0"/>
        <w:ind w:left="-851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1. Внести в Устав Табулгинского сельсовета Чистоозерного района Новосибирской области следующие изменения:</w:t>
      </w:r>
    </w:p>
    <w:p w:rsidR="00DB402A" w:rsidRDefault="00DB402A" w:rsidP="00DB402A">
      <w:pPr>
        <w:pStyle w:val="a3"/>
        <w:widowControl w:val="0"/>
        <w:autoSpaceDE w:val="0"/>
        <w:autoSpaceDN w:val="0"/>
        <w:adjustRightInd w:val="0"/>
        <w:ind w:left="-851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br/>
        <w:t>1.1.Статья 5. Вопросы местного значения Табулгинского  сельсовета</w:t>
      </w:r>
      <w:r>
        <w:rPr>
          <w:bCs/>
          <w:color w:val="000000"/>
          <w:sz w:val="22"/>
          <w:szCs w:val="22"/>
        </w:rPr>
        <w:br/>
        <w:t>1.1.1. пункт 12 части 1 «организация библиотечного обслуживания населения, комплектование и обеспечение сохранности библиотечных фондов библиотек поселения» исключить.</w:t>
      </w:r>
    </w:p>
    <w:p w:rsidR="00DB402A" w:rsidRDefault="00DB402A" w:rsidP="00DB402A">
      <w:pPr>
        <w:pStyle w:val="a3"/>
        <w:widowControl w:val="0"/>
        <w:autoSpaceDE w:val="0"/>
        <w:autoSpaceDN w:val="0"/>
        <w:adjustRightInd w:val="0"/>
        <w:ind w:left="-851"/>
        <w:rPr>
          <w:bCs/>
          <w:color w:val="000000"/>
          <w:sz w:val="22"/>
          <w:szCs w:val="22"/>
        </w:rPr>
      </w:pPr>
    </w:p>
    <w:p w:rsidR="00DB402A" w:rsidRDefault="00DB402A" w:rsidP="00DB402A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DB402A" w:rsidRDefault="00DB402A" w:rsidP="00DB402A">
      <w:pPr>
        <w:widowControl w:val="0"/>
        <w:autoSpaceDE w:val="0"/>
        <w:autoSpaceDN w:val="0"/>
        <w:adjustRightInd w:val="0"/>
        <w:ind w:left="-851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1.2.1. пункт 11 части 1 «создание условий для организации проведения независимой оценки качества, оказания услуг организациями в порядке и на условиях, которые установлены федеральными законами» исключить.</w:t>
      </w:r>
    </w:p>
    <w:p w:rsidR="00DB402A" w:rsidRDefault="00DB402A" w:rsidP="00DB402A">
      <w:pPr>
        <w:autoSpaceDE w:val="0"/>
        <w:autoSpaceDN w:val="0"/>
        <w:adjustRightInd w:val="0"/>
        <w:ind w:left="-851"/>
        <w:jc w:val="both"/>
        <w:rPr>
          <w:sz w:val="22"/>
          <w:szCs w:val="22"/>
        </w:rPr>
      </w:pPr>
    </w:p>
    <w:p w:rsidR="00DB402A" w:rsidRDefault="00DB402A" w:rsidP="00DB402A">
      <w:pPr>
        <w:ind w:left="-851" w:right="-284"/>
        <w:jc w:val="both"/>
        <w:rPr>
          <w:sz w:val="22"/>
          <w:szCs w:val="22"/>
        </w:rPr>
      </w:pPr>
      <w:r>
        <w:rPr>
          <w:sz w:val="22"/>
          <w:szCs w:val="22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Табулгинского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B402A" w:rsidRDefault="00DB402A" w:rsidP="00DB402A">
      <w:pPr>
        <w:ind w:left="-851" w:right="-284" w:firstLine="709"/>
        <w:jc w:val="both"/>
        <w:rPr>
          <w:sz w:val="22"/>
          <w:szCs w:val="22"/>
        </w:rPr>
      </w:pPr>
    </w:p>
    <w:p w:rsidR="00DB402A" w:rsidRDefault="00DB402A" w:rsidP="00DB402A">
      <w:pPr>
        <w:ind w:left="-851"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Главе Табулгинского  сельсовета Чистоозерного района Новосибирской области опубликовать </w:t>
      </w:r>
      <w:r>
        <w:rPr>
          <w:color w:val="000000" w:themeColor="text1"/>
          <w:sz w:val="22"/>
          <w:szCs w:val="22"/>
        </w:rPr>
        <w:t>муниципальный правовой акт о внесении изменений в Устав Табулгинского сельсовета Чистоозерного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в Устав Табулгинского  сельсовета Чистоозерного района Новосибирской области</w:t>
      </w:r>
      <w:r>
        <w:rPr>
          <w:sz w:val="22"/>
          <w:szCs w:val="22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DB402A" w:rsidRDefault="00DB402A" w:rsidP="00DB402A">
      <w:pPr>
        <w:ind w:left="-851" w:right="-284" w:firstLine="709"/>
        <w:jc w:val="both"/>
        <w:rPr>
          <w:sz w:val="22"/>
          <w:szCs w:val="22"/>
        </w:rPr>
      </w:pPr>
    </w:p>
    <w:p w:rsidR="00DB402A" w:rsidRDefault="00DB402A" w:rsidP="00DB402A">
      <w:pPr>
        <w:ind w:left="-851"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</w:t>
      </w:r>
      <w:r>
        <w:rPr>
          <w:color w:val="000000" w:themeColor="text1"/>
          <w:sz w:val="22"/>
          <w:szCs w:val="22"/>
        </w:rPr>
        <w:t>периодичном печатном издании</w:t>
      </w:r>
      <w:r>
        <w:rPr>
          <w:sz w:val="22"/>
          <w:szCs w:val="22"/>
        </w:rPr>
        <w:t xml:space="preserve"> «Муниципальные вести».</w:t>
      </w:r>
    </w:p>
    <w:p w:rsidR="00DB402A" w:rsidRDefault="00DB402A" w:rsidP="00DB402A">
      <w:pPr>
        <w:ind w:right="-284"/>
        <w:jc w:val="both"/>
        <w:rPr>
          <w:sz w:val="22"/>
          <w:szCs w:val="22"/>
        </w:rPr>
      </w:pPr>
    </w:p>
    <w:p w:rsidR="00DB402A" w:rsidRDefault="00DB402A" w:rsidP="00DB402A">
      <w:pPr>
        <w:ind w:right="-284"/>
        <w:jc w:val="both"/>
        <w:rPr>
          <w:sz w:val="22"/>
          <w:szCs w:val="22"/>
        </w:rPr>
      </w:pPr>
    </w:p>
    <w:p w:rsidR="00DB402A" w:rsidRDefault="00DB402A" w:rsidP="00DB402A">
      <w:pPr>
        <w:ind w:right="-284"/>
        <w:jc w:val="both"/>
        <w:rPr>
          <w:sz w:val="22"/>
          <w:szCs w:val="22"/>
        </w:rPr>
      </w:pPr>
    </w:p>
    <w:p w:rsidR="00DB402A" w:rsidRDefault="00DB402A" w:rsidP="00DB402A">
      <w:pPr>
        <w:autoSpaceDE w:val="0"/>
        <w:autoSpaceDN w:val="0"/>
        <w:adjustRightInd w:val="0"/>
        <w:ind w:left="-567"/>
        <w:rPr>
          <w:sz w:val="22"/>
          <w:szCs w:val="22"/>
        </w:rPr>
      </w:pPr>
      <w:r>
        <w:rPr>
          <w:sz w:val="22"/>
          <w:szCs w:val="22"/>
        </w:rPr>
        <w:t>Глава Табулгинского сельсовета                                Председатель Совета депутатов              Чистоозерного района                                                 Табулгинского сельсовета</w:t>
      </w:r>
      <w:r>
        <w:rPr>
          <w:sz w:val="22"/>
          <w:szCs w:val="22"/>
        </w:rPr>
        <w:br/>
        <w:t>Новосибирской области                                              Чистоозерного района</w:t>
      </w:r>
      <w:r>
        <w:rPr>
          <w:sz w:val="22"/>
          <w:szCs w:val="22"/>
        </w:rPr>
        <w:br/>
        <w:t xml:space="preserve">                                                                                        Новосибирской области </w:t>
      </w:r>
    </w:p>
    <w:p w:rsidR="00DB402A" w:rsidRDefault="00DB402A" w:rsidP="00DB402A">
      <w:pPr>
        <w:autoSpaceDE w:val="0"/>
        <w:autoSpaceDN w:val="0"/>
        <w:adjustRightInd w:val="0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</w:p>
    <w:p w:rsidR="00DB402A" w:rsidRDefault="00DB402A" w:rsidP="00DB402A">
      <w:pPr>
        <w:autoSpaceDE w:val="0"/>
        <w:autoSpaceDN w:val="0"/>
        <w:adjustRightInd w:val="0"/>
        <w:ind w:left="-567"/>
        <w:rPr>
          <w:sz w:val="22"/>
          <w:szCs w:val="22"/>
        </w:rPr>
      </w:pPr>
      <w:r>
        <w:rPr>
          <w:sz w:val="22"/>
          <w:szCs w:val="22"/>
        </w:rPr>
        <w:t>_______________ П.П.Тилипенко                         __________________Г.Я.Мирошниченко</w:t>
      </w:r>
    </w:p>
    <w:p w:rsidR="007D4372" w:rsidRPr="00DB402A" w:rsidRDefault="00DB402A" w:rsidP="00DB402A">
      <w:pPr>
        <w:autoSpaceDE w:val="0"/>
        <w:autoSpaceDN w:val="0"/>
        <w:adjustRightInd w:val="0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bookmarkStart w:id="0" w:name="_GoBack"/>
      <w:bookmarkEnd w:id="0"/>
    </w:p>
    <w:sectPr w:rsidR="007D4372" w:rsidRPr="00DB402A" w:rsidSect="00DB4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395"/>
    <w:multiLevelType w:val="multilevel"/>
    <w:tmpl w:val="CF880E28"/>
    <w:lvl w:ilvl="0">
      <w:start w:val="1"/>
      <w:numFmt w:val="decimal"/>
      <w:lvlText w:val="%1."/>
      <w:lvlJc w:val="left"/>
      <w:pPr>
        <w:ind w:left="-774" w:hanging="360"/>
      </w:pPr>
      <w:rPr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-491" w:hanging="360"/>
      </w:pPr>
    </w:lvl>
    <w:lvl w:ilvl="2">
      <w:start w:val="1"/>
      <w:numFmt w:val="decimal"/>
      <w:isLgl/>
      <w:lvlText w:val="%1.%2.%3."/>
      <w:lvlJc w:val="left"/>
      <w:pPr>
        <w:ind w:left="152" w:hanging="720"/>
      </w:pPr>
    </w:lvl>
    <w:lvl w:ilvl="3">
      <w:start w:val="1"/>
      <w:numFmt w:val="decimal"/>
      <w:isLgl/>
      <w:lvlText w:val="%1.%2.%3.%4."/>
      <w:lvlJc w:val="left"/>
      <w:pPr>
        <w:ind w:left="435" w:hanging="720"/>
      </w:pPr>
    </w:lvl>
    <w:lvl w:ilvl="4">
      <w:start w:val="1"/>
      <w:numFmt w:val="decimal"/>
      <w:isLgl/>
      <w:lvlText w:val="%1.%2.%3.%4.%5."/>
      <w:lvlJc w:val="left"/>
      <w:pPr>
        <w:ind w:left="1078" w:hanging="1080"/>
      </w:pPr>
    </w:lvl>
    <w:lvl w:ilvl="5">
      <w:start w:val="1"/>
      <w:numFmt w:val="decimal"/>
      <w:isLgl/>
      <w:lvlText w:val="%1.%2.%3.%4.%5.%6."/>
      <w:lvlJc w:val="left"/>
      <w:pPr>
        <w:ind w:left="1361" w:hanging="1080"/>
      </w:pPr>
    </w:lvl>
    <w:lvl w:ilvl="6">
      <w:start w:val="1"/>
      <w:numFmt w:val="decimal"/>
      <w:isLgl/>
      <w:lvlText w:val="%1.%2.%3.%4.%5.%6.%7."/>
      <w:lvlJc w:val="left"/>
      <w:pPr>
        <w:ind w:left="2004" w:hanging="1440"/>
      </w:pPr>
    </w:lvl>
    <w:lvl w:ilvl="7">
      <w:start w:val="1"/>
      <w:numFmt w:val="decimal"/>
      <w:isLgl/>
      <w:lvlText w:val="%1.%2.%3.%4.%5.%6.%7.%8."/>
      <w:lvlJc w:val="left"/>
      <w:pPr>
        <w:ind w:left="2287" w:hanging="1440"/>
      </w:pPr>
    </w:lvl>
    <w:lvl w:ilvl="8">
      <w:start w:val="1"/>
      <w:numFmt w:val="decimal"/>
      <w:isLgl/>
      <w:lvlText w:val="%1.%2.%3.%4.%5.%6.%7.%8.%9."/>
      <w:lvlJc w:val="left"/>
      <w:pPr>
        <w:ind w:left="293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BCF"/>
    <w:rsid w:val="00743BCF"/>
    <w:rsid w:val="007D4372"/>
    <w:rsid w:val="00DB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2583"/>
  <w15:chartTrackingRefBased/>
  <w15:docId w15:val="{8AF33499-E74D-4A49-BFB3-D20B1021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2019-10-17T09:43:00Z</dcterms:created>
  <dcterms:modified xsi:type="dcterms:W3CDTF">2019-10-17T09:44:00Z</dcterms:modified>
</cp:coreProperties>
</file>