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203" w:rsidRPr="00316203" w:rsidRDefault="00316203" w:rsidP="00316203">
      <w:pPr>
        <w:ind w:hanging="567"/>
        <w:jc w:val="center"/>
        <w:rPr>
          <w:sz w:val="26"/>
          <w:szCs w:val="26"/>
        </w:rPr>
      </w:pPr>
      <w:r w:rsidRPr="00316203">
        <w:rPr>
          <w:sz w:val="26"/>
          <w:szCs w:val="26"/>
        </w:rPr>
        <w:t xml:space="preserve">ГЛАВА </w:t>
      </w:r>
    </w:p>
    <w:p w:rsidR="00316203" w:rsidRPr="00316203" w:rsidRDefault="00316203" w:rsidP="00316203">
      <w:pPr>
        <w:ind w:hanging="567"/>
        <w:jc w:val="center"/>
        <w:rPr>
          <w:sz w:val="26"/>
          <w:szCs w:val="26"/>
        </w:rPr>
      </w:pPr>
      <w:r w:rsidRPr="00316203">
        <w:rPr>
          <w:sz w:val="26"/>
          <w:szCs w:val="26"/>
        </w:rPr>
        <w:t>ТАБУЛГИНСКОГО СЕЛЬСОВЕТА</w:t>
      </w:r>
    </w:p>
    <w:p w:rsidR="00316203" w:rsidRPr="00316203" w:rsidRDefault="00316203" w:rsidP="00316203">
      <w:pPr>
        <w:ind w:hanging="567"/>
        <w:jc w:val="center"/>
        <w:rPr>
          <w:sz w:val="26"/>
          <w:szCs w:val="26"/>
        </w:rPr>
      </w:pPr>
      <w:r w:rsidRPr="00316203">
        <w:rPr>
          <w:sz w:val="26"/>
          <w:szCs w:val="26"/>
        </w:rPr>
        <w:t>ЧИСТООЗЕРНОГО РАЙОНА</w:t>
      </w:r>
    </w:p>
    <w:p w:rsidR="00316203" w:rsidRPr="00316203" w:rsidRDefault="00316203" w:rsidP="00316203">
      <w:pPr>
        <w:ind w:hanging="567"/>
        <w:jc w:val="center"/>
        <w:rPr>
          <w:sz w:val="26"/>
          <w:szCs w:val="26"/>
        </w:rPr>
      </w:pPr>
      <w:r w:rsidRPr="00316203">
        <w:rPr>
          <w:sz w:val="26"/>
          <w:szCs w:val="26"/>
        </w:rPr>
        <w:t>НОВОСИБИРСКОЙ ОБЛАСТИ</w:t>
      </w:r>
    </w:p>
    <w:p w:rsidR="00316203" w:rsidRPr="00316203" w:rsidRDefault="00316203" w:rsidP="00316203">
      <w:pPr>
        <w:ind w:hanging="567"/>
        <w:jc w:val="center"/>
        <w:rPr>
          <w:sz w:val="26"/>
          <w:szCs w:val="26"/>
        </w:rPr>
      </w:pPr>
    </w:p>
    <w:p w:rsidR="00316203" w:rsidRPr="00316203" w:rsidRDefault="00316203" w:rsidP="00316203">
      <w:pPr>
        <w:ind w:hanging="567"/>
        <w:jc w:val="center"/>
        <w:rPr>
          <w:sz w:val="26"/>
          <w:szCs w:val="26"/>
        </w:rPr>
      </w:pPr>
    </w:p>
    <w:p w:rsidR="00316203" w:rsidRPr="00316203" w:rsidRDefault="00316203" w:rsidP="00316203">
      <w:pPr>
        <w:ind w:hanging="567"/>
        <w:jc w:val="center"/>
        <w:rPr>
          <w:sz w:val="26"/>
          <w:szCs w:val="26"/>
        </w:rPr>
      </w:pPr>
      <w:r w:rsidRPr="00316203">
        <w:rPr>
          <w:sz w:val="26"/>
          <w:szCs w:val="26"/>
        </w:rPr>
        <w:t xml:space="preserve">П О С Т А Н О В Л Е Н И Е    </w:t>
      </w:r>
    </w:p>
    <w:p w:rsidR="00316203" w:rsidRPr="00316203" w:rsidRDefault="00316203" w:rsidP="00316203">
      <w:pPr>
        <w:ind w:hanging="567"/>
        <w:rPr>
          <w:sz w:val="26"/>
          <w:szCs w:val="26"/>
        </w:rPr>
      </w:pPr>
    </w:p>
    <w:p w:rsidR="00316203" w:rsidRPr="00316203" w:rsidRDefault="00316203" w:rsidP="00316203">
      <w:pPr>
        <w:ind w:hanging="567"/>
        <w:rPr>
          <w:sz w:val="26"/>
          <w:szCs w:val="26"/>
        </w:rPr>
      </w:pPr>
    </w:p>
    <w:p w:rsidR="00316203" w:rsidRPr="00316203" w:rsidRDefault="00A37585" w:rsidP="00316203">
      <w:pPr>
        <w:ind w:hanging="567"/>
        <w:rPr>
          <w:sz w:val="26"/>
          <w:szCs w:val="26"/>
        </w:rPr>
      </w:pPr>
      <w:r>
        <w:rPr>
          <w:sz w:val="26"/>
          <w:szCs w:val="26"/>
        </w:rPr>
        <w:t xml:space="preserve">            </w:t>
      </w:r>
      <w:r w:rsidR="00316203" w:rsidRPr="00316203">
        <w:rPr>
          <w:sz w:val="26"/>
          <w:szCs w:val="26"/>
        </w:rPr>
        <w:t xml:space="preserve">от </w:t>
      </w:r>
      <w:r w:rsidR="0075467D">
        <w:rPr>
          <w:sz w:val="26"/>
          <w:szCs w:val="26"/>
        </w:rPr>
        <w:t>15</w:t>
      </w:r>
      <w:r w:rsidR="00316203" w:rsidRPr="00316203">
        <w:rPr>
          <w:sz w:val="26"/>
          <w:szCs w:val="26"/>
        </w:rPr>
        <w:t>.0</w:t>
      </w:r>
      <w:r w:rsidR="00C749FB">
        <w:rPr>
          <w:sz w:val="26"/>
          <w:szCs w:val="26"/>
        </w:rPr>
        <w:t>4</w:t>
      </w:r>
      <w:r w:rsidR="00316203" w:rsidRPr="00316203">
        <w:rPr>
          <w:sz w:val="26"/>
          <w:szCs w:val="26"/>
        </w:rPr>
        <w:t xml:space="preserve">.2019г.        </w:t>
      </w:r>
      <w:r>
        <w:rPr>
          <w:sz w:val="26"/>
          <w:szCs w:val="26"/>
        </w:rPr>
        <w:t xml:space="preserve">                        </w:t>
      </w:r>
      <w:r w:rsidR="00316203" w:rsidRPr="00316203">
        <w:rPr>
          <w:sz w:val="26"/>
          <w:szCs w:val="26"/>
        </w:rPr>
        <w:t xml:space="preserve">   </w:t>
      </w:r>
      <w:proofErr w:type="spellStart"/>
      <w:r>
        <w:rPr>
          <w:sz w:val="26"/>
          <w:szCs w:val="26"/>
        </w:rPr>
        <w:t>п.Табулга</w:t>
      </w:r>
      <w:proofErr w:type="spellEnd"/>
      <w:r w:rsidR="00316203" w:rsidRPr="00316203">
        <w:rPr>
          <w:sz w:val="26"/>
          <w:szCs w:val="26"/>
        </w:rPr>
        <w:t xml:space="preserve">                         </w:t>
      </w:r>
      <w:r w:rsidR="00C749FB">
        <w:rPr>
          <w:sz w:val="26"/>
          <w:szCs w:val="26"/>
        </w:rPr>
        <w:t xml:space="preserve">        № 2</w:t>
      </w:r>
      <w:r w:rsidR="0075467D">
        <w:rPr>
          <w:sz w:val="26"/>
          <w:szCs w:val="26"/>
        </w:rPr>
        <w:t>9</w:t>
      </w:r>
    </w:p>
    <w:p w:rsidR="00FD713E" w:rsidRPr="00316203" w:rsidRDefault="00FD713E" w:rsidP="00316203">
      <w:pPr>
        <w:pStyle w:val="a3"/>
        <w:ind w:hanging="567"/>
        <w:rPr>
          <w:sz w:val="26"/>
          <w:szCs w:val="26"/>
        </w:rPr>
      </w:pPr>
    </w:p>
    <w:p w:rsidR="00A37585" w:rsidRDefault="00A37585" w:rsidP="00A37585">
      <w:pPr>
        <w:widowControl w:val="0"/>
        <w:autoSpaceDE w:val="0"/>
        <w:autoSpaceDN w:val="0"/>
        <w:adjustRightInd w:val="0"/>
        <w:ind w:left="-567"/>
        <w:jc w:val="center"/>
        <w:rPr>
          <w:rFonts w:eastAsiaTheme="minorEastAsia"/>
          <w:b/>
          <w:bCs/>
          <w:sz w:val="26"/>
          <w:szCs w:val="26"/>
        </w:rPr>
      </w:pPr>
      <w:r w:rsidRPr="00A37585">
        <w:rPr>
          <w:rFonts w:eastAsiaTheme="minorEastAsia"/>
          <w:b/>
          <w:bCs/>
          <w:sz w:val="26"/>
          <w:szCs w:val="26"/>
        </w:rPr>
        <w:t xml:space="preserve">Об образовании </w:t>
      </w:r>
      <w:r w:rsidR="0075467D">
        <w:rPr>
          <w:rFonts w:eastAsiaTheme="minorEastAsia"/>
          <w:b/>
          <w:bCs/>
          <w:sz w:val="26"/>
          <w:szCs w:val="26"/>
        </w:rPr>
        <w:t xml:space="preserve">межведомственной </w:t>
      </w:r>
      <w:r w:rsidRPr="00A37585">
        <w:rPr>
          <w:rFonts w:eastAsiaTheme="minorEastAsia"/>
          <w:b/>
          <w:bCs/>
          <w:sz w:val="26"/>
          <w:szCs w:val="26"/>
        </w:rPr>
        <w:t xml:space="preserve">комиссии по </w:t>
      </w:r>
      <w:r w:rsidR="0075467D">
        <w:rPr>
          <w:rFonts w:eastAsiaTheme="minorEastAsia"/>
          <w:b/>
          <w:bCs/>
          <w:sz w:val="26"/>
          <w:szCs w:val="26"/>
        </w:rPr>
        <w:t>обследованию</w:t>
      </w:r>
    </w:p>
    <w:p w:rsidR="00A37585" w:rsidRPr="00A37585" w:rsidRDefault="0075467D" w:rsidP="00A37585">
      <w:pPr>
        <w:widowControl w:val="0"/>
        <w:autoSpaceDE w:val="0"/>
        <w:autoSpaceDN w:val="0"/>
        <w:adjustRightInd w:val="0"/>
        <w:ind w:left="-567"/>
        <w:jc w:val="center"/>
        <w:rPr>
          <w:rFonts w:eastAsiaTheme="minorEastAsia"/>
          <w:b/>
          <w:bCs/>
          <w:sz w:val="26"/>
          <w:szCs w:val="26"/>
        </w:rPr>
      </w:pPr>
      <w:r>
        <w:rPr>
          <w:rFonts w:eastAsiaTheme="minorEastAsia"/>
          <w:b/>
          <w:bCs/>
          <w:sz w:val="26"/>
          <w:szCs w:val="26"/>
        </w:rPr>
        <w:t>и категорированию</w:t>
      </w:r>
      <w:r w:rsidR="00A37585" w:rsidRPr="00A37585">
        <w:rPr>
          <w:rFonts w:eastAsiaTheme="minorEastAsia"/>
          <w:b/>
          <w:bCs/>
          <w:sz w:val="26"/>
          <w:szCs w:val="26"/>
        </w:rPr>
        <w:t xml:space="preserve">  </w:t>
      </w:r>
      <w:r>
        <w:rPr>
          <w:rFonts w:eastAsiaTheme="minorEastAsia"/>
          <w:b/>
          <w:bCs/>
          <w:sz w:val="26"/>
          <w:szCs w:val="26"/>
        </w:rPr>
        <w:t xml:space="preserve">мест с массовым пребыванием людей на </w:t>
      </w:r>
      <w:r>
        <w:rPr>
          <w:rFonts w:eastAsiaTheme="minorEastAsia"/>
          <w:b/>
          <w:bCs/>
          <w:sz w:val="26"/>
          <w:szCs w:val="26"/>
        </w:rPr>
        <w:br/>
      </w:r>
      <w:r w:rsidR="00A37585" w:rsidRPr="00A37585">
        <w:rPr>
          <w:rFonts w:eastAsiaTheme="minorEastAsia"/>
          <w:b/>
          <w:bCs/>
          <w:sz w:val="26"/>
          <w:szCs w:val="26"/>
        </w:rPr>
        <w:t xml:space="preserve">территории </w:t>
      </w:r>
      <w:proofErr w:type="spellStart"/>
      <w:r w:rsidR="00A37585">
        <w:rPr>
          <w:rFonts w:eastAsiaTheme="minorEastAsia"/>
          <w:b/>
          <w:bCs/>
          <w:sz w:val="26"/>
          <w:szCs w:val="26"/>
        </w:rPr>
        <w:t>Табулгинского</w:t>
      </w:r>
      <w:proofErr w:type="spellEnd"/>
      <w:r w:rsidR="00A37585" w:rsidRPr="00A37585">
        <w:rPr>
          <w:rFonts w:eastAsiaTheme="minorEastAsia"/>
          <w:b/>
          <w:bCs/>
          <w:sz w:val="26"/>
          <w:szCs w:val="26"/>
        </w:rPr>
        <w:t xml:space="preserve"> сельсовета </w:t>
      </w:r>
      <w:r w:rsidR="00A37585" w:rsidRPr="00A37585">
        <w:rPr>
          <w:rFonts w:eastAsiaTheme="minorEastAsia"/>
          <w:b/>
          <w:bCs/>
          <w:sz w:val="26"/>
          <w:szCs w:val="26"/>
        </w:rPr>
        <w:br/>
        <w:t>Чистоозерного района Новосибирской области</w:t>
      </w:r>
    </w:p>
    <w:p w:rsidR="00A37585" w:rsidRPr="00A37585" w:rsidRDefault="00A37585" w:rsidP="00A37585">
      <w:pPr>
        <w:widowControl w:val="0"/>
        <w:autoSpaceDE w:val="0"/>
        <w:autoSpaceDN w:val="0"/>
        <w:adjustRightInd w:val="0"/>
        <w:ind w:left="-567"/>
        <w:jc w:val="center"/>
        <w:rPr>
          <w:rFonts w:eastAsiaTheme="minorEastAsia"/>
          <w:b/>
          <w:bCs/>
          <w:sz w:val="26"/>
          <w:szCs w:val="26"/>
        </w:rPr>
      </w:pPr>
    </w:p>
    <w:p w:rsidR="00A37585" w:rsidRPr="00A37585" w:rsidRDefault="00A37585" w:rsidP="00A37585">
      <w:pPr>
        <w:widowControl w:val="0"/>
        <w:autoSpaceDE w:val="0"/>
        <w:autoSpaceDN w:val="0"/>
        <w:adjustRightInd w:val="0"/>
        <w:ind w:left="-567"/>
        <w:jc w:val="center"/>
        <w:rPr>
          <w:rFonts w:ascii="Calibri" w:eastAsiaTheme="minorEastAsia" w:hAnsi="Calibri" w:cs="Calibri"/>
          <w:sz w:val="26"/>
          <w:szCs w:val="26"/>
        </w:rPr>
      </w:pPr>
    </w:p>
    <w:p w:rsidR="0075467D" w:rsidRDefault="0075467D" w:rsidP="0075467D">
      <w:pPr>
        <w:ind w:left="-567" w:firstLine="709"/>
        <w:jc w:val="both"/>
        <w:rPr>
          <w:color w:val="000000"/>
          <w:sz w:val="26"/>
          <w:szCs w:val="26"/>
        </w:rPr>
      </w:pPr>
      <w:r w:rsidRPr="0075467D">
        <w:rPr>
          <w:color w:val="000000"/>
          <w:sz w:val="26"/>
          <w:szCs w:val="26"/>
        </w:rPr>
        <w:t>В соответствии с Федеральным законом от 06.10.2003 года №131-ФЗ «Об общих принципах организации местного самоуправления в Российской Федерации», Федеральным законом от 06.03.2006 года № 35-ФЗ «О противодействии терроризму», Постановлением Правительства Российской Федерации от 25 марта 2015 года N 272 «Об утверждении </w:t>
      </w:r>
      <w:hyperlink r:id="rId5" w:history="1">
        <w:r w:rsidRPr="0075467D">
          <w:rPr>
            <w:color w:val="000000"/>
            <w:sz w:val="26"/>
            <w:szCs w:val="26"/>
          </w:rPr>
          <w:t>требований к антитеррористической защищенности мест массового пребывания людей</w:t>
        </w:r>
      </w:hyperlink>
      <w:r w:rsidRPr="0075467D">
        <w:rPr>
          <w:color w:val="000000"/>
          <w:sz w:val="26"/>
          <w:szCs w:val="26"/>
        </w:rPr>
        <w:t> и </w:t>
      </w:r>
      <w:hyperlink r:id="rId6" w:history="1">
        <w:r w:rsidRPr="0075467D">
          <w:rPr>
            <w:color w:val="000000"/>
            <w:sz w:val="26"/>
            <w:szCs w:val="26"/>
          </w:rPr>
          <w:t>объектов (территорий), подлежащих обязательной охране полицией</w:t>
        </w:r>
      </w:hyperlink>
      <w:r w:rsidRPr="0075467D">
        <w:rPr>
          <w:color w:val="000000"/>
          <w:sz w:val="26"/>
          <w:szCs w:val="26"/>
        </w:rPr>
        <w:t xml:space="preserve">, и  </w:t>
      </w:r>
      <w:hyperlink r:id="rId7" w:history="1">
        <w:r w:rsidRPr="0075467D">
          <w:rPr>
            <w:color w:val="000000"/>
            <w:sz w:val="26"/>
            <w:szCs w:val="26"/>
          </w:rPr>
          <w:t xml:space="preserve">форм паспортов безопасности таких мест и </w:t>
        </w:r>
      </w:hyperlink>
      <w:hyperlink r:id="rId8" w:history="1">
        <w:r w:rsidRPr="0075467D">
          <w:rPr>
            <w:color w:val="000000"/>
            <w:sz w:val="26"/>
            <w:szCs w:val="26"/>
          </w:rPr>
          <w:t>объектов (территорий)</w:t>
        </w:r>
      </w:hyperlink>
      <w:r w:rsidRPr="0075467D">
        <w:rPr>
          <w:color w:val="000000"/>
          <w:sz w:val="26"/>
          <w:szCs w:val="26"/>
        </w:rPr>
        <w:t xml:space="preserve">» и в целях определения мест массового пребывания людей, расположенных на территории </w:t>
      </w:r>
      <w:proofErr w:type="spellStart"/>
      <w:r w:rsidRPr="0075467D">
        <w:rPr>
          <w:color w:val="000000"/>
          <w:sz w:val="26"/>
          <w:szCs w:val="26"/>
        </w:rPr>
        <w:t>Табулгинского</w:t>
      </w:r>
      <w:proofErr w:type="spellEnd"/>
      <w:r w:rsidRPr="0075467D">
        <w:rPr>
          <w:color w:val="000000"/>
          <w:sz w:val="26"/>
          <w:szCs w:val="26"/>
        </w:rPr>
        <w:t xml:space="preserve"> сельсовета Чистоозерного района Новосибирской  области,  глава администрации </w:t>
      </w:r>
      <w:proofErr w:type="spellStart"/>
      <w:r w:rsidRPr="0075467D">
        <w:rPr>
          <w:color w:val="000000"/>
          <w:sz w:val="26"/>
          <w:szCs w:val="26"/>
        </w:rPr>
        <w:t>Табулгинского</w:t>
      </w:r>
      <w:proofErr w:type="spellEnd"/>
      <w:r w:rsidRPr="0075467D">
        <w:rPr>
          <w:color w:val="000000"/>
          <w:sz w:val="26"/>
          <w:szCs w:val="26"/>
        </w:rPr>
        <w:t xml:space="preserve"> сельсовета Чистоозерного района Новосибирской области </w:t>
      </w:r>
      <w:r w:rsidRPr="0075467D">
        <w:rPr>
          <w:b/>
          <w:color w:val="000000"/>
          <w:sz w:val="26"/>
          <w:szCs w:val="26"/>
        </w:rPr>
        <w:t>ПОСТАНОВЛЯЕТ</w:t>
      </w:r>
      <w:r w:rsidRPr="0075467D">
        <w:rPr>
          <w:color w:val="000000"/>
          <w:sz w:val="26"/>
          <w:szCs w:val="26"/>
        </w:rPr>
        <w:t>:</w:t>
      </w:r>
    </w:p>
    <w:p w:rsidR="0075467D" w:rsidRDefault="0075467D" w:rsidP="0075467D">
      <w:pPr>
        <w:ind w:left="-567" w:firstLine="709"/>
        <w:jc w:val="both"/>
        <w:rPr>
          <w:color w:val="000000"/>
          <w:sz w:val="26"/>
          <w:szCs w:val="26"/>
        </w:rPr>
      </w:pPr>
    </w:p>
    <w:p w:rsidR="00A37585" w:rsidRPr="0075467D" w:rsidRDefault="0075467D" w:rsidP="0075467D">
      <w:pPr>
        <w:ind w:left="-567"/>
        <w:jc w:val="both"/>
        <w:rPr>
          <w:color w:val="000000"/>
          <w:sz w:val="26"/>
          <w:szCs w:val="26"/>
        </w:rPr>
      </w:pPr>
      <w:r>
        <w:rPr>
          <w:rFonts w:eastAsiaTheme="minorEastAsia"/>
          <w:sz w:val="26"/>
          <w:szCs w:val="26"/>
        </w:rPr>
        <w:t xml:space="preserve">   </w:t>
      </w:r>
      <w:r w:rsidR="00A37585" w:rsidRPr="00A37585">
        <w:rPr>
          <w:rFonts w:eastAsiaTheme="minorEastAsia"/>
          <w:sz w:val="26"/>
          <w:szCs w:val="26"/>
        </w:rPr>
        <w:t xml:space="preserve">1.Создать </w:t>
      </w:r>
      <w:r>
        <w:rPr>
          <w:rFonts w:eastAsiaTheme="minorEastAsia"/>
          <w:sz w:val="26"/>
          <w:szCs w:val="26"/>
        </w:rPr>
        <w:t xml:space="preserve">межведомственную </w:t>
      </w:r>
      <w:r w:rsidR="00A37585" w:rsidRPr="00A37585">
        <w:rPr>
          <w:rFonts w:eastAsiaTheme="minorEastAsia"/>
          <w:sz w:val="26"/>
          <w:szCs w:val="26"/>
        </w:rPr>
        <w:t xml:space="preserve">комиссию </w:t>
      </w:r>
      <w:r w:rsidRPr="0075467D">
        <w:rPr>
          <w:rFonts w:eastAsiaTheme="minorEastAsia"/>
          <w:bCs/>
          <w:sz w:val="26"/>
          <w:szCs w:val="26"/>
        </w:rPr>
        <w:t>по обследованию</w:t>
      </w:r>
      <w:r w:rsidRPr="0075467D">
        <w:rPr>
          <w:color w:val="000000"/>
          <w:sz w:val="26"/>
          <w:szCs w:val="26"/>
        </w:rPr>
        <w:t xml:space="preserve"> </w:t>
      </w:r>
      <w:r w:rsidRPr="0075467D">
        <w:rPr>
          <w:rFonts w:eastAsiaTheme="minorEastAsia"/>
          <w:bCs/>
          <w:sz w:val="26"/>
          <w:szCs w:val="26"/>
        </w:rPr>
        <w:t>и категорированию</w:t>
      </w:r>
      <w:r>
        <w:rPr>
          <w:rFonts w:eastAsiaTheme="minorEastAsia"/>
          <w:bCs/>
          <w:sz w:val="26"/>
          <w:szCs w:val="26"/>
        </w:rPr>
        <w:t xml:space="preserve"> мест</w:t>
      </w:r>
      <w:r w:rsidRPr="0075467D">
        <w:rPr>
          <w:rFonts w:eastAsiaTheme="minorEastAsia"/>
          <w:bCs/>
          <w:sz w:val="26"/>
          <w:szCs w:val="26"/>
        </w:rPr>
        <w:t xml:space="preserve"> с массовым пребыванием людей</w:t>
      </w:r>
      <w:r w:rsidR="00A37585" w:rsidRPr="0075467D">
        <w:rPr>
          <w:rFonts w:eastAsiaTheme="minorEastAsia"/>
          <w:sz w:val="26"/>
          <w:szCs w:val="26"/>
        </w:rPr>
        <w:t xml:space="preserve"> </w:t>
      </w:r>
      <w:r w:rsidR="00A37585" w:rsidRPr="0075467D">
        <w:rPr>
          <w:rFonts w:eastAsiaTheme="minorEastAsia"/>
          <w:bCs/>
          <w:sz w:val="26"/>
          <w:szCs w:val="26"/>
        </w:rPr>
        <w:t>на терри</w:t>
      </w:r>
      <w:r w:rsidR="00A37585" w:rsidRPr="00A37585">
        <w:rPr>
          <w:rFonts w:eastAsiaTheme="minorEastAsia"/>
          <w:bCs/>
          <w:sz w:val="26"/>
          <w:szCs w:val="26"/>
        </w:rPr>
        <w:t xml:space="preserve">тории </w:t>
      </w:r>
      <w:proofErr w:type="spellStart"/>
      <w:r w:rsidR="00C106C4">
        <w:rPr>
          <w:rFonts w:eastAsiaTheme="minorEastAsia"/>
          <w:bCs/>
          <w:sz w:val="26"/>
          <w:szCs w:val="26"/>
        </w:rPr>
        <w:t>Табулгинского</w:t>
      </w:r>
      <w:proofErr w:type="spellEnd"/>
      <w:r w:rsidR="00A37585" w:rsidRPr="00A37585">
        <w:rPr>
          <w:rFonts w:eastAsiaTheme="minorEastAsia"/>
          <w:bCs/>
          <w:sz w:val="26"/>
          <w:szCs w:val="26"/>
        </w:rPr>
        <w:t xml:space="preserve"> сельсовета Чистоозерного района Новосибирской области </w:t>
      </w:r>
      <w:r w:rsidR="00A37585" w:rsidRPr="00A37585">
        <w:rPr>
          <w:rFonts w:eastAsiaTheme="minorEastAsia"/>
          <w:sz w:val="26"/>
          <w:szCs w:val="26"/>
        </w:rPr>
        <w:t>и утвердить ее состав (Приложение 1).</w:t>
      </w:r>
    </w:p>
    <w:p w:rsidR="00A37585" w:rsidRPr="00A37585" w:rsidRDefault="00A37585" w:rsidP="00A37585">
      <w:pPr>
        <w:ind w:left="-567"/>
        <w:jc w:val="both"/>
        <w:rPr>
          <w:sz w:val="26"/>
          <w:szCs w:val="26"/>
        </w:rPr>
      </w:pPr>
      <w:r w:rsidRPr="00A37585">
        <w:rPr>
          <w:sz w:val="26"/>
          <w:szCs w:val="26"/>
        </w:rPr>
        <w:t xml:space="preserve">   </w:t>
      </w:r>
      <w:r w:rsidR="0075467D">
        <w:rPr>
          <w:sz w:val="26"/>
          <w:szCs w:val="26"/>
        </w:rPr>
        <w:t>2</w:t>
      </w:r>
      <w:r w:rsidRPr="00A37585">
        <w:rPr>
          <w:sz w:val="26"/>
          <w:szCs w:val="26"/>
        </w:rPr>
        <w:t>. Контроль за настоящим постановлением оставляю за собой.</w:t>
      </w:r>
    </w:p>
    <w:p w:rsidR="00A37585" w:rsidRPr="00A37585" w:rsidRDefault="00A37585" w:rsidP="00A37585">
      <w:pPr>
        <w:widowControl w:val="0"/>
        <w:autoSpaceDE w:val="0"/>
        <w:autoSpaceDN w:val="0"/>
        <w:adjustRightInd w:val="0"/>
        <w:jc w:val="both"/>
        <w:rPr>
          <w:rFonts w:eastAsiaTheme="minorEastAsia"/>
          <w:sz w:val="28"/>
          <w:szCs w:val="28"/>
        </w:rPr>
      </w:pPr>
    </w:p>
    <w:p w:rsidR="001312DE" w:rsidRDefault="001312DE" w:rsidP="00316203">
      <w:pPr>
        <w:spacing w:line="276" w:lineRule="auto"/>
        <w:ind w:left="-567" w:right="-284"/>
        <w:jc w:val="both"/>
        <w:rPr>
          <w:rFonts w:eastAsiaTheme="minorEastAsia"/>
          <w:sz w:val="26"/>
          <w:szCs w:val="26"/>
        </w:rPr>
      </w:pPr>
    </w:p>
    <w:p w:rsidR="001312DE" w:rsidRDefault="001312DE" w:rsidP="00316203">
      <w:pPr>
        <w:spacing w:line="276" w:lineRule="auto"/>
        <w:ind w:left="-567" w:right="-284"/>
        <w:jc w:val="both"/>
        <w:rPr>
          <w:rFonts w:eastAsiaTheme="minorEastAsia"/>
          <w:sz w:val="26"/>
          <w:szCs w:val="26"/>
        </w:rPr>
      </w:pPr>
    </w:p>
    <w:p w:rsidR="001312DE" w:rsidRPr="009D6E21" w:rsidRDefault="001312DE" w:rsidP="001312DE">
      <w:pPr>
        <w:tabs>
          <w:tab w:val="left" w:pos="0"/>
        </w:tabs>
        <w:ind w:left="-993"/>
        <w:rPr>
          <w:sz w:val="26"/>
          <w:szCs w:val="26"/>
        </w:rPr>
      </w:pPr>
      <w:r>
        <w:rPr>
          <w:sz w:val="26"/>
          <w:szCs w:val="26"/>
        </w:rPr>
        <w:t xml:space="preserve">       </w:t>
      </w:r>
      <w:r w:rsidRPr="009D6E21">
        <w:rPr>
          <w:sz w:val="26"/>
          <w:szCs w:val="26"/>
        </w:rPr>
        <w:t xml:space="preserve">Глава </w:t>
      </w:r>
      <w:proofErr w:type="spellStart"/>
      <w:r w:rsidR="00C749FB">
        <w:rPr>
          <w:sz w:val="26"/>
          <w:szCs w:val="26"/>
        </w:rPr>
        <w:t>Табулгинского</w:t>
      </w:r>
      <w:proofErr w:type="spellEnd"/>
      <w:r w:rsidR="00C749FB">
        <w:rPr>
          <w:sz w:val="26"/>
          <w:szCs w:val="26"/>
        </w:rPr>
        <w:t xml:space="preserve"> сельсовета</w:t>
      </w:r>
      <w:r w:rsidRPr="009D6E21">
        <w:rPr>
          <w:sz w:val="26"/>
          <w:szCs w:val="26"/>
        </w:rPr>
        <w:t xml:space="preserve">                                                              </w:t>
      </w:r>
      <w:proofErr w:type="spellStart"/>
      <w:r w:rsidRPr="009D6E21">
        <w:rPr>
          <w:sz w:val="26"/>
          <w:szCs w:val="26"/>
        </w:rPr>
        <w:t>П.П.Тилипенко</w:t>
      </w:r>
      <w:proofErr w:type="spellEnd"/>
    </w:p>
    <w:p w:rsidR="001312DE" w:rsidRPr="009D6E21" w:rsidRDefault="001312DE" w:rsidP="001312DE">
      <w:pPr>
        <w:tabs>
          <w:tab w:val="left" w:pos="0"/>
          <w:tab w:val="left" w:pos="6320"/>
        </w:tabs>
        <w:ind w:left="-993"/>
        <w:rPr>
          <w:sz w:val="26"/>
          <w:szCs w:val="26"/>
        </w:rPr>
      </w:pPr>
    </w:p>
    <w:p w:rsidR="001312DE" w:rsidRDefault="001312DE" w:rsidP="001312DE">
      <w:pPr>
        <w:tabs>
          <w:tab w:val="left" w:pos="0"/>
          <w:tab w:val="left" w:pos="6320"/>
        </w:tabs>
        <w:ind w:left="-993"/>
        <w:jc w:val="center"/>
      </w:pPr>
    </w:p>
    <w:p w:rsidR="001312DE" w:rsidRDefault="001312DE" w:rsidP="001312DE">
      <w:pPr>
        <w:tabs>
          <w:tab w:val="left" w:pos="0"/>
          <w:tab w:val="left" w:pos="6320"/>
        </w:tabs>
        <w:ind w:left="-993"/>
      </w:pPr>
    </w:p>
    <w:p w:rsidR="001312DE" w:rsidRDefault="001312DE" w:rsidP="001312DE">
      <w:pPr>
        <w:tabs>
          <w:tab w:val="left" w:pos="0"/>
          <w:tab w:val="left" w:pos="6320"/>
        </w:tabs>
        <w:ind w:left="-993"/>
      </w:pPr>
    </w:p>
    <w:p w:rsidR="001312DE" w:rsidRDefault="001312DE" w:rsidP="001312DE">
      <w:pPr>
        <w:tabs>
          <w:tab w:val="left" w:pos="0"/>
          <w:tab w:val="left" w:pos="6320"/>
        </w:tabs>
        <w:ind w:left="-993"/>
      </w:pPr>
    </w:p>
    <w:p w:rsidR="001312DE" w:rsidRDefault="001312DE" w:rsidP="001312DE">
      <w:pPr>
        <w:tabs>
          <w:tab w:val="left" w:pos="0"/>
          <w:tab w:val="left" w:pos="6320"/>
        </w:tabs>
        <w:ind w:left="-993"/>
      </w:pPr>
    </w:p>
    <w:p w:rsidR="001312DE" w:rsidRDefault="001312DE" w:rsidP="001312DE">
      <w:pPr>
        <w:tabs>
          <w:tab w:val="left" w:pos="0"/>
          <w:tab w:val="left" w:pos="6320"/>
        </w:tabs>
        <w:ind w:left="-993"/>
      </w:pPr>
    </w:p>
    <w:p w:rsidR="001312DE" w:rsidRDefault="001312DE" w:rsidP="0075467D">
      <w:pPr>
        <w:tabs>
          <w:tab w:val="left" w:pos="0"/>
          <w:tab w:val="left" w:pos="6320"/>
        </w:tabs>
      </w:pPr>
    </w:p>
    <w:p w:rsidR="0075467D" w:rsidRDefault="0075467D" w:rsidP="0075467D">
      <w:pPr>
        <w:tabs>
          <w:tab w:val="left" w:pos="0"/>
          <w:tab w:val="left" w:pos="6320"/>
        </w:tabs>
      </w:pPr>
    </w:p>
    <w:p w:rsidR="00C106C4" w:rsidRDefault="00C106C4" w:rsidP="001312DE">
      <w:pPr>
        <w:tabs>
          <w:tab w:val="left" w:pos="0"/>
          <w:tab w:val="left" w:pos="6320"/>
        </w:tabs>
        <w:ind w:left="-993"/>
      </w:pPr>
    </w:p>
    <w:p w:rsidR="001312DE" w:rsidRDefault="001312DE" w:rsidP="001312DE">
      <w:pPr>
        <w:tabs>
          <w:tab w:val="left" w:pos="0"/>
          <w:tab w:val="left" w:pos="6320"/>
        </w:tabs>
        <w:ind w:left="-993"/>
      </w:pPr>
    </w:p>
    <w:p w:rsidR="001312DE" w:rsidRDefault="001312DE" w:rsidP="001312DE">
      <w:pPr>
        <w:tabs>
          <w:tab w:val="left" w:pos="0"/>
          <w:tab w:val="left" w:pos="6320"/>
        </w:tabs>
        <w:ind w:left="-993"/>
      </w:pPr>
    </w:p>
    <w:p w:rsidR="00FD713E" w:rsidRDefault="001312DE" w:rsidP="00C749FB">
      <w:pPr>
        <w:tabs>
          <w:tab w:val="left" w:pos="0"/>
          <w:tab w:val="left" w:pos="6320"/>
        </w:tabs>
        <w:ind w:left="-567"/>
        <w:rPr>
          <w:sz w:val="20"/>
          <w:szCs w:val="20"/>
        </w:rPr>
      </w:pPr>
      <w:r>
        <w:rPr>
          <w:sz w:val="20"/>
          <w:szCs w:val="20"/>
        </w:rPr>
        <w:t>Исп. Кузнецова Л.П.</w:t>
      </w:r>
      <w:r>
        <w:rPr>
          <w:sz w:val="20"/>
          <w:szCs w:val="20"/>
        </w:rPr>
        <w:br/>
        <w:t>93-766</w:t>
      </w:r>
    </w:p>
    <w:p w:rsidR="00C106C4" w:rsidRPr="00C106C4" w:rsidRDefault="00C106C4" w:rsidP="00C106C4">
      <w:pPr>
        <w:spacing w:line="276" w:lineRule="auto"/>
        <w:jc w:val="right"/>
        <w:rPr>
          <w:sz w:val="22"/>
          <w:szCs w:val="22"/>
        </w:rPr>
      </w:pPr>
      <w:r w:rsidRPr="00C106C4">
        <w:rPr>
          <w:rFonts w:eastAsiaTheme="minorEastAsia"/>
          <w:sz w:val="22"/>
          <w:szCs w:val="22"/>
        </w:rPr>
        <w:lastRenderedPageBreak/>
        <w:t>Приложение 1</w:t>
      </w:r>
      <w:r w:rsidRPr="00C106C4">
        <w:rPr>
          <w:sz w:val="22"/>
          <w:szCs w:val="22"/>
        </w:rPr>
        <w:t xml:space="preserve"> </w:t>
      </w:r>
      <w:r w:rsidRPr="00C106C4">
        <w:rPr>
          <w:sz w:val="22"/>
          <w:szCs w:val="22"/>
        </w:rPr>
        <w:br/>
        <w:t xml:space="preserve">к постановлению главы </w:t>
      </w:r>
    </w:p>
    <w:p w:rsidR="00C106C4" w:rsidRPr="00C106C4" w:rsidRDefault="00C106C4" w:rsidP="00C106C4">
      <w:pPr>
        <w:spacing w:line="276" w:lineRule="auto"/>
        <w:jc w:val="right"/>
        <w:rPr>
          <w:sz w:val="22"/>
          <w:szCs w:val="22"/>
        </w:rPr>
      </w:pPr>
      <w:proofErr w:type="spellStart"/>
      <w:r w:rsidRPr="00C106C4">
        <w:rPr>
          <w:sz w:val="22"/>
          <w:szCs w:val="22"/>
        </w:rPr>
        <w:t>Табулгинского</w:t>
      </w:r>
      <w:proofErr w:type="spellEnd"/>
      <w:r w:rsidRPr="00C106C4">
        <w:rPr>
          <w:sz w:val="22"/>
          <w:szCs w:val="22"/>
        </w:rPr>
        <w:t xml:space="preserve"> сельсовета </w:t>
      </w:r>
      <w:r w:rsidRPr="00C106C4">
        <w:rPr>
          <w:sz w:val="22"/>
          <w:szCs w:val="22"/>
        </w:rPr>
        <w:br/>
        <w:t xml:space="preserve">Чистоозерного  района </w:t>
      </w:r>
    </w:p>
    <w:p w:rsidR="00C106C4" w:rsidRPr="00C106C4" w:rsidRDefault="00C106C4" w:rsidP="00C106C4">
      <w:pPr>
        <w:spacing w:line="276" w:lineRule="auto"/>
        <w:jc w:val="right"/>
        <w:rPr>
          <w:sz w:val="22"/>
          <w:szCs w:val="22"/>
        </w:rPr>
      </w:pPr>
      <w:r w:rsidRPr="00C106C4">
        <w:rPr>
          <w:sz w:val="22"/>
          <w:szCs w:val="22"/>
        </w:rPr>
        <w:t>Новосибирской области</w:t>
      </w:r>
      <w:r w:rsidRPr="00C106C4">
        <w:rPr>
          <w:sz w:val="22"/>
          <w:szCs w:val="22"/>
        </w:rPr>
        <w:br/>
        <w:t xml:space="preserve">от </w:t>
      </w:r>
      <w:r w:rsidR="0075467D">
        <w:rPr>
          <w:sz w:val="22"/>
          <w:szCs w:val="22"/>
        </w:rPr>
        <w:t>15</w:t>
      </w:r>
      <w:r w:rsidRPr="00C106C4">
        <w:rPr>
          <w:sz w:val="22"/>
          <w:szCs w:val="22"/>
        </w:rPr>
        <w:t>.04.2019г   №  2</w:t>
      </w:r>
      <w:r w:rsidR="0075467D">
        <w:rPr>
          <w:sz w:val="22"/>
          <w:szCs w:val="22"/>
        </w:rPr>
        <w:t>9</w:t>
      </w:r>
      <w:r w:rsidRPr="00C106C4">
        <w:rPr>
          <w:sz w:val="22"/>
          <w:szCs w:val="22"/>
        </w:rPr>
        <w:t xml:space="preserve"> </w:t>
      </w:r>
    </w:p>
    <w:p w:rsidR="00C106C4" w:rsidRPr="00C106C4" w:rsidRDefault="00C106C4" w:rsidP="00C106C4">
      <w:pPr>
        <w:spacing w:line="276" w:lineRule="auto"/>
        <w:rPr>
          <w:rFonts w:eastAsiaTheme="minorEastAsia"/>
          <w:b/>
          <w:sz w:val="22"/>
          <w:szCs w:val="22"/>
        </w:rPr>
      </w:pPr>
    </w:p>
    <w:p w:rsidR="00C106C4" w:rsidRDefault="00C106C4" w:rsidP="00C106C4">
      <w:pPr>
        <w:spacing w:line="276" w:lineRule="auto"/>
        <w:jc w:val="center"/>
        <w:rPr>
          <w:rFonts w:eastAsiaTheme="minorEastAsia"/>
          <w:b/>
          <w:sz w:val="28"/>
          <w:szCs w:val="28"/>
        </w:rPr>
      </w:pPr>
    </w:p>
    <w:p w:rsidR="00C106C4" w:rsidRDefault="00C106C4" w:rsidP="00C106C4">
      <w:pPr>
        <w:spacing w:line="276" w:lineRule="auto"/>
        <w:jc w:val="center"/>
        <w:rPr>
          <w:rFonts w:eastAsiaTheme="minorEastAsia"/>
          <w:b/>
          <w:sz w:val="28"/>
          <w:szCs w:val="28"/>
        </w:rPr>
      </w:pPr>
    </w:p>
    <w:p w:rsidR="00C106C4" w:rsidRPr="0075467D" w:rsidRDefault="00C106C4" w:rsidP="00C106C4">
      <w:pPr>
        <w:spacing w:line="276" w:lineRule="auto"/>
        <w:jc w:val="center"/>
        <w:rPr>
          <w:rFonts w:eastAsiaTheme="minorEastAsia"/>
          <w:b/>
          <w:sz w:val="26"/>
          <w:szCs w:val="26"/>
        </w:rPr>
      </w:pPr>
      <w:r w:rsidRPr="0075467D">
        <w:rPr>
          <w:rFonts w:eastAsiaTheme="minorEastAsia"/>
          <w:b/>
          <w:sz w:val="26"/>
          <w:szCs w:val="26"/>
        </w:rPr>
        <w:t>СОСТАВ</w:t>
      </w:r>
    </w:p>
    <w:p w:rsidR="0075467D" w:rsidRPr="0075467D" w:rsidRDefault="0075467D" w:rsidP="0075467D">
      <w:pPr>
        <w:widowControl w:val="0"/>
        <w:autoSpaceDE w:val="0"/>
        <w:autoSpaceDN w:val="0"/>
        <w:adjustRightInd w:val="0"/>
        <w:ind w:left="-567"/>
        <w:jc w:val="center"/>
        <w:rPr>
          <w:rFonts w:eastAsiaTheme="minorEastAsia"/>
          <w:b/>
          <w:bCs/>
          <w:sz w:val="26"/>
          <w:szCs w:val="26"/>
        </w:rPr>
      </w:pPr>
      <w:r w:rsidRPr="0075467D">
        <w:rPr>
          <w:rFonts w:eastAsiaTheme="minorEastAsia"/>
          <w:b/>
          <w:bCs/>
          <w:sz w:val="26"/>
          <w:szCs w:val="26"/>
        </w:rPr>
        <w:t>межведомственной комиссии по обследованию</w:t>
      </w:r>
    </w:p>
    <w:p w:rsidR="0075467D" w:rsidRPr="0075467D" w:rsidRDefault="0075467D" w:rsidP="0075467D">
      <w:pPr>
        <w:widowControl w:val="0"/>
        <w:autoSpaceDE w:val="0"/>
        <w:autoSpaceDN w:val="0"/>
        <w:adjustRightInd w:val="0"/>
        <w:ind w:left="-567"/>
        <w:jc w:val="center"/>
        <w:rPr>
          <w:rFonts w:eastAsiaTheme="minorEastAsia"/>
          <w:b/>
          <w:bCs/>
          <w:sz w:val="26"/>
          <w:szCs w:val="26"/>
        </w:rPr>
      </w:pPr>
      <w:r w:rsidRPr="0075467D">
        <w:rPr>
          <w:rFonts w:eastAsiaTheme="minorEastAsia"/>
          <w:b/>
          <w:bCs/>
          <w:sz w:val="26"/>
          <w:szCs w:val="26"/>
        </w:rPr>
        <w:t xml:space="preserve">и категорированию  мест с массовым пребыванием людей на </w:t>
      </w:r>
      <w:r w:rsidRPr="0075467D">
        <w:rPr>
          <w:rFonts w:eastAsiaTheme="minorEastAsia"/>
          <w:b/>
          <w:bCs/>
          <w:sz w:val="26"/>
          <w:szCs w:val="26"/>
        </w:rPr>
        <w:br/>
        <w:t xml:space="preserve">территории </w:t>
      </w:r>
      <w:proofErr w:type="spellStart"/>
      <w:r w:rsidRPr="0075467D">
        <w:rPr>
          <w:rFonts w:eastAsiaTheme="minorEastAsia"/>
          <w:b/>
          <w:bCs/>
          <w:sz w:val="26"/>
          <w:szCs w:val="26"/>
        </w:rPr>
        <w:t>Табулгинского</w:t>
      </w:r>
      <w:proofErr w:type="spellEnd"/>
      <w:r w:rsidRPr="0075467D">
        <w:rPr>
          <w:rFonts w:eastAsiaTheme="minorEastAsia"/>
          <w:b/>
          <w:bCs/>
          <w:sz w:val="26"/>
          <w:szCs w:val="26"/>
        </w:rPr>
        <w:t xml:space="preserve"> сельсовета </w:t>
      </w:r>
      <w:r w:rsidRPr="0075467D">
        <w:rPr>
          <w:rFonts w:eastAsiaTheme="minorEastAsia"/>
          <w:b/>
          <w:bCs/>
          <w:sz w:val="26"/>
          <w:szCs w:val="26"/>
        </w:rPr>
        <w:br/>
        <w:t>Чистоозерного района Новосибирской области</w:t>
      </w:r>
    </w:p>
    <w:p w:rsidR="00C106C4" w:rsidRPr="0075467D" w:rsidRDefault="0075467D" w:rsidP="0075467D">
      <w:pPr>
        <w:spacing w:line="276" w:lineRule="auto"/>
        <w:rPr>
          <w:rFonts w:eastAsiaTheme="minorEastAsia"/>
          <w:b/>
          <w:sz w:val="26"/>
          <w:szCs w:val="26"/>
        </w:rPr>
      </w:pPr>
      <w:r>
        <w:rPr>
          <w:rFonts w:eastAsiaTheme="minorEastAsia"/>
          <w:b/>
          <w:bCs/>
          <w:sz w:val="26"/>
          <w:szCs w:val="26"/>
        </w:rPr>
        <w:t xml:space="preserve">                                                         </w:t>
      </w:r>
      <w:r w:rsidR="00C106C4" w:rsidRPr="0075467D">
        <w:rPr>
          <w:rFonts w:eastAsiaTheme="minorEastAsia"/>
          <w:b/>
          <w:sz w:val="26"/>
          <w:szCs w:val="26"/>
        </w:rPr>
        <w:t xml:space="preserve"> (далее – комиссия)</w:t>
      </w:r>
    </w:p>
    <w:p w:rsidR="00C106C4" w:rsidRPr="00C106C4" w:rsidRDefault="00C106C4" w:rsidP="00C106C4">
      <w:pPr>
        <w:spacing w:after="200" w:line="276" w:lineRule="auto"/>
        <w:jc w:val="center"/>
        <w:rPr>
          <w:rFonts w:asciiTheme="minorHAnsi" w:eastAsiaTheme="minorEastAsia" w:hAnsiTheme="minorHAnsi" w:cstheme="minorBidi"/>
          <w:sz w:val="26"/>
          <w:szCs w:val="26"/>
        </w:rPr>
      </w:pPr>
    </w:p>
    <w:p w:rsidR="00C106C4" w:rsidRPr="00C106C4" w:rsidRDefault="00C106C4" w:rsidP="00C106C4">
      <w:pPr>
        <w:spacing w:after="200" w:line="276" w:lineRule="auto"/>
        <w:rPr>
          <w:rFonts w:eastAsiaTheme="minorEastAsia"/>
          <w:b/>
          <w:sz w:val="26"/>
          <w:szCs w:val="26"/>
        </w:rPr>
      </w:pPr>
    </w:p>
    <w:tbl>
      <w:tblPr>
        <w:tblStyle w:val="12"/>
        <w:tblW w:w="0" w:type="auto"/>
        <w:tblInd w:w="-459" w:type="dxa"/>
        <w:tblLook w:val="01E0" w:firstRow="1" w:lastRow="1" w:firstColumn="1" w:lastColumn="1" w:noHBand="0" w:noVBand="0"/>
      </w:tblPr>
      <w:tblGrid>
        <w:gridCol w:w="3717"/>
        <w:gridCol w:w="6313"/>
      </w:tblGrid>
      <w:tr w:rsidR="00C106C4" w:rsidRPr="00C106C4" w:rsidTr="00E50836">
        <w:tc>
          <w:tcPr>
            <w:tcW w:w="10030" w:type="dxa"/>
            <w:gridSpan w:val="2"/>
          </w:tcPr>
          <w:p w:rsidR="00C106C4" w:rsidRPr="00C106C4" w:rsidRDefault="00C106C4" w:rsidP="00C106C4">
            <w:pPr>
              <w:spacing w:after="200" w:line="276" w:lineRule="auto"/>
              <w:jc w:val="center"/>
              <w:rPr>
                <w:rFonts w:eastAsiaTheme="minorEastAsia"/>
                <w:b/>
                <w:sz w:val="26"/>
                <w:szCs w:val="26"/>
                <w:u w:val="single"/>
              </w:rPr>
            </w:pPr>
            <w:r w:rsidRPr="00C106C4">
              <w:rPr>
                <w:rFonts w:eastAsiaTheme="minorEastAsia"/>
                <w:b/>
                <w:sz w:val="26"/>
                <w:szCs w:val="26"/>
                <w:u w:val="single"/>
              </w:rPr>
              <w:t>Председатель комиссии:</w:t>
            </w:r>
          </w:p>
        </w:tc>
      </w:tr>
      <w:tr w:rsidR="00C106C4" w:rsidRPr="00C106C4" w:rsidTr="009F0269">
        <w:tc>
          <w:tcPr>
            <w:tcW w:w="3717" w:type="dxa"/>
          </w:tcPr>
          <w:p w:rsidR="00C106C4" w:rsidRPr="00C106C4" w:rsidRDefault="00BA72C1" w:rsidP="00C106C4">
            <w:pPr>
              <w:spacing w:after="200" w:line="276" w:lineRule="auto"/>
              <w:jc w:val="both"/>
              <w:rPr>
                <w:rFonts w:eastAsiaTheme="minorEastAsia"/>
                <w:sz w:val="26"/>
                <w:szCs w:val="26"/>
              </w:rPr>
            </w:pPr>
            <w:proofErr w:type="spellStart"/>
            <w:r>
              <w:rPr>
                <w:rFonts w:eastAsiaTheme="minorEastAsia"/>
                <w:sz w:val="26"/>
                <w:szCs w:val="26"/>
              </w:rPr>
              <w:t>Тилипенко</w:t>
            </w:r>
            <w:proofErr w:type="spellEnd"/>
            <w:r>
              <w:rPr>
                <w:rFonts w:eastAsiaTheme="minorEastAsia"/>
                <w:sz w:val="26"/>
                <w:szCs w:val="26"/>
              </w:rPr>
              <w:t xml:space="preserve"> Петр Петрович</w:t>
            </w:r>
          </w:p>
        </w:tc>
        <w:tc>
          <w:tcPr>
            <w:tcW w:w="6313" w:type="dxa"/>
          </w:tcPr>
          <w:p w:rsidR="00C106C4" w:rsidRPr="00C106C4" w:rsidRDefault="00C106C4" w:rsidP="00C106C4">
            <w:pPr>
              <w:spacing w:after="200" w:line="276" w:lineRule="auto"/>
              <w:jc w:val="both"/>
              <w:rPr>
                <w:rFonts w:eastAsiaTheme="minorEastAsia"/>
                <w:sz w:val="26"/>
                <w:szCs w:val="26"/>
              </w:rPr>
            </w:pPr>
            <w:r w:rsidRPr="00C106C4">
              <w:rPr>
                <w:rFonts w:eastAsiaTheme="minorEastAsia"/>
                <w:sz w:val="26"/>
                <w:szCs w:val="26"/>
              </w:rPr>
              <w:t xml:space="preserve">Глава </w:t>
            </w:r>
            <w:proofErr w:type="spellStart"/>
            <w:r w:rsidRPr="00C106C4">
              <w:rPr>
                <w:rFonts w:eastAsiaTheme="minorEastAsia"/>
                <w:sz w:val="26"/>
                <w:szCs w:val="26"/>
              </w:rPr>
              <w:t>Табулгинского</w:t>
            </w:r>
            <w:proofErr w:type="spellEnd"/>
            <w:r w:rsidRPr="00C106C4">
              <w:rPr>
                <w:rFonts w:eastAsiaTheme="minorEastAsia"/>
                <w:sz w:val="26"/>
                <w:szCs w:val="26"/>
              </w:rPr>
              <w:t xml:space="preserve"> сельсовета Чистоозерного района Новосибирской области</w:t>
            </w:r>
          </w:p>
        </w:tc>
        <w:bookmarkStart w:id="0" w:name="_GoBack"/>
        <w:bookmarkEnd w:id="0"/>
      </w:tr>
      <w:tr w:rsidR="00C106C4" w:rsidRPr="00C106C4" w:rsidTr="00C106C4">
        <w:trPr>
          <w:trHeight w:val="618"/>
        </w:trPr>
        <w:tc>
          <w:tcPr>
            <w:tcW w:w="10030" w:type="dxa"/>
            <w:gridSpan w:val="2"/>
          </w:tcPr>
          <w:p w:rsidR="00C106C4" w:rsidRPr="00C106C4" w:rsidRDefault="00C106C4" w:rsidP="00C106C4">
            <w:pPr>
              <w:spacing w:after="200" w:line="276" w:lineRule="auto"/>
              <w:rPr>
                <w:rFonts w:eastAsiaTheme="minorEastAsia"/>
                <w:b/>
                <w:sz w:val="26"/>
                <w:szCs w:val="26"/>
                <w:u w:val="single"/>
              </w:rPr>
            </w:pPr>
            <w:r>
              <w:rPr>
                <w:rFonts w:eastAsiaTheme="minorEastAsia"/>
                <w:sz w:val="26"/>
                <w:szCs w:val="26"/>
              </w:rPr>
              <w:t xml:space="preserve">                                                             </w:t>
            </w:r>
            <w:r w:rsidRPr="00C106C4">
              <w:rPr>
                <w:rFonts w:eastAsiaTheme="minorEastAsia"/>
                <w:b/>
                <w:sz w:val="26"/>
                <w:szCs w:val="26"/>
                <w:u w:val="single"/>
              </w:rPr>
              <w:t>Члены комиссии:</w:t>
            </w:r>
          </w:p>
        </w:tc>
      </w:tr>
      <w:tr w:rsidR="00C106C4" w:rsidRPr="00C106C4" w:rsidTr="009F0269">
        <w:tc>
          <w:tcPr>
            <w:tcW w:w="3717" w:type="dxa"/>
          </w:tcPr>
          <w:p w:rsidR="00C106C4" w:rsidRPr="00C106C4" w:rsidRDefault="00BA72C1" w:rsidP="00C106C4">
            <w:pPr>
              <w:spacing w:after="200" w:line="276" w:lineRule="auto"/>
              <w:jc w:val="both"/>
              <w:rPr>
                <w:rFonts w:eastAsiaTheme="minorEastAsia"/>
                <w:sz w:val="26"/>
                <w:szCs w:val="26"/>
              </w:rPr>
            </w:pPr>
            <w:r>
              <w:rPr>
                <w:rFonts w:eastAsiaTheme="minorEastAsia"/>
                <w:sz w:val="26"/>
                <w:szCs w:val="26"/>
              </w:rPr>
              <w:t>Кузнецова Любовь Петровна</w:t>
            </w:r>
          </w:p>
        </w:tc>
        <w:tc>
          <w:tcPr>
            <w:tcW w:w="6313" w:type="dxa"/>
          </w:tcPr>
          <w:p w:rsidR="00C106C4" w:rsidRPr="00BA72C1" w:rsidRDefault="00BA72C1" w:rsidP="00BA72C1">
            <w:pPr>
              <w:spacing w:after="200" w:line="276" w:lineRule="auto"/>
              <w:rPr>
                <w:rFonts w:eastAsiaTheme="minorEastAsia"/>
                <w:sz w:val="26"/>
                <w:szCs w:val="26"/>
              </w:rPr>
            </w:pPr>
            <w:r w:rsidRPr="00BA72C1">
              <w:rPr>
                <w:rFonts w:eastAsiaTheme="minorEastAsia"/>
                <w:sz w:val="26"/>
                <w:szCs w:val="26"/>
              </w:rPr>
              <w:t xml:space="preserve">Специалист по ГО и ЧС администрации </w:t>
            </w:r>
            <w:proofErr w:type="spellStart"/>
            <w:r w:rsidRPr="00BA72C1">
              <w:rPr>
                <w:rFonts w:eastAsiaTheme="minorEastAsia"/>
                <w:sz w:val="26"/>
                <w:szCs w:val="26"/>
              </w:rPr>
              <w:t>Табулгинского</w:t>
            </w:r>
            <w:proofErr w:type="spellEnd"/>
            <w:r w:rsidRPr="00BA72C1">
              <w:rPr>
                <w:rFonts w:eastAsiaTheme="minorEastAsia"/>
                <w:sz w:val="26"/>
                <w:szCs w:val="26"/>
              </w:rPr>
              <w:t xml:space="preserve"> сельсовета </w:t>
            </w:r>
            <w:r w:rsidRPr="00BA72C1">
              <w:rPr>
                <w:rFonts w:eastAsiaTheme="minorEastAsia"/>
                <w:bCs/>
                <w:sz w:val="26"/>
                <w:szCs w:val="26"/>
              </w:rPr>
              <w:t>Чистоозерного района Новосибирской области</w:t>
            </w:r>
          </w:p>
        </w:tc>
      </w:tr>
      <w:tr w:rsidR="00C106C4" w:rsidRPr="00C106C4" w:rsidTr="009F0269">
        <w:tc>
          <w:tcPr>
            <w:tcW w:w="3717" w:type="dxa"/>
          </w:tcPr>
          <w:p w:rsidR="00C106C4" w:rsidRPr="00C106C4" w:rsidRDefault="0075467D" w:rsidP="00C106C4">
            <w:pPr>
              <w:spacing w:after="200" w:line="276" w:lineRule="auto"/>
              <w:jc w:val="both"/>
              <w:rPr>
                <w:rFonts w:eastAsiaTheme="minorEastAsia"/>
                <w:sz w:val="26"/>
                <w:szCs w:val="26"/>
              </w:rPr>
            </w:pPr>
            <w:proofErr w:type="spellStart"/>
            <w:r>
              <w:rPr>
                <w:rFonts w:eastAsiaTheme="minorEastAsia"/>
                <w:sz w:val="26"/>
                <w:szCs w:val="26"/>
              </w:rPr>
              <w:t>Бедычев</w:t>
            </w:r>
            <w:proofErr w:type="spellEnd"/>
            <w:r>
              <w:rPr>
                <w:rFonts w:eastAsiaTheme="minorEastAsia"/>
                <w:sz w:val="26"/>
                <w:szCs w:val="26"/>
              </w:rPr>
              <w:t xml:space="preserve"> Юрий Васильевич</w:t>
            </w:r>
          </w:p>
        </w:tc>
        <w:tc>
          <w:tcPr>
            <w:tcW w:w="6313" w:type="dxa"/>
          </w:tcPr>
          <w:p w:rsidR="00C106C4" w:rsidRPr="00BA72C1" w:rsidRDefault="0075467D" w:rsidP="00BA72C1">
            <w:pPr>
              <w:spacing w:after="200" w:line="276" w:lineRule="auto"/>
              <w:rPr>
                <w:rFonts w:eastAsiaTheme="minorEastAsia"/>
                <w:sz w:val="26"/>
                <w:szCs w:val="26"/>
              </w:rPr>
            </w:pPr>
            <w:r w:rsidRPr="00BA72C1">
              <w:rPr>
                <w:rFonts w:eastAsiaTheme="minorEastAsia"/>
                <w:sz w:val="26"/>
                <w:szCs w:val="26"/>
              </w:rPr>
              <w:t>Сотрудник УФСБ России по Новосибирской области</w:t>
            </w:r>
          </w:p>
        </w:tc>
      </w:tr>
      <w:tr w:rsidR="00C106C4" w:rsidRPr="00C106C4" w:rsidTr="009F0269">
        <w:tc>
          <w:tcPr>
            <w:tcW w:w="3717" w:type="dxa"/>
          </w:tcPr>
          <w:p w:rsidR="00C106C4" w:rsidRPr="00C106C4" w:rsidRDefault="0075467D" w:rsidP="0075467D">
            <w:pPr>
              <w:spacing w:after="200" w:line="276" w:lineRule="auto"/>
              <w:rPr>
                <w:rFonts w:eastAsiaTheme="minorEastAsia"/>
                <w:sz w:val="26"/>
                <w:szCs w:val="26"/>
              </w:rPr>
            </w:pPr>
            <w:r>
              <w:rPr>
                <w:rFonts w:eastAsiaTheme="minorEastAsia"/>
                <w:sz w:val="26"/>
                <w:szCs w:val="26"/>
              </w:rPr>
              <w:t xml:space="preserve">Мухамеджанова Мариям </w:t>
            </w:r>
            <w:proofErr w:type="spellStart"/>
            <w:r>
              <w:rPr>
                <w:rFonts w:eastAsiaTheme="minorEastAsia"/>
                <w:sz w:val="26"/>
                <w:szCs w:val="26"/>
              </w:rPr>
              <w:t>Тлеулесовна</w:t>
            </w:r>
            <w:proofErr w:type="spellEnd"/>
          </w:p>
        </w:tc>
        <w:tc>
          <w:tcPr>
            <w:tcW w:w="6313" w:type="dxa"/>
          </w:tcPr>
          <w:p w:rsidR="00C106C4" w:rsidRPr="00BA72C1" w:rsidRDefault="0075467D" w:rsidP="00BA72C1">
            <w:pPr>
              <w:spacing w:after="200" w:line="276" w:lineRule="auto"/>
              <w:rPr>
                <w:rFonts w:eastAsiaTheme="minorEastAsia"/>
                <w:sz w:val="26"/>
                <w:szCs w:val="26"/>
              </w:rPr>
            </w:pPr>
            <w:r w:rsidRPr="00BA72C1">
              <w:rPr>
                <w:rFonts w:eastAsiaTheme="minorEastAsia"/>
                <w:sz w:val="26"/>
                <w:szCs w:val="26"/>
              </w:rPr>
              <w:t xml:space="preserve">Инспектор ОЛРР (по Татарскому, Чистоозерному и </w:t>
            </w:r>
            <w:proofErr w:type="spellStart"/>
            <w:r w:rsidRPr="00BA72C1">
              <w:rPr>
                <w:rFonts w:eastAsiaTheme="minorEastAsia"/>
                <w:sz w:val="26"/>
                <w:szCs w:val="26"/>
              </w:rPr>
              <w:t>Усть</w:t>
            </w:r>
            <w:proofErr w:type="spellEnd"/>
            <w:r w:rsidRPr="00BA72C1">
              <w:rPr>
                <w:rFonts w:eastAsiaTheme="minorEastAsia"/>
                <w:sz w:val="26"/>
                <w:szCs w:val="26"/>
              </w:rPr>
              <w:t>-Тарскому районам Новосибирской области</w:t>
            </w:r>
          </w:p>
        </w:tc>
      </w:tr>
      <w:tr w:rsidR="00C106C4" w:rsidRPr="00C106C4" w:rsidTr="009F0269">
        <w:tc>
          <w:tcPr>
            <w:tcW w:w="3717" w:type="dxa"/>
          </w:tcPr>
          <w:p w:rsidR="00C106C4" w:rsidRDefault="0075467D" w:rsidP="0075467D">
            <w:pPr>
              <w:spacing w:after="200" w:line="276" w:lineRule="auto"/>
              <w:rPr>
                <w:rFonts w:eastAsiaTheme="minorEastAsia"/>
                <w:sz w:val="26"/>
                <w:szCs w:val="26"/>
              </w:rPr>
            </w:pPr>
            <w:proofErr w:type="spellStart"/>
            <w:r>
              <w:rPr>
                <w:rFonts w:eastAsiaTheme="minorEastAsia"/>
                <w:sz w:val="26"/>
                <w:szCs w:val="26"/>
              </w:rPr>
              <w:t>Арустамян</w:t>
            </w:r>
            <w:proofErr w:type="spellEnd"/>
            <w:r>
              <w:rPr>
                <w:rFonts w:eastAsiaTheme="minorEastAsia"/>
                <w:sz w:val="26"/>
                <w:szCs w:val="26"/>
              </w:rPr>
              <w:t xml:space="preserve"> Виталий Владимирович</w:t>
            </w:r>
          </w:p>
        </w:tc>
        <w:tc>
          <w:tcPr>
            <w:tcW w:w="6313" w:type="dxa"/>
          </w:tcPr>
          <w:p w:rsidR="00C106C4" w:rsidRPr="00BA72C1" w:rsidRDefault="00BA72C1" w:rsidP="00BA72C1">
            <w:pPr>
              <w:spacing w:after="200" w:line="276" w:lineRule="auto"/>
              <w:rPr>
                <w:rFonts w:eastAsiaTheme="minorEastAsia"/>
                <w:sz w:val="26"/>
                <w:szCs w:val="26"/>
              </w:rPr>
            </w:pPr>
            <w:r w:rsidRPr="00BA72C1">
              <w:rPr>
                <w:rFonts w:eastAsiaTheme="minorEastAsia"/>
                <w:sz w:val="26"/>
                <w:szCs w:val="26"/>
              </w:rPr>
              <w:t>Начальник Отделения МВД России по Чистоозерному району</w:t>
            </w:r>
          </w:p>
        </w:tc>
      </w:tr>
      <w:tr w:rsidR="00BA72C1" w:rsidRPr="00C106C4" w:rsidTr="009F0269">
        <w:tc>
          <w:tcPr>
            <w:tcW w:w="3717" w:type="dxa"/>
          </w:tcPr>
          <w:p w:rsidR="00BA72C1" w:rsidRDefault="00BA72C1" w:rsidP="0075467D">
            <w:pPr>
              <w:spacing w:after="200" w:line="276" w:lineRule="auto"/>
              <w:rPr>
                <w:rFonts w:eastAsiaTheme="minorEastAsia"/>
                <w:sz w:val="26"/>
                <w:szCs w:val="26"/>
              </w:rPr>
            </w:pPr>
            <w:r>
              <w:rPr>
                <w:rFonts w:eastAsiaTheme="minorEastAsia"/>
                <w:sz w:val="26"/>
                <w:szCs w:val="26"/>
              </w:rPr>
              <w:t>Приходько Юлия Викторовна</w:t>
            </w:r>
          </w:p>
        </w:tc>
        <w:tc>
          <w:tcPr>
            <w:tcW w:w="6313" w:type="dxa"/>
          </w:tcPr>
          <w:p w:rsidR="00BA72C1" w:rsidRPr="00BA72C1" w:rsidRDefault="00BA72C1" w:rsidP="00BA72C1">
            <w:pPr>
              <w:spacing w:after="200" w:line="276" w:lineRule="auto"/>
              <w:rPr>
                <w:rFonts w:eastAsiaTheme="minorEastAsia"/>
                <w:sz w:val="26"/>
                <w:szCs w:val="26"/>
              </w:rPr>
            </w:pPr>
            <w:r w:rsidRPr="00BA72C1">
              <w:rPr>
                <w:rFonts w:eastAsiaTheme="minorEastAsia"/>
                <w:sz w:val="26"/>
                <w:szCs w:val="26"/>
              </w:rPr>
              <w:t>Директор МКУК «</w:t>
            </w:r>
            <w:proofErr w:type="spellStart"/>
            <w:r w:rsidRPr="00BA72C1">
              <w:rPr>
                <w:rFonts w:eastAsiaTheme="minorEastAsia"/>
                <w:sz w:val="26"/>
                <w:szCs w:val="26"/>
              </w:rPr>
              <w:t>Табулгинский</w:t>
            </w:r>
            <w:proofErr w:type="spellEnd"/>
            <w:r w:rsidRPr="00BA72C1">
              <w:rPr>
                <w:rFonts w:eastAsiaTheme="minorEastAsia"/>
                <w:sz w:val="26"/>
                <w:szCs w:val="26"/>
              </w:rPr>
              <w:t xml:space="preserve"> КДЦ» </w:t>
            </w:r>
            <w:r w:rsidRPr="00BA72C1">
              <w:rPr>
                <w:rFonts w:eastAsiaTheme="minorEastAsia"/>
                <w:bCs/>
                <w:sz w:val="26"/>
                <w:szCs w:val="26"/>
              </w:rPr>
              <w:t>Чистоозерного района Новосибирской области</w:t>
            </w:r>
          </w:p>
        </w:tc>
      </w:tr>
    </w:tbl>
    <w:p w:rsidR="00C106C4" w:rsidRPr="00C106C4" w:rsidRDefault="00C106C4" w:rsidP="00C106C4">
      <w:pPr>
        <w:spacing w:after="200" w:line="276" w:lineRule="auto"/>
        <w:jc w:val="both"/>
        <w:rPr>
          <w:rFonts w:asciiTheme="minorHAnsi" w:eastAsiaTheme="minorEastAsia" w:hAnsiTheme="minorHAnsi" w:cstheme="minorBidi"/>
          <w:sz w:val="26"/>
          <w:szCs w:val="26"/>
        </w:rPr>
      </w:pPr>
    </w:p>
    <w:p w:rsidR="00C106C4" w:rsidRPr="00C106C4" w:rsidRDefault="00C106C4" w:rsidP="00C106C4">
      <w:pPr>
        <w:spacing w:after="200" w:line="276" w:lineRule="auto"/>
        <w:jc w:val="both"/>
        <w:rPr>
          <w:rFonts w:asciiTheme="minorHAnsi" w:eastAsiaTheme="minorEastAsia" w:hAnsiTheme="minorHAnsi" w:cstheme="minorBidi"/>
          <w:sz w:val="26"/>
          <w:szCs w:val="26"/>
        </w:rPr>
      </w:pPr>
    </w:p>
    <w:p w:rsidR="00C106C4" w:rsidRPr="00C106C4" w:rsidRDefault="00C106C4" w:rsidP="00C106C4">
      <w:pPr>
        <w:spacing w:after="200" w:line="276" w:lineRule="auto"/>
        <w:jc w:val="both"/>
        <w:rPr>
          <w:rFonts w:asciiTheme="minorHAnsi" w:eastAsiaTheme="minorEastAsia" w:hAnsiTheme="minorHAnsi" w:cstheme="minorBidi"/>
          <w:sz w:val="26"/>
          <w:szCs w:val="26"/>
        </w:rPr>
      </w:pPr>
    </w:p>
    <w:p w:rsidR="00C106C4" w:rsidRPr="00C106C4" w:rsidRDefault="00C106C4" w:rsidP="00C106C4">
      <w:pPr>
        <w:spacing w:after="200" w:line="276" w:lineRule="auto"/>
        <w:jc w:val="both"/>
        <w:rPr>
          <w:rFonts w:asciiTheme="minorHAnsi" w:eastAsiaTheme="minorEastAsia" w:hAnsiTheme="minorHAnsi" w:cstheme="minorBidi"/>
          <w:sz w:val="26"/>
          <w:szCs w:val="26"/>
        </w:rPr>
      </w:pPr>
    </w:p>
    <w:p w:rsidR="00C106C4" w:rsidRPr="00C106C4" w:rsidRDefault="00C106C4" w:rsidP="001E42F9">
      <w:pPr>
        <w:tabs>
          <w:tab w:val="left" w:pos="0"/>
          <w:tab w:val="left" w:pos="6320"/>
        </w:tabs>
        <w:rPr>
          <w:sz w:val="26"/>
          <w:szCs w:val="26"/>
        </w:rPr>
      </w:pPr>
    </w:p>
    <w:sectPr w:rsidR="00C106C4" w:rsidRPr="00C106C4" w:rsidSect="00C7207C">
      <w:pgSz w:w="11906" w:h="16838"/>
      <w:pgMar w:top="568"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B6E7D"/>
    <w:multiLevelType w:val="hybridMultilevel"/>
    <w:tmpl w:val="F5567F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B997BF7"/>
    <w:multiLevelType w:val="hybridMultilevel"/>
    <w:tmpl w:val="FB0457F6"/>
    <w:lvl w:ilvl="0" w:tplc="D04EF7D6">
      <w:start w:val="1"/>
      <w:numFmt w:val="decimal"/>
      <w:lvlText w:val="%1."/>
      <w:lvlJc w:val="left"/>
      <w:pPr>
        <w:tabs>
          <w:tab w:val="num" w:pos="1068"/>
        </w:tabs>
        <w:ind w:left="1068" w:hanging="360"/>
      </w:pPr>
      <w:rPr>
        <w:rFonts w:hint="default"/>
      </w:rPr>
    </w:lvl>
    <w:lvl w:ilvl="1" w:tplc="6F7C751A">
      <w:numFmt w:val="none"/>
      <w:lvlText w:val=""/>
      <w:lvlJc w:val="left"/>
      <w:pPr>
        <w:tabs>
          <w:tab w:val="num" w:pos="360"/>
        </w:tabs>
      </w:pPr>
    </w:lvl>
    <w:lvl w:ilvl="2" w:tplc="D37CD5CE">
      <w:numFmt w:val="none"/>
      <w:lvlText w:val=""/>
      <w:lvlJc w:val="left"/>
      <w:pPr>
        <w:tabs>
          <w:tab w:val="num" w:pos="360"/>
        </w:tabs>
      </w:pPr>
    </w:lvl>
    <w:lvl w:ilvl="3" w:tplc="C64008D4">
      <w:numFmt w:val="none"/>
      <w:lvlText w:val=""/>
      <w:lvlJc w:val="left"/>
      <w:pPr>
        <w:tabs>
          <w:tab w:val="num" w:pos="360"/>
        </w:tabs>
      </w:pPr>
    </w:lvl>
    <w:lvl w:ilvl="4" w:tplc="F7566AE4">
      <w:numFmt w:val="none"/>
      <w:lvlText w:val=""/>
      <w:lvlJc w:val="left"/>
      <w:pPr>
        <w:tabs>
          <w:tab w:val="num" w:pos="360"/>
        </w:tabs>
      </w:pPr>
    </w:lvl>
    <w:lvl w:ilvl="5" w:tplc="076612D4">
      <w:numFmt w:val="none"/>
      <w:lvlText w:val=""/>
      <w:lvlJc w:val="left"/>
      <w:pPr>
        <w:tabs>
          <w:tab w:val="num" w:pos="360"/>
        </w:tabs>
      </w:pPr>
    </w:lvl>
    <w:lvl w:ilvl="6" w:tplc="961E6C94">
      <w:numFmt w:val="none"/>
      <w:lvlText w:val=""/>
      <w:lvlJc w:val="left"/>
      <w:pPr>
        <w:tabs>
          <w:tab w:val="num" w:pos="360"/>
        </w:tabs>
      </w:pPr>
    </w:lvl>
    <w:lvl w:ilvl="7" w:tplc="F08CC78E">
      <w:numFmt w:val="none"/>
      <w:lvlText w:val=""/>
      <w:lvlJc w:val="left"/>
      <w:pPr>
        <w:tabs>
          <w:tab w:val="num" w:pos="360"/>
        </w:tabs>
      </w:pPr>
    </w:lvl>
    <w:lvl w:ilvl="8" w:tplc="24D8D9FC">
      <w:numFmt w:val="none"/>
      <w:lvlText w:val=""/>
      <w:lvlJc w:val="left"/>
      <w:pPr>
        <w:tabs>
          <w:tab w:val="num" w:pos="360"/>
        </w:tabs>
      </w:pPr>
    </w:lvl>
  </w:abstractNum>
  <w:abstractNum w:abstractNumId="2" w15:restartNumberingAfterBreak="0">
    <w:nsid w:val="4D1E2DE7"/>
    <w:multiLevelType w:val="multilevel"/>
    <w:tmpl w:val="75F266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6752083"/>
    <w:multiLevelType w:val="hybridMultilevel"/>
    <w:tmpl w:val="0A386A82"/>
    <w:lvl w:ilvl="0" w:tplc="BA08667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1"/>
  </w:num>
  <w:num w:numId="2">
    <w:abstractNumId w:val="3"/>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D713E"/>
    <w:rsid w:val="00067B2F"/>
    <w:rsid w:val="000744D5"/>
    <w:rsid w:val="00084AC3"/>
    <w:rsid w:val="001312DE"/>
    <w:rsid w:val="001E42F9"/>
    <w:rsid w:val="00267C6A"/>
    <w:rsid w:val="00316203"/>
    <w:rsid w:val="00355E1A"/>
    <w:rsid w:val="00376435"/>
    <w:rsid w:val="00385895"/>
    <w:rsid w:val="00474FD4"/>
    <w:rsid w:val="004D47AA"/>
    <w:rsid w:val="005E1294"/>
    <w:rsid w:val="0066163B"/>
    <w:rsid w:val="006B4C30"/>
    <w:rsid w:val="0075467D"/>
    <w:rsid w:val="007907D2"/>
    <w:rsid w:val="007B7FD3"/>
    <w:rsid w:val="00866816"/>
    <w:rsid w:val="00A37585"/>
    <w:rsid w:val="00A94B63"/>
    <w:rsid w:val="00B97965"/>
    <w:rsid w:val="00BA72C1"/>
    <w:rsid w:val="00C106C4"/>
    <w:rsid w:val="00C217CB"/>
    <w:rsid w:val="00C7207C"/>
    <w:rsid w:val="00C749FB"/>
    <w:rsid w:val="00DC6971"/>
    <w:rsid w:val="00FC6550"/>
    <w:rsid w:val="00FD713E"/>
    <w:rsid w:val="00FF40F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E38BC"/>
  <w15:docId w15:val="{40F4B9A7-B49A-4918-BE05-5F9E4E6BB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1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375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FD713E"/>
    <w:pPr>
      <w:keepNext/>
      <w:jc w:val="right"/>
      <w:outlineLvl w:val="2"/>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D713E"/>
    <w:rPr>
      <w:rFonts w:ascii="Times New Roman" w:eastAsia="Times New Roman" w:hAnsi="Times New Roman" w:cs="Times New Roman"/>
      <w:sz w:val="26"/>
      <w:szCs w:val="20"/>
      <w:lang w:eastAsia="ru-RU"/>
    </w:rPr>
  </w:style>
  <w:style w:type="paragraph" w:styleId="a3">
    <w:name w:val="Body Text"/>
    <w:basedOn w:val="a"/>
    <w:link w:val="a4"/>
    <w:rsid w:val="00FD713E"/>
    <w:pPr>
      <w:jc w:val="center"/>
    </w:pPr>
  </w:style>
  <w:style w:type="character" w:customStyle="1" w:styleId="a4">
    <w:name w:val="Основной текст Знак"/>
    <w:basedOn w:val="a0"/>
    <w:link w:val="a3"/>
    <w:rsid w:val="00FD713E"/>
    <w:rPr>
      <w:rFonts w:ascii="Times New Roman" w:eastAsia="Times New Roman" w:hAnsi="Times New Roman" w:cs="Times New Roman"/>
      <w:sz w:val="24"/>
      <w:szCs w:val="24"/>
      <w:lang w:eastAsia="ru-RU"/>
    </w:rPr>
  </w:style>
  <w:style w:type="paragraph" w:styleId="a5">
    <w:name w:val="Body Text Indent"/>
    <w:basedOn w:val="a"/>
    <w:link w:val="a6"/>
    <w:rsid w:val="00FD713E"/>
    <w:pPr>
      <w:ind w:firstLine="709"/>
      <w:jc w:val="both"/>
    </w:pPr>
  </w:style>
  <w:style w:type="character" w:customStyle="1" w:styleId="a6">
    <w:name w:val="Основной текст с отступом Знак"/>
    <w:basedOn w:val="a0"/>
    <w:link w:val="a5"/>
    <w:rsid w:val="00FD713E"/>
    <w:rPr>
      <w:rFonts w:ascii="Times New Roman" w:eastAsia="Times New Roman" w:hAnsi="Times New Roman" w:cs="Times New Roman"/>
      <w:sz w:val="24"/>
      <w:szCs w:val="24"/>
      <w:lang w:eastAsia="ru-RU"/>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D713E"/>
    <w:pPr>
      <w:widowControl w:val="0"/>
      <w:adjustRightInd w:val="0"/>
      <w:spacing w:after="160" w:line="240" w:lineRule="exact"/>
      <w:jc w:val="right"/>
    </w:pPr>
    <w:rPr>
      <w:sz w:val="20"/>
      <w:szCs w:val="20"/>
      <w:lang w:val="en-GB" w:eastAsia="en-US"/>
    </w:rPr>
  </w:style>
  <w:style w:type="paragraph" w:customStyle="1" w:styleId="ConsPlusTitle">
    <w:name w:val="ConsPlusTitle"/>
    <w:rsid w:val="00FD713E"/>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7">
    <w:name w:val="Table Grid"/>
    <w:basedOn w:val="a1"/>
    <w:rsid w:val="00FD71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FD713E"/>
    <w:pPr>
      <w:jc w:val="center"/>
    </w:pPr>
    <w:rPr>
      <w:sz w:val="28"/>
      <w:szCs w:val="28"/>
    </w:rPr>
  </w:style>
  <w:style w:type="character" w:customStyle="1" w:styleId="a9">
    <w:name w:val="Заголовок Знак"/>
    <w:basedOn w:val="a0"/>
    <w:link w:val="a8"/>
    <w:rsid w:val="00FD713E"/>
    <w:rPr>
      <w:rFonts w:ascii="Times New Roman" w:eastAsia="Times New Roman" w:hAnsi="Times New Roman" w:cs="Times New Roman"/>
      <w:sz w:val="28"/>
      <w:szCs w:val="28"/>
      <w:lang w:eastAsia="ru-RU"/>
    </w:rPr>
  </w:style>
  <w:style w:type="paragraph" w:customStyle="1" w:styleId="aa">
    <w:name w:val="Статья"/>
    <w:basedOn w:val="a"/>
    <w:next w:val="a"/>
    <w:rsid w:val="00FD713E"/>
    <w:pPr>
      <w:spacing w:line="288" w:lineRule="auto"/>
      <w:jc w:val="center"/>
    </w:pPr>
    <w:rPr>
      <w:b/>
      <w:bCs/>
      <w:sz w:val="28"/>
    </w:rPr>
  </w:style>
  <w:style w:type="paragraph" w:styleId="ab">
    <w:name w:val="header"/>
    <w:basedOn w:val="a"/>
    <w:link w:val="ac"/>
    <w:rsid w:val="00FD713E"/>
    <w:pPr>
      <w:tabs>
        <w:tab w:val="center" w:pos="4677"/>
        <w:tab w:val="right" w:pos="9355"/>
      </w:tabs>
    </w:pPr>
    <w:rPr>
      <w:sz w:val="28"/>
      <w:szCs w:val="28"/>
    </w:rPr>
  </w:style>
  <w:style w:type="character" w:customStyle="1" w:styleId="ac">
    <w:name w:val="Верхний колонтитул Знак"/>
    <w:basedOn w:val="a0"/>
    <w:link w:val="ab"/>
    <w:rsid w:val="00FD713E"/>
    <w:rPr>
      <w:rFonts w:ascii="Times New Roman" w:eastAsia="Times New Roman" w:hAnsi="Times New Roman" w:cs="Times New Roman"/>
      <w:sz w:val="28"/>
      <w:szCs w:val="28"/>
      <w:lang w:eastAsia="ru-RU"/>
    </w:rPr>
  </w:style>
  <w:style w:type="paragraph" w:styleId="2">
    <w:name w:val="Body Text Indent 2"/>
    <w:basedOn w:val="a"/>
    <w:link w:val="20"/>
    <w:rsid w:val="00FD713E"/>
    <w:pPr>
      <w:spacing w:after="120" w:line="480" w:lineRule="auto"/>
      <w:ind w:left="283"/>
    </w:pPr>
  </w:style>
  <w:style w:type="character" w:customStyle="1" w:styleId="20">
    <w:name w:val="Основной текст с отступом 2 Знак"/>
    <w:basedOn w:val="a0"/>
    <w:link w:val="2"/>
    <w:rsid w:val="00FD713E"/>
    <w:rPr>
      <w:rFonts w:ascii="Times New Roman" w:eastAsia="Times New Roman" w:hAnsi="Times New Roman" w:cs="Times New Roman"/>
      <w:sz w:val="24"/>
      <w:szCs w:val="24"/>
      <w:lang w:eastAsia="ru-RU"/>
    </w:rPr>
  </w:style>
  <w:style w:type="paragraph" w:styleId="31">
    <w:name w:val="Body Text 3"/>
    <w:basedOn w:val="a"/>
    <w:link w:val="32"/>
    <w:rsid w:val="00FD713E"/>
    <w:pPr>
      <w:spacing w:after="120"/>
    </w:pPr>
    <w:rPr>
      <w:sz w:val="16"/>
      <w:szCs w:val="16"/>
    </w:rPr>
  </w:style>
  <w:style w:type="character" w:customStyle="1" w:styleId="32">
    <w:name w:val="Основной текст 3 Знак"/>
    <w:basedOn w:val="a0"/>
    <w:link w:val="31"/>
    <w:rsid w:val="00FD713E"/>
    <w:rPr>
      <w:rFonts w:ascii="Times New Roman" w:eastAsia="Times New Roman" w:hAnsi="Times New Roman" w:cs="Times New Roman"/>
      <w:sz w:val="16"/>
      <w:szCs w:val="16"/>
      <w:lang w:eastAsia="ru-RU"/>
    </w:rPr>
  </w:style>
  <w:style w:type="paragraph" w:customStyle="1" w:styleId="ConsNormal">
    <w:name w:val="ConsNormal"/>
    <w:rsid w:val="00FD713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D71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rsid w:val="00FD713E"/>
    <w:pPr>
      <w:spacing w:after="120" w:line="480" w:lineRule="auto"/>
    </w:pPr>
  </w:style>
  <w:style w:type="character" w:customStyle="1" w:styleId="22">
    <w:name w:val="Основной текст 2 Знак"/>
    <w:basedOn w:val="a0"/>
    <w:link w:val="21"/>
    <w:rsid w:val="00FD713E"/>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FD713E"/>
    <w:rPr>
      <w:rFonts w:ascii="Tahoma" w:hAnsi="Tahoma" w:cs="Tahoma"/>
      <w:sz w:val="16"/>
      <w:szCs w:val="16"/>
    </w:rPr>
  </w:style>
  <w:style w:type="character" w:customStyle="1" w:styleId="ae">
    <w:name w:val="Текст выноски Знак"/>
    <w:basedOn w:val="a0"/>
    <w:link w:val="ad"/>
    <w:uiPriority w:val="99"/>
    <w:semiHidden/>
    <w:rsid w:val="00FD713E"/>
    <w:rPr>
      <w:rFonts w:ascii="Tahoma" w:eastAsia="Times New Roman" w:hAnsi="Tahoma" w:cs="Tahoma"/>
      <w:sz w:val="16"/>
      <w:szCs w:val="16"/>
      <w:lang w:eastAsia="ru-RU"/>
    </w:rPr>
  </w:style>
  <w:style w:type="character" w:styleId="af">
    <w:name w:val="Hyperlink"/>
    <w:basedOn w:val="a0"/>
    <w:uiPriority w:val="99"/>
    <w:semiHidden/>
    <w:unhideWhenUsed/>
    <w:rsid w:val="006B4C30"/>
    <w:rPr>
      <w:color w:val="0000FF"/>
      <w:u w:val="single"/>
    </w:rPr>
  </w:style>
  <w:style w:type="paragraph" w:styleId="af0">
    <w:name w:val="No Spacing"/>
    <w:uiPriority w:val="1"/>
    <w:qFormat/>
    <w:rsid w:val="007907D2"/>
    <w:pPr>
      <w:widowControl w:val="0"/>
      <w:autoSpaceDE w:val="0"/>
      <w:autoSpaceDN w:val="0"/>
      <w:adjustRightInd w:val="0"/>
      <w:spacing w:after="0" w:line="240" w:lineRule="auto"/>
    </w:pPr>
    <w:rPr>
      <w:rFonts w:ascii="Times New Roman CYR" w:eastAsia="Times New Roman" w:hAnsi="Times New Roman CYR" w:cs="Mangal"/>
      <w:sz w:val="24"/>
      <w:szCs w:val="21"/>
      <w:lang w:eastAsia="ru-RU" w:bidi="hi-IN"/>
    </w:rPr>
  </w:style>
  <w:style w:type="paragraph" w:customStyle="1" w:styleId="ConsPlusNonformat">
    <w:name w:val="ConsPlusNonformat"/>
    <w:uiPriority w:val="99"/>
    <w:rsid w:val="00FF40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A3758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rsid w:val="00C106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889889">
      <w:bodyDiv w:val="1"/>
      <w:marLeft w:val="0"/>
      <w:marRight w:val="0"/>
      <w:marTop w:val="0"/>
      <w:marBottom w:val="0"/>
      <w:divBdr>
        <w:top w:val="none" w:sz="0" w:space="0" w:color="auto"/>
        <w:left w:val="none" w:sz="0" w:space="0" w:color="auto"/>
        <w:bottom w:val="none" w:sz="0" w:space="0" w:color="auto"/>
        <w:right w:val="none" w:sz="0" w:space="0" w:color="auto"/>
      </w:divBdr>
    </w:div>
    <w:div w:id="156193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0264843" TargetMode="External"/><Relationship Id="rId3" Type="http://schemas.openxmlformats.org/officeDocument/2006/relationships/settings" Target="settings.xml"/><Relationship Id="rId7" Type="http://schemas.openxmlformats.org/officeDocument/2006/relationships/hyperlink" Target="http://docs.cntd.ru/document/4202648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420264843" TargetMode="External"/><Relationship Id="rId5" Type="http://schemas.openxmlformats.org/officeDocument/2006/relationships/hyperlink" Target="http://docs.cntd.ru/document/42026484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446</Words>
  <Characters>2544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ППС</dc:creator>
  <cp:lastModifiedBy>User</cp:lastModifiedBy>
  <cp:revision>11</cp:revision>
  <cp:lastPrinted>2019-04-19T06:02:00Z</cp:lastPrinted>
  <dcterms:created xsi:type="dcterms:W3CDTF">2013-12-09T13:18:00Z</dcterms:created>
  <dcterms:modified xsi:type="dcterms:W3CDTF">2019-04-19T06:03:00Z</dcterms:modified>
</cp:coreProperties>
</file>