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1B8" w:rsidRPr="000001B8" w:rsidRDefault="000001B8" w:rsidP="000001B8">
      <w:pPr>
        <w:keepNext/>
        <w:widowControl/>
        <w:ind w:left="-851" w:right="-284"/>
        <w:jc w:val="center"/>
        <w:outlineLvl w:val="0"/>
        <w:rPr>
          <w:rFonts w:ascii="Times New Roman" w:eastAsia="Times New Roman" w:hAnsi="Times New Roman" w:cs="Times New Roman"/>
          <w:b/>
          <w:bCs/>
          <w:color w:val="auto"/>
          <w:kern w:val="32"/>
          <w:sz w:val="26"/>
          <w:szCs w:val="26"/>
          <w:lang w:bidi="ar-SA"/>
        </w:rPr>
      </w:pPr>
      <w:r w:rsidRPr="000001B8">
        <w:rPr>
          <w:rFonts w:ascii="Times New Roman" w:eastAsia="Times New Roman" w:hAnsi="Times New Roman" w:cs="Times New Roman"/>
          <w:b/>
          <w:bCs/>
          <w:color w:val="auto"/>
          <w:kern w:val="32"/>
          <w:sz w:val="26"/>
          <w:szCs w:val="26"/>
          <w:lang w:bidi="ar-SA"/>
        </w:rPr>
        <w:t>ГЛАВА АДМИНИСТРАЦИИ</w:t>
      </w:r>
    </w:p>
    <w:p w:rsidR="000001B8" w:rsidRPr="000001B8" w:rsidRDefault="000001B8" w:rsidP="000001B8">
      <w:pPr>
        <w:keepNext/>
        <w:widowControl/>
        <w:autoSpaceDE w:val="0"/>
        <w:autoSpaceDN w:val="0"/>
        <w:ind w:left="-851" w:right="-284"/>
        <w:jc w:val="center"/>
        <w:outlineLvl w:val="0"/>
        <w:rPr>
          <w:rFonts w:ascii="Times New Roman" w:eastAsia="Times New Roman" w:hAnsi="Times New Roman" w:cs="Times New Roman"/>
          <w:b/>
          <w:bCs/>
          <w:color w:val="auto"/>
          <w:kern w:val="32"/>
          <w:sz w:val="26"/>
          <w:szCs w:val="26"/>
          <w:lang w:bidi="ar-SA"/>
        </w:rPr>
      </w:pPr>
      <w:r w:rsidRPr="000001B8">
        <w:rPr>
          <w:rFonts w:ascii="Times New Roman" w:eastAsia="Times New Roman" w:hAnsi="Times New Roman" w:cs="Times New Roman"/>
          <w:b/>
          <w:bCs/>
          <w:color w:val="auto"/>
          <w:kern w:val="32"/>
          <w:sz w:val="26"/>
          <w:szCs w:val="26"/>
          <w:lang w:bidi="ar-SA"/>
        </w:rPr>
        <w:t>ТАБУЛГИНСКОГО СЕЛЬСОВЕТА</w:t>
      </w:r>
    </w:p>
    <w:p w:rsidR="000001B8" w:rsidRPr="000001B8" w:rsidRDefault="000001B8" w:rsidP="000001B8">
      <w:pPr>
        <w:widowControl/>
        <w:autoSpaceDE w:val="0"/>
        <w:autoSpaceDN w:val="0"/>
        <w:ind w:left="-851" w:right="-284"/>
        <w:jc w:val="center"/>
        <w:rPr>
          <w:rFonts w:ascii="Times New Roman" w:eastAsia="Times New Roman" w:hAnsi="Times New Roman" w:cs="Times New Roman"/>
          <w:b/>
          <w:color w:val="auto"/>
          <w:sz w:val="26"/>
          <w:szCs w:val="26"/>
          <w:lang w:bidi="ar-SA"/>
        </w:rPr>
      </w:pPr>
      <w:r w:rsidRPr="000001B8">
        <w:rPr>
          <w:rFonts w:ascii="Times New Roman" w:eastAsia="Times New Roman" w:hAnsi="Times New Roman" w:cs="Times New Roman"/>
          <w:b/>
          <w:color w:val="auto"/>
          <w:sz w:val="26"/>
          <w:szCs w:val="26"/>
          <w:lang w:bidi="ar-SA"/>
        </w:rPr>
        <w:t>ЧИСТООЗЕРНОГО РАЙОНА</w:t>
      </w:r>
    </w:p>
    <w:p w:rsidR="000001B8" w:rsidRPr="000001B8" w:rsidRDefault="000001B8" w:rsidP="000001B8">
      <w:pPr>
        <w:widowControl/>
        <w:autoSpaceDE w:val="0"/>
        <w:autoSpaceDN w:val="0"/>
        <w:ind w:left="-851" w:right="-284"/>
        <w:jc w:val="center"/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</w:pPr>
      <w:r w:rsidRPr="000001B8">
        <w:rPr>
          <w:rFonts w:ascii="Times New Roman" w:eastAsia="Times New Roman" w:hAnsi="Times New Roman" w:cs="Times New Roman"/>
          <w:b/>
          <w:color w:val="auto"/>
          <w:sz w:val="26"/>
          <w:szCs w:val="26"/>
          <w:lang w:bidi="ar-SA"/>
        </w:rPr>
        <w:t>НОВОСИБИРСКОЙ ОБЛАСТИ</w:t>
      </w:r>
    </w:p>
    <w:p w:rsidR="000001B8" w:rsidRPr="000001B8" w:rsidRDefault="000001B8" w:rsidP="000001B8">
      <w:pPr>
        <w:widowControl/>
        <w:suppressAutoHyphens/>
        <w:autoSpaceDE w:val="0"/>
        <w:autoSpaceDN w:val="0"/>
        <w:ind w:left="-851" w:right="-284"/>
        <w:jc w:val="center"/>
        <w:rPr>
          <w:rFonts w:ascii="Times New Roman" w:eastAsia="Times New Roman" w:hAnsi="Times New Roman" w:cs="Times New Roman"/>
          <w:b/>
          <w:color w:val="auto"/>
          <w:sz w:val="26"/>
          <w:szCs w:val="26"/>
          <w:lang w:bidi="ar-SA"/>
        </w:rPr>
      </w:pPr>
    </w:p>
    <w:p w:rsidR="000001B8" w:rsidRPr="000001B8" w:rsidRDefault="000001B8" w:rsidP="000001B8">
      <w:pPr>
        <w:widowControl/>
        <w:shd w:val="clear" w:color="auto" w:fill="FFFFFF"/>
        <w:autoSpaceDE w:val="0"/>
        <w:autoSpaceDN w:val="0"/>
        <w:adjustRightInd w:val="0"/>
        <w:spacing w:before="326"/>
        <w:ind w:left="-851" w:right="-284"/>
        <w:jc w:val="center"/>
        <w:rPr>
          <w:rFonts w:ascii="Times New Roman" w:eastAsia="Times New Roman" w:hAnsi="Times New Roman" w:cs="Times New Roman"/>
          <w:b/>
          <w:color w:val="auto"/>
          <w:sz w:val="26"/>
          <w:szCs w:val="26"/>
          <w:lang w:bidi="ar-SA"/>
        </w:rPr>
      </w:pPr>
      <w:r w:rsidRPr="000001B8">
        <w:rPr>
          <w:rFonts w:ascii="Times New Roman" w:eastAsia="Times New Roman" w:hAnsi="Times New Roman" w:cs="Times New Roman"/>
          <w:b/>
          <w:color w:val="auto"/>
          <w:spacing w:val="-21"/>
          <w:sz w:val="26"/>
          <w:szCs w:val="26"/>
          <w:lang w:bidi="ar-SA"/>
        </w:rPr>
        <w:t>ПОСТАНОВЛЕНИЕ</w:t>
      </w:r>
    </w:p>
    <w:p w:rsidR="000001B8" w:rsidRPr="000001B8" w:rsidRDefault="000001B8" w:rsidP="000001B8">
      <w:pPr>
        <w:widowControl/>
        <w:tabs>
          <w:tab w:val="left" w:pos="7655"/>
        </w:tabs>
        <w:autoSpaceDE w:val="0"/>
        <w:autoSpaceDN w:val="0"/>
        <w:spacing w:line="276" w:lineRule="auto"/>
        <w:ind w:left="-851" w:right="-284"/>
        <w:jc w:val="center"/>
        <w:rPr>
          <w:rFonts w:ascii="Times New Roman" w:eastAsia="Calibri" w:hAnsi="Times New Roman" w:cs="Times New Roman"/>
          <w:b/>
          <w:color w:val="auto"/>
          <w:sz w:val="26"/>
          <w:szCs w:val="26"/>
          <w:lang w:eastAsia="en-US" w:bidi="ar-SA"/>
        </w:rPr>
      </w:pPr>
    </w:p>
    <w:p w:rsidR="000001B8" w:rsidRPr="000001B8" w:rsidRDefault="000001B8" w:rsidP="000001B8">
      <w:pPr>
        <w:widowControl/>
        <w:tabs>
          <w:tab w:val="left" w:pos="7655"/>
        </w:tabs>
        <w:autoSpaceDE w:val="0"/>
        <w:autoSpaceDN w:val="0"/>
        <w:spacing w:line="276" w:lineRule="auto"/>
        <w:ind w:left="-851" w:right="-284"/>
        <w:jc w:val="center"/>
        <w:rPr>
          <w:rFonts w:ascii="Times New Roman" w:eastAsia="Calibri" w:hAnsi="Times New Roman" w:cs="Times New Roman"/>
          <w:color w:val="auto"/>
          <w:sz w:val="26"/>
          <w:szCs w:val="26"/>
          <w:lang w:eastAsia="en-US" w:bidi="ar-SA"/>
        </w:rPr>
      </w:pPr>
    </w:p>
    <w:p w:rsidR="000001B8" w:rsidRPr="00D15EC0" w:rsidRDefault="000001B8" w:rsidP="000001B8">
      <w:pPr>
        <w:widowControl/>
        <w:tabs>
          <w:tab w:val="left" w:pos="7655"/>
        </w:tabs>
        <w:autoSpaceDE w:val="0"/>
        <w:autoSpaceDN w:val="0"/>
        <w:spacing w:line="276" w:lineRule="auto"/>
        <w:ind w:left="-851" w:right="-284"/>
        <w:jc w:val="center"/>
        <w:rPr>
          <w:rFonts w:ascii="Times New Roman" w:eastAsia="Calibri" w:hAnsi="Times New Roman" w:cs="Times New Roman"/>
          <w:b/>
          <w:color w:val="auto"/>
          <w:sz w:val="26"/>
          <w:szCs w:val="26"/>
          <w:lang w:eastAsia="en-US" w:bidi="ar-SA"/>
        </w:rPr>
      </w:pPr>
      <w:r w:rsidRPr="00D15EC0">
        <w:rPr>
          <w:rFonts w:ascii="Times New Roman" w:eastAsia="Calibri" w:hAnsi="Times New Roman" w:cs="Times New Roman"/>
          <w:b/>
          <w:color w:val="auto"/>
          <w:sz w:val="26"/>
          <w:szCs w:val="26"/>
          <w:lang w:eastAsia="en-US" w:bidi="ar-SA"/>
        </w:rPr>
        <w:t>от 03.10.</w:t>
      </w:r>
      <w:r w:rsidRPr="000001B8">
        <w:rPr>
          <w:rFonts w:ascii="Times New Roman" w:eastAsia="Calibri" w:hAnsi="Times New Roman" w:cs="Times New Roman"/>
          <w:b/>
          <w:color w:val="auto"/>
          <w:sz w:val="26"/>
          <w:szCs w:val="26"/>
          <w:lang w:eastAsia="en-US" w:bidi="ar-SA"/>
        </w:rPr>
        <w:t xml:space="preserve">2018 г.                                                                                               № </w:t>
      </w:r>
      <w:r w:rsidRPr="00D15EC0">
        <w:rPr>
          <w:rFonts w:ascii="Times New Roman" w:eastAsia="Calibri" w:hAnsi="Times New Roman" w:cs="Times New Roman"/>
          <w:b/>
          <w:color w:val="auto"/>
          <w:sz w:val="26"/>
          <w:szCs w:val="26"/>
          <w:lang w:eastAsia="en-US" w:bidi="ar-SA"/>
        </w:rPr>
        <w:t>32</w:t>
      </w:r>
    </w:p>
    <w:p w:rsidR="00D15EC0" w:rsidRPr="00D15EC0" w:rsidRDefault="00D15EC0" w:rsidP="000001B8">
      <w:pPr>
        <w:widowControl/>
        <w:tabs>
          <w:tab w:val="left" w:pos="7655"/>
        </w:tabs>
        <w:autoSpaceDE w:val="0"/>
        <w:autoSpaceDN w:val="0"/>
        <w:spacing w:line="276" w:lineRule="auto"/>
        <w:ind w:left="-851" w:right="-284"/>
        <w:jc w:val="center"/>
        <w:rPr>
          <w:rFonts w:ascii="Times New Roman" w:eastAsia="Calibri" w:hAnsi="Times New Roman" w:cs="Times New Roman"/>
          <w:b/>
          <w:color w:val="auto"/>
          <w:sz w:val="26"/>
          <w:szCs w:val="26"/>
          <w:lang w:eastAsia="en-US" w:bidi="ar-SA"/>
        </w:rPr>
      </w:pPr>
    </w:p>
    <w:p w:rsidR="00D15EC0" w:rsidRPr="00D15EC0" w:rsidRDefault="00D15EC0" w:rsidP="00D15EC0">
      <w:pPr>
        <w:jc w:val="center"/>
        <w:rPr>
          <w:rFonts w:ascii="Times New Roman" w:hAnsi="Times New Roman" w:cs="Times New Roman"/>
          <w:sz w:val="26"/>
          <w:szCs w:val="26"/>
        </w:rPr>
      </w:pPr>
      <w:r w:rsidRPr="00D15EC0">
        <w:rPr>
          <w:rFonts w:ascii="Times New Roman" w:hAnsi="Times New Roman" w:cs="Times New Roman"/>
          <w:sz w:val="26"/>
          <w:szCs w:val="26"/>
        </w:rPr>
        <w:t>Об утверждении порядка проведения  анализа осуществления главными администраторами бюджетных средств внутреннего финансового контроля и внутреннего финансового аудита</w:t>
      </w:r>
    </w:p>
    <w:p w:rsidR="00D15EC0" w:rsidRPr="00D15EC0" w:rsidRDefault="00D15EC0" w:rsidP="00D94CA2">
      <w:pPr>
        <w:autoSpaceDE w:val="0"/>
        <w:autoSpaceDN w:val="0"/>
        <w:adjustRightInd w:val="0"/>
        <w:spacing w:before="24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15EC0">
        <w:rPr>
          <w:rFonts w:ascii="Times New Roman" w:eastAsia="Times New Roman" w:hAnsi="Times New Roman" w:cs="Times New Roman"/>
          <w:sz w:val="26"/>
          <w:szCs w:val="26"/>
        </w:rPr>
        <w:t xml:space="preserve">В соответствии со </w:t>
      </w:r>
      <w:r w:rsidRPr="00D15EC0">
        <w:rPr>
          <w:rFonts w:ascii="Times New Roman" w:hAnsi="Times New Roman" w:cs="Times New Roman"/>
          <w:sz w:val="26"/>
          <w:szCs w:val="26"/>
        </w:rPr>
        <w:t xml:space="preserve">статьей 157 Бюджетного кодекса Российской Федерации Бюджетного </w:t>
      </w:r>
      <w:hyperlink r:id="rId8" w:history="1">
        <w:r w:rsidRPr="00D15EC0">
          <w:rPr>
            <w:rFonts w:ascii="Times New Roman" w:hAnsi="Times New Roman" w:cs="Times New Roman"/>
            <w:sz w:val="26"/>
            <w:szCs w:val="26"/>
          </w:rPr>
          <w:t>кодекса</w:t>
        </w:r>
      </w:hyperlink>
      <w:r w:rsidRPr="00D15EC0">
        <w:rPr>
          <w:sz w:val="26"/>
          <w:szCs w:val="26"/>
        </w:rPr>
        <w:t xml:space="preserve"> </w:t>
      </w:r>
      <w:r w:rsidRPr="00D15EC0">
        <w:rPr>
          <w:rFonts w:ascii="Times New Roman" w:hAnsi="Times New Roman" w:cs="Times New Roman"/>
          <w:sz w:val="26"/>
          <w:szCs w:val="26"/>
        </w:rPr>
        <w:t xml:space="preserve">Российской Федерации, Федеральным </w:t>
      </w:r>
      <w:hyperlink r:id="rId9" w:history="1">
        <w:r w:rsidRPr="00D15EC0">
          <w:rPr>
            <w:rFonts w:ascii="Times New Roman" w:hAnsi="Times New Roman" w:cs="Times New Roman"/>
            <w:sz w:val="26"/>
            <w:szCs w:val="26"/>
          </w:rPr>
          <w:t>законом</w:t>
        </w:r>
      </w:hyperlink>
      <w:r w:rsidRPr="00D15EC0">
        <w:rPr>
          <w:rFonts w:ascii="Times New Roman" w:hAnsi="Times New Roman" w:cs="Times New Roman"/>
          <w:sz w:val="26"/>
          <w:szCs w:val="26"/>
        </w:rPr>
        <w:t xml:space="preserve"> от 06.10.2003 N 131-ФЗ "Об общих принципах организации местного самоуправления в Российской Федерации" </w:t>
      </w:r>
      <w:r w:rsidR="00D94CA2">
        <w:rPr>
          <w:rFonts w:ascii="Times New Roman" w:hAnsi="Times New Roman" w:cs="Times New Roman"/>
          <w:sz w:val="26"/>
          <w:szCs w:val="26"/>
        </w:rPr>
        <w:t xml:space="preserve">глава </w:t>
      </w:r>
      <w:r w:rsidRPr="00D15EC0">
        <w:rPr>
          <w:rFonts w:ascii="Times New Roman" w:hAnsi="Times New Roman" w:cs="Times New Roman"/>
          <w:sz w:val="26"/>
          <w:szCs w:val="26"/>
        </w:rPr>
        <w:t>администраци</w:t>
      </w:r>
      <w:r w:rsidR="00D94CA2">
        <w:rPr>
          <w:rFonts w:ascii="Times New Roman" w:hAnsi="Times New Roman" w:cs="Times New Roman"/>
          <w:sz w:val="26"/>
          <w:szCs w:val="26"/>
        </w:rPr>
        <w:t>и Табулгинского сельсовета</w:t>
      </w:r>
      <w:r w:rsidRPr="00D15EC0">
        <w:rPr>
          <w:rFonts w:ascii="Times New Roman" w:hAnsi="Times New Roman" w:cs="Times New Roman"/>
          <w:sz w:val="26"/>
          <w:szCs w:val="26"/>
        </w:rPr>
        <w:t xml:space="preserve"> Чистоозерного района Новосибирской области </w:t>
      </w:r>
      <w:r w:rsidR="00D94CA2">
        <w:rPr>
          <w:rFonts w:ascii="Times New Roman" w:hAnsi="Times New Roman" w:cs="Times New Roman"/>
          <w:b/>
          <w:sz w:val="26"/>
          <w:szCs w:val="26"/>
        </w:rPr>
        <w:t>п о с т а н о в л я е т:</w:t>
      </w:r>
    </w:p>
    <w:p w:rsidR="00D15EC0" w:rsidRPr="00D15EC0" w:rsidRDefault="00D15EC0" w:rsidP="00D15EC0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15EC0">
        <w:rPr>
          <w:rFonts w:ascii="Times New Roman" w:hAnsi="Times New Roman" w:cs="Times New Roman"/>
          <w:sz w:val="26"/>
          <w:szCs w:val="26"/>
        </w:rPr>
        <w:t xml:space="preserve">1. Утвердить Порядок </w:t>
      </w:r>
      <w:r>
        <w:rPr>
          <w:rFonts w:ascii="Times New Roman" w:hAnsi="Times New Roman" w:cs="Times New Roman"/>
          <w:sz w:val="26"/>
          <w:szCs w:val="26"/>
        </w:rPr>
        <w:t xml:space="preserve">проведения </w:t>
      </w:r>
      <w:r w:rsidRPr="00D15EC0">
        <w:rPr>
          <w:rFonts w:ascii="Times New Roman" w:hAnsi="Times New Roman" w:cs="Times New Roman"/>
          <w:sz w:val="26"/>
          <w:szCs w:val="26"/>
        </w:rPr>
        <w:t>анализа осуществления главными администраторами бюджетных средств внутреннего финансового контроля и внутреннего финансового аудита</w:t>
      </w:r>
      <w:r w:rsidRPr="00D15EC0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D15EC0">
        <w:rPr>
          <w:rFonts w:ascii="Times New Roman" w:hAnsi="Times New Roman" w:cs="Times New Roman"/>
          <w:sz w:val="26"/>
          <w:szCs w:val="26"/>
        </w:rPr>
        <w:t xml:space="preserve"> (Приложение).</w:t>
      </w:r>
    </w:p>
    <w:p w:rsidR="00D15EC0" w:rsidRPr="00D15EC0" w:rsidRDefault="00D15EC0" w:rsidP="00D15EC0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D15EC0" w:rsidRPr="00D15EC0" w:rsidRDefault="00D15EC0" w:rsidP="00D15EC0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15EC0">
        <w:rPr>
          <w:rFonts w:ascii="Times New Roman" w:hAnsi="Times New Roman" w:cs="Times New Roman"/>
          <w:sz w:val="26"/>
          <w:szCs w:val="26"/>
        </w:rPr>
        <w:t xml:space="preserve">2. Опубликовать данное постановление в периодическом печатном издании «Муниципальные вести» и разместить на официальном сайте администрации Табулгинского сельсовета Чистоозерного района Новосибирской области. </w:t>
      </w:r>
    </w:p>
    <w:p w:rsidR="00D15EC0" w:rsidRPr="00D15EC0" w:rsidRDefault="00D15EC0" w:rsidP="00D15EC0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D15EC0" w:rsidRPr="00D15EC0" w:rsidRDefault="00D15EC0" w:rsidP="00D15EC0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15EC0">
        <w:rPr>
          <w:rFonts w:ascii="Times New Roman" w:hAnsi="Times New Roman" w:cs="Times New Roman"/>
          <w:sz w:val="26"/>
          <w:szCs w:val="26"/>
        </w:rPr>
        <w:t>3. Контроль за исполнением настоящего постановления оставляю за собой.</w:t>
      </w:r>
    </w:p>
    <w:p w:rsidR="00D15EC0" w:rsidRPr="00D15EC0" w:rsidRDefault="00D15EC0" w:rsidP="00D15EC0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D15EC0" w:rsidRPr="00D15EC0" w:rsidRDefault="00D15EC0" w:rsidP="00D15EC0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D15EC0" w:rsidRPr="00D15EC0" w:rsidRDefault="00D15EC0" w:rsidP="000001B8">
      <w:pPr>
        <w:widowControl/>
        <w:tabs>
          <w:tab w:val="left" w:pos="7655"/>
        </w:tabs>
        <w:autoSpaceDE w:val="0"/>
        <w:autoSpaceDN w:val="0"/>
        <w:spacing w:line="276" w:lineRule="auto"/>
        <w:ind w:left="-851" w:right="-284"/>
        <w:jc w:val="center"/>
        <w:rPr>
          <w:rFonts w:ascii="Times New Roman" w:eastAsia="Calibri" w:hAnsi="Times New Roman" w:cs="Times New Roman"/>
          <w:b/>
          <w:color w:val="auto"/>
          <w:sz w:val="26"/>
          <w:szCs w:val="26"/>
          <w:lang w:eastAsia="en-US" w:bidi="ar-SA"/>
        </w:rPr>
      </w:pPr>
    </w:p>
    <w:p w:rsidR="000001B8" w:rsidRPr="000001B8" w:rsidRDefault="000001B8" w:rsidP="000001B8">
      <w:pPr>
        <w:widowControl/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</w:pPr>
    </w:p>
    <w:p w:rsidR="000001B8" w:rsidRPr="000001B8" w:rsidRDefault="000001B8" w:rsidP="000001B8">
      <w:pPr>
        <w:widowControl/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</w:pPr>
      <w:r w:rsidRPr="000001B8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 xml:space="preserve">Глава администрации </w:t>
      </w:r>
    </w:p>
    <w:p w:rsidR="000001B8" w:rsidRPr="000001B8" w:rsidRDefault="000001B8" w:rsidP="000001B8">
      <w:pPr>
        <w:widowControl/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</w:pPr>
      <w:r w:rsidRPr="000001B8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>Табулгинского сельсовета</w:t>
      </w:r>
      <w:r w:rsidRPr="000001B8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ab/>
      </w:r>
      <w:r w:rsidRPr="000001B8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ab/>
      </w:r>
      <w:r w:rsidRPr="000001B8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ab/>
      </w:r>
      <w:r w:rsidRPr="000001B8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ab/>
      </w:r>
      <w:r w:rsidRPr="000001B8"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  <w:tab/>
        <w:t>П.П.Тилипенко</w:t>
      </w:r>
    </w:p>
    <w:p w:rsidR="000001B8" w:rsidRPr="000001B8" w:rsidRDefault="000001B8" w:rsidP="000001B8">
      <w:pPr>
        <w:widowControl/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</w:pPr>
    </w:p>
    <w:p w:rsidR="000001B8" w:rsidRPr="000001B8" w:rsidRDefault="000001B8" w:rsidP="000001B8">
      <w:pPr>
        <w:widowControl/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</w:pPr>
    </w:p>
    <w:p w:rsidR="000001B8" w:rsidRPr="00D15EC0" w:rsidRDefault="000001B8" w:rsidP="000001B8">
      <w:pPr>
        <w:widowControl/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</w:pPr>
    </w:p>
    <w:p w:rsidR="00D15EC0" w:rsidRDefault="00D15EC0" w:rsidP="000001B8">
      <w:pPr>
        <w:widowControl/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</w:pPr>
    </w:p>
    <w:p w:rsidR="00D15EC0" w:rsidRPr="00D15EC0" w:rsidRDefault="00D15EC0" w:rsidP="000001B8">
      <w:pPr>
        <w:widowControl/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</w:pPr>
    </w:p>
    <w:p w:rsidR="00D15EC0" w:rsidRDefault="00D15EC0" w:rsidP="000001B8">
      <w:pPr>
        <w:widowControl/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</w:pPr>
    </w:p>
    <w:p w:rsidR="00D15EC0" w:rsidRDefault="00D15EC0" w:rsidP="000001B8">
      <w:pPr>
        <w:widowControl/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</w:pPr>
    </w:p>
    <w:p w:rsidR="00D15EC0" w:rsidRDefault="00D15EC0" w:rsidP="000001B8">
      <w:pPr>
        <w:widowControl/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</w:pPr>
    </w:p>
    <w:p w:rsidR="00D15EC0" w:rsidRDefault="00D15EC0" w:rsidP="000001B8">
      <w:pPr>
        <w:widowControl/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</w:pPr>
    </w:p>
    <w:p w:rsidR="00D15EC0" w:rsidRDefault="00D15EC0" w:rsidP="000001B8">
      <w:pPr>
        <w:widowControl/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</w:pPr>
    </w:p>
    <w:p w:rsidR="00D15EC0" w:rsidRDefault="00D15EC0" w:rsidP="000001B8">
      <w:pPr>
        <w:widowControl/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</w:pPr>
    </w:p>
    <w:p w:rsidR="00D15EC0" w:rsidRDefault="00D15EC0" w:rsidP="000001B8">
      <w:pPr>
        <w:widowControl/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</w:pPr>
    </w:p>
    <w:p w:rsidR="00D15EC0" w:rsidRPr="000001B8" w:rsidRDefault="00D15EC0" w:rsidP="000001B8">
      <w:pPr>
        <w:widowControl/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</w:pPr>
    </w:p>
    <w:p w:rsidR="000001B8" w:rsidRPr="000001B8" w:rsidRDefault="000001B8" w:rsidP="000001B8">
      <w:pPr>
        <w:widowControl/>
        <w:rPr>
          <w:rFonts w:ascii="Times New Roman" w:eastAsia="Times New Roman" w:hAnsi="Times New Roman" w:cs="Times New Roman"/>
          <w:color w:val="auto"/>
          <w:sz w:val="26"/>
          <w:szCs w:val="26"/>
          <w:lang w:bidi="ar-SA"/>
        </w:rPr>
      </w:pPr>
    </w:p>
    <w:p w:rsidR="000001B8" w:rsidRPr="000001B8" w:rsidRDefault="000001B8" w:rsidP="000001B8">
      <w:pPr>
        <w:widowControl/>
        <w:rPr>
          <w:rFonts w:ascii="Times New Roman" w:eastAsia="Times New Roman" w:hAnsi="Times New Roman" w:cs="Times New Roman"/>
          <w:color w:val="auto"/>
          <w:sz w:val="16"/>
          <w:szCs w:val="16"/>
          <w:lang w:bidi="ar-SA"/>
        </w:rPr>
      </w:pPr>
      <w:r w:rsidRPr="000001B8">
        <w:rPr>
          <w:rFonts w:ascii="Times New Roman" w:eastAsia="Times New Roman" w:hAnsi="Times New Roman" w:cs="Times New Roman"/>
          <w:color w:val="auto"/>
          <w:sz w:val="16"/>
          <w:szCs w:val="16"/>
          <w:lang w:bidi="ar-SA"/>
        </w:rPr>
        <w:t>Исп.: Кузнецова Л.П.</w:t>
      </w:r>
    </w:p>
    <w:p w:rsidR="000001B8" w:rsidRDefault="000001B8" w:rsidP="000001B8">
      <w:pPr>
        <w:widowControl/>
        <w:rPr>
          <w:rFonts w:ascii="Times New Roman" w:eastAsia="Times New Roman" w:hAnsi="Times New Roman" w:cs="Times New Roman"/>
          <w:color w:val="auto"/>
          <w:sz w:val="16"/>
          <w:szCs w:val="16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16"/>
          <w:szCs w:val="16"/>
          <w:lang w:bidi="ar-SA"/>
        </w:rPr>
        <w:t>93-76</w:t>
      </w:r>
    </w:p>
    <w:p w:rsidR="00D94CA2" w:rsidRDefault="00D94CA2" w:rsidP="000001B8">
      <w:pPr>
        <w:widowControl/>
        <w:rPr>
          <w:rFonts w:ascii="Times New Roman" w:eastAsia="Times New Roman" w:hAnsi="Times New Roman" w:cs="Times New Roman"/>
          <w:color w:val="auto"/>
          <w:sz w:val="16"/>
          <w:szCs w:val="16"/>
          <w:lang w:bidi="ar-SA"/>
        </w:rPr>
      </w:pPr>
    </w:p>
    <w:p w:rsidR="00D94CA2" w:rsidRPr="000001B8" w:rsidRDefault="00D94CA2" w:rsidP="000001B8">
      <w:pPr>
        <w:widowControl/>
        <w:rPr>
          <w:rFonts w:ascii="Times New Roman" w:eastAsia="Times New Roman" w:hAnsi="Times New Roman" w:cs="Times New Roman"/>
          <w:color w:val="auto"/>
          <w:sz w:val="16"/>
          <w:szCs w:val="16"/>
          <w:lang w:bidi="ar-SA"/>
        </w:rPr>
      </w:pPr>
    </w:p>
    <w:p w:rsidR="000001B8" w:rsidRDefault="000001B8" w:rsidP="0074233F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4114F1" w:rsidRPr="00D15EC0" w:rsidRDefault="004114F1" w:rsidP="0074233F">
      <w:pPr>
        <w:jc w:val="right"/>
        <w:rPr>
          <w:rFonts w:ascii="Times New Roman" w:hAnsi="Times New Roman" w:cs="Times New Roman"/>
          <w:sz w:val="20"/>
          <w:szCs w:val="20"/>
        </w:rPr>
      </w:pPr>
      <w:r w:rsidRPr="00D15EC0">
        <w:rPr>
          <w:rFonts w:ascii="Times New Roman" w:hAnsi="Times New Roman" w:cs="Times New Roman"/>
          <w:sz w:val="20"/>
          <w:szCs w:val="20"/>
        </w:rPr>
        <w:lastRenderedPageBreak/>
        <w:t xml:space="preserve">Приложение </w:t>
      </w:r>
    </w:p>
    <w:p w:rsidR="004114F1" w:rsidRDefault="00D15EC0" w:rsidP="0074233F">
      <w:pPr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</w:t>
      </w:r>
      <w:r w:rsidR="00D94CA2">
        <w:rPr>
          <w:rFonts w:ascii="Times New Roman" w:hAnsi="Times New Roman" w:cs="Times New Roman"/>
          <w:sz w:val="20"/>
          <w:szCs w:val="20"/>
        </w:rPr>
        <w:t>к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4114F1" w:rsidRPr="00D15EC0">
        <w:rPr>
          <w:rFonts w:ascii="Times New Roman" w:hAnsi="Times New Roman" w:cs="Times New Roman"/>
          <w:sz w:val="20"/>
          <w:szCs w:val="20"/>
        </w:rPr>
        <w:t xml:space="preserve">постановлению </w:t>
      </w:r>
      <w:r>
        <w:rPr>
          <w:rFonts w:ascii="Times New Roman" w:hAnsi="Times New Roman" w:cs="Times New Roman"/>
          <w:sz w:val="20"/>
          <w:szCs w:val="20"/>
        </w:rPr>
        <w:t>главы</w:t>
      </w:r>
      <w:r w:rsidR="004114F1" w:rsidRPr="00D15EC0">
        <w:rPr>
          <w:rFonts w:ascii="Times New Roman" w:hAnsi="Times New Roman" w:cs="Times New Roman"/>
          <w:sz w:val="20"/>
          <w:szCs w:val="20"/>
        </w:rPr>
        <w:t xml:space="preserve"> администрации </w:t>
      </w:r>
    </w:p>
    <w:p w:rsidR="00D15EC0" w:rsidRPr="00D15EC0" w:rsidRDefault="00D15EC0" w:rsidP="0074233F">
      <w:pPr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Табулгинского сельсовета</w:t>
      </w:r>
    </w:p>
    <w:p w:rsidR="004114F1" w:rsidRPr="00D15EC0" w:rsidRDefault="004114F1" w:rsidP="0074233F">
      <w:pPr>
        <w:jc w:val="right"/>
        <w:rPr>
          <w:rFonts w:ascii="Times New Roman" w:hAnsi="Times New Roman" w:cs="Times New Roman"/>
          <w:sz w:val="20"/>
          <w:szCs w:val="20"/>
        </w:rPr>
      </w:pPr>
      <w:r w:rsidRPr="00D15EC0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Чистоозерного района</w:t>
      </w:r>
    </w:p>
    <w:p w:rsidR="00D15EC0" w:rsidRDefault="004114F1" w:rsidP="0074233F">
      <w:pPr>
        <w:jc w:val="right"/>
        <w:rPr>
          <w:rFonts w:ascii="Times New Roman" w:hAnsi="Times New Roman" w:cs="Times New Roman"/>
          <w:sz w:val="20"/>
          <w:szCs w:val="20"/>
        </w:rPr>
      </w:pPr>
      <w:r w:rsidRPr="00D15EC0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Новосибирской области                                                       </w:t>
      </w:r>
    </w:p>
    <w:p w:rsidR="004114F1" w:rsidRPr="00D15EC0" w:rsidRDefault="004114F1" w:rsidP="0074233F">
      <w:pPr>
        <w:jc w:val="right"/>
        <w:rPr>
          <w:sz w:val="20"/>
          <w:szCs w:val="20"/>
        </w:rPr>
      </w:pPr>
      <w:r w:rsidRPr="00D15EC0">
        <w:rPr>
          <w:rFonts w:ascii="Times New Roman" w:hAnsi="Times New Roman" w:cs="Times New Roman"/>
          <w:sz w:val="20"/>
          <w:szCs w:val="20"/>
        </w:rPr>
        <w:t xml:space="preserve">  от  </w:t>
      </w:r>
      <w:r w:rsidR="00D15EC0">
        <w:rPr>
          <w:rFonts w:ascii="Times New Roman" w:hAnsi="Times New Roman" w:cs="Times New Roman"/>
          <w:sz w:val="20"/>
          <w:szCs w:val="20"/>
        </w:rPr>
        <w:t>03.10.</w:t>
      </w:r>
      <w:r w:rsidRPr="00D15EC0">
        <w:rPr>
          <w:rFonts w:ascii="Times New Roman" w:hAnsi="Times New Roman" w:cs="Times New Roman"/>
          <w:sz w:val="20"/>
          <w:szCs w:val="20"/>
        </w:rPr>
        <w:t xml:space="preserve">2018 г.    № </w:t>
      </w:r>
      <w:r w:rsidR="00D15EC0">
        <w:rPr>
          <w:rFonts w:ascii="Times New Roman" w:hAnsi="Times New Roman" w:cs="Times New Roman"/>
          <w:sz w:val="20"/>
          <w:szCs w:val="20"/>
        </w:rPr>
        <w:t>32</w:t>
      </w:r>
    </w:p>
    <w:p w:rsidR="002B6299" w:rsidRPr="00D15EC0" w:rsidRDefault="00F712E4" w:rsidP="0074233F">
      <w:pPr>
        <w:pStyle w:val="21"/>
        <w:spacing w:line="240" w:lineRule="auto"/>
        <w:ind w:right="40"/>
        <w:rPr>
          <w:color w:val="auto"/>
          <w:sz w:val="24"/>
          <w:szCs w:val="24"/>
        </w:rPr>
      </w:pPr>
      <w:r w:rsidRPr="00D15EC0">
        <w:rPr>
          <w:color w:val="auto"/>
          <w:sz w:val="24"/>
          <w:szCs w:val="24"/>
        </w:rPr>
        <w:t>Порядок</w:t>
      </w:r>
    </w:p>
    <w:p w:rsidR="002B6299" w:rsidRPr="00D15EC0" w:rsidRDefault="00D15EC0" w:rsidP="0074233F">
      <w:pPr>
        <w:pStyle w:val="21"/>
        <w:shd w:val="clear" w:color="auto" w:fill="auto"/>
        <w:spacing w:before="0" w:line="240" w:lineRule="auto"/>
        <w:ind w:right="40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проведения </w:t>
      </w:r>
      <w:r w:rsidR="002B6299" w:rsidRPr="00D15EC0">
        <w:rPr>
          <w:color w:val="auto"/>
          <w:sz w:val="24"/>
          <w:szCs w:val="24"/>
        </w:rPr>
        <w:t xml:space="preserve">анализа осуществления главными </w:t>
      </w:r>
      <w:r w:rsidR="004114F1" w:rsidRPr="00D15EC0">
        <w:rPr>
          <w:color w:val="auto"/>
          <w:sz w:val="24"/>
          <w:szCs w:val="24"/>
        </w:rPr>
        <w:t>администраторами бюджетных средств</w:t>
      </w:r>
      <w:r w:rsidR="002B6299" w:rsidRPr="00D15EC0">
        <w:rPr>
          <w:color w:val="auto"/>
          <w:sz w:val="24"/>
          <w:szCs w:val="24"/>
        </w:rPr>
        <w:t xml:space="preserve"> внутреннего финансового контроля и внутреннего финансового аудита</w:t>
      </w:r>
    </w:p>
    <w:p w:rsidR="002B6299" w:rsidRPr="00D15EC0" w:rsidRDefault="002B6299" w:rsidP="0074233F">
      <w:pPr>
        <w:pStyle w:val="21"/>
        <w:shd w:val="clear" w:color="auto" w:fill="auto"/>
        <w:spacing w:before="0" w:line="240" w:lineRule="auto"/>
        <w:ind w:right="40"/>
        <w:rPr>
          <w:color w:val="auto"/>
          <w:sz w:val="24"/>
          <w:szCs w:val="24"/>
        </w:rPr>
      </w:pPr>
    </w:p>
    <w:p w:rsidR="00B058FE" w:rsidRPr="00D15EC0" w:rsidRDefault="00F712E4" w:rsidP="0074233F">
      <w:pPr>
        <w:pStyle w:val="2"/>
        <w:shd w:val="clear" w:color="auto" w:fill="auto"/>
        <w:spacing w:after="332" w:line="240" w:lineRule="auto"/>
        <w:ind w:left="260" w:firstLine="0"/>
        <w:jc w:val="center"/>
        <w:rPr>
          <w:b/>
          <w:color w:val="auto"/>
          <w:sz w:val="24"/>
          <w:szCs w:val="24"/>
        </w:rPr>
      </w:pPr>
      <w:r w:rsidRPr="00D15EC0">
        <w:rPr>
          <w:b/>
          <w:color w:val="auto"/>
          <w:sz w:val="24"/>
          <w:szCs w:val="24"/>
        </w:rPr>
        <w:t>I. Общие положения</w:t>
      </w:r>
      <w:r w:rsidR="00AA6CB2" w:rsidRPr="00D15EC0">
        <w:rPr>
          <w:color w:val="auto"/>
          <w:spacing w:val="2"/>
          <w:sz w:val="24"/>
          <w:szCs w:val="24"/>
          <w:shd w:val="clear" w:color="auto" w:fill="FFFFFF"/>
        </w:rPr>
        <w:t xml:space="preserve"> </w:t>
      </w:r>
      <w:r w:rsidR="00AA6CB2" w:rsidRPr="00D15EC0">
        <w:rPr>
          <w:color w:val="auto"/>
          <w:spacing w:val="2"/>
          <w:sz w:val="24"/>
          <w:szCs w:val="24"/>
        </w:rPr>
        <w:br/>
      </w:r>
    </w:p>
    <w:p w:rsidR="00B058FE" w:rsidRPr="00D15EC0" w:rsidRDefault="00F712E4" w:rsidP="0074233F">
      <w:pPr>
        <w:pStyle w:val="2"/>
        <w:numPr>
          <w:ilvl w:val="0"/>
          <w:numId w:val="1"/>
        </w:numPr>
        <w:shd w:val="clear" w:color="auto" w:fill="auto"/>
        <w:tabs>
          <w:tab w:val="left" w:pos="993"/>
        </w:tabs>
        <w:spacing w:line="240" w:lineRule="auto"/>
        <w:ind w:left="60" w:right="20" w:firstLine="649"/>
        <w:rPr>
          <w:color w:val="auto"/>
          <w:sz w:val="24"/>
          <w:szCs w:val="24"/>
        </w:rPr>
      </w:pPr>
      <w:r w:rsidRPr="00D15EC0">
        <w:rPr>
          <w:color w:val="auto"/>
          <w:sz w:val="24"/>
          <w:szCs w:val="24"/>
        </w:rPr>
        <w:t xml:space="preserve"> Настоящий Порядок разработан в целях обеспечения реализации </w:t>
      </w:r>
      <w:r w:rsidR="000F3F15" w:rsidRPr="00D15EC0">
        <w:rPr>
          <w:color w:val="auto"/>
          <w:sz w:val="24"/>
          <w:szCs w:val="24"/>
        </w:rPr>
        <w:t xml:space="preserve">администрацией </w:t>
      </w:r>
      <w:r w:rsidR="00D15EC0">
        <w:rPr>
          <w:color w:val="auto"/>
          <w:sz w:val="24"/>
          <w:szCs w:val="24"/>
        </w:rPr>
        <w:t xml:space="preserve">Табулгинского сельсовета </w:t>
      </w:r>
      <w:r w:rsidR="004114F1" w:rsidRPr="00D15EC0">
        <w:rPr>
          <w:color w:val="auto"/>
          <w:sz w:val="24"/>
          <w:szCs w:val="24"/>
        </w:rPr>
        <w:t>Чистоозерного</w:t>
      </w:r>
      <w:r w:rsidR="000F3F15" w:rsidRPr="00D15EC0">
        <w:rPr>
          <w:color w:val="auto"/>
          <w:sz w:val="24"/>
          <w:szCs w:val="24"/>
        </w:rPr>
        <w:t xml:space="preserve"> района </w:t>
      </w:r>
      <w:r w:rsidR="004114F1" w:rsidRPr="00D15EC0">
        <w:rPr>
          <w:color w:val="auto"/>
          <w:sz w:val="24"/>
          <w:szCs w:val="24"/>
        </w:rPr>
        <w:t xml:space="preserve"> Новосибирской области </w:t>
      </w:r>
      <w:r w:rsidRPr="00D15EC0">
        <w:rPr>
          <w:color w:val="auto"/>
          <w:sz w:val="24"/>
          <w:szCs w:val="24"/>
        </w:rPr>
        <w:t xml:space="preserve">полномочий, определенных положениями пункта 4 статьи 157 Бюджетного кодекса Российской Федерации, и устанавливает правила проведения </w:t>
      </w:r>
      <w:r w:rsidR="002B6299" w:rsidRPr="00D15EC0">
        <w:rPr>
          <w:color w:val="auto"/>
          <w:sz w:val="24"/>
          <w:szCs w:val="24"/>
        </w:rPr>
        <w:t xml:space="preserve">органом </w:t>
      </w:r>
      <w:r w:rsidR="004114F1" w:rsidRPr="00D15EC0">
        <w:rPr>
          <w:color w:val="auto"/>
          <w:sz w:val="24"/>
          <w:szCs w:val="24"/>
        </w:rPr>
        <w:t xml:space="preserve">(должностным лицом) </w:t>
      </w:r>
      <w:r w:rsidR="000F3F15" w:rsidRPr="00D15EC0">
        <w:rPr>
          <w:color w:val="auto"/>
          <w:sz w:val="24"/>
          <w:szCs w:val="24"/>
        </w:rPr>
        <w:t>администраци</w:t>
      </w:r>
      <w:r w:rsidR="002B6299" w:rsidRPr="00D15EC0">
        <w:rPr>
          <w:color w:val="auto"/>
          <w:sz w:val="24"/>
          <w:szCs w:val="24"/>
        </w:rPr>
        <w:t>и</w:t>
      </w:r>
      <w:r w:rsidR="00D15EC0">
        <w:rPr>
          <w:color w:val="auto"/>
          <w:sz w:val="24"/>
          <w:szCs w:val="24"/>
        </w:rPr>
        <w:t xml:space="preserve"> Табулгинского сельсовета</w:t>
      </w:r>
      <w:r w:rsidR="004114F1" w:rsidRPr="00D15EC0">
        <w:rPr>
          <w:color w:val="auto"/>
          <w:sz w:val="24"/>
          <w:szCs w:val="24"/>
        </w:rPr>
        <w:t xml:space="preserve"> Чистоозерного района  Новосибирской области </w:t>
      </w:r>
      <w:r w:rsidRPr="00D15EC0">
        <w:rPr>
          <w:color w:val="auto"/>
          <w:sz w:val="24"/>
          <w:szCs w:val="24"/>
        </w:rPr>
        <w:t xml:space="preserve">анализа осуществления </w:t>
      </w:r>
      <w:r w:rsidR="005D3255" w:rsidRPr="00D15EC0">
        <w:rPr>
          <w:color w:val="auto"/>
          <w:sz w:val="24"/>
          <w:szCs w:val="24"/>
        </w:rPr>
        <w:t>главными распорядителями бюджетных средств, главными администраторами доходов бюджета, главными администраторами источников финансирования дефицита бюджета</w:t>
      </w:r>
      <w:r w:rsidR="00D15EC0">
        <w:rPr>
          <w:color w:val="auto"/>
          <w:sz w:val="24"/>
          <w:szCs w:val="24"/>
        </w:rPr>
        <w:t xml:space="preserve"> администрации </w:t>
      </w:r>
      <w:r w:rsidR="005D3255" w:rsidRPr="00D15EC0">
        <w:rPr>
          <w:color w:val="auto"/>
          <w:sz w:val="24"/>
          <w:szCs w:val="24"/>
        </w:rPr>
        <w:t xml:space="preserve"> </w:t>
      </w:r>
      <w:r w:rsidR="00D15EC0">
        <w:rPr>
          <w:color w:val="auto"/>
          <w:sz w:val="24"/>
          <w:szCs w:val="24"/>
        </w:rPr>
        <w:t xml:space="preserve">Табулгинского сельсовета </w:t>
      </w:r>
      <w:r w:rsidR="005D3255" w:rsidRPr="00D15EC0">
        <w:rPr>
          <w:color w:val="auto"/>
          <w:sz w:val="24"/>
          <w:szCs w:val="24"/>
        </w:rPr>
        <w:t xml:space="preserve">Чистоозерного района Новосибирской области </w:t>
      </w:r>
      <w:r w:rsidRPr="00D15EC0">
        <w:rPr>
          <w:color w:val="auto"/>
          <w:sz w:val="24"/>
          <w:szCs w:val="24"/>
        </w:rPr>
        <w:t xml:space="preserve">(далее - главный администратор </w:t>
      </w:r>
      <w:r w:rsidR="004114F1" w:rsidRPr="00D15EC0">
        <w:rPr>
          <w:color w:val="auto"/>
          <w:sz w:val="24"/>
          <w:szCs w:val="24"/>
        </w:rPr>
        <w:t xml:space="preserve">бюджетных </w:t>
      </w:r>
      <w:r w:rsidRPr="00D15EC0">
        <w:rPr>
          <w:color w:val="auto"/>
          <w:sz w:val="24"/>
          <w:szCs w:val="24"/>
        </w:rPr>
        <w:t>средств) внутреннего финансового контроля и внутреннего финансового аудита</w:t>
      </w:r>
      <w:r w:rsidR="00F764A4" w:rsidRPr="00D15EC0">
        <w:rPr>
          <w:color w:val="auto"/>
          <w:sz w:val="24"/>
          <w:szCs w:val="24"/>
        </w:rPr>
        <w:t xml:space="preserve"> (далее – Анализ)</w:t>
      </w:r>
      <w:r w:rsidRPr="00D15EC0">
        <w:rPr>
          <w:color w:val="auto"/>
          <w:sz w:val="24"/>
          <w:szCs w:val="24"/>
        </w:rPr>
        <w:t>.</w:t>
      </w:r>
    </w:p>
    <w:p w:rsidR="000A4546" w:rsidRPr="00D15EC0" w:rsidRDefault="00197FB9" w:rsidP="0074233F">
      <w:pPr>
        <w:pStyle w:val="2"/>
        <w:numPr>
          <w:ilvl w:val="0"/>
          <w:numId w:val="1"/>
        </w:numPr>
        <w:shd w:val="clear" w:color="auto" w:fill="auto"/>
        <w:tabs>
          <w:tab w:val="left" w:pos="993"/>
        </w:tabs>
        <w:spacing w:line="240" w:lineRule="auto"/>
        <w:ind w:right="20" w:firstLine="709"/>
        <w:rPr>
          <w:color w:val="auto"/>
          <w:sz w:val="24"/>
          <w:szCs w:val="24"/>
        </w:rPr>
      </w:pPr>
      <w:r w:rsidRPr="00D15EC0">
        <w:rPr>
          <w:color w:val="auto"/>
          <w:sz w:val="24"/>
          <w:szCs w:val="24"/>
        </w:rPr>
        <w:t>О</w:t>
      </w:r>
      <w:r w:rsidR="00A81FFE" w:rsidRPr="00D15EC0">
        <w:rPr>
          <w:color w:val="auto"/>
          <w:sz w:val="24"/>
          <w:szCs w:val="24"/>
        </w:rPr>
        <w:t xml:space="preserve">рганом </w:t>
      </w:r>
      <w:r w:rsidR="004114F1" w:rsidRPr="00D15EC0">
        <w:rPr>
          <w:color w:val="auto"/>
          <w:sz w:val="24"/>
          <w:szCs w:val="24"/>
        </w:rPr>
        <w:t xml:space="preserve">(должностным лицом) </w:t>
      </w:r>
      <w:r w:rsidR="00A81FFE" w:rsidRPr="00D15EC0">
        <w:rPr>
          <w:color w:val="auto"/>
          <w:sz w:val="24"/>
          <w:szCs w:val="24"/>
        </w:rPr>
        <w:t>администрации</w:t>
      </w:r>
      <w:r w:rsidR="00D15EC0">
        <w:rPr>
          <w:color w:val="auto"/>
          <w:sz w:val="24"/>
          <w:szCs w:val="24"/>
        </w:rPr>
        <w:t xml:space="preserve"> Табулгинского сельсовета </w:t>
      </w:r>
      <w:r w:rsidR="004114F1" w:rsidRPr="00D15EC0">
        <w:rPr>
          <w:color w:val="auto"/>
          <w:sz w:val="24"/>
          <w:szCs w:val="24"/>
        </w:rPr>
        <w:t>Чистоозерного района  Новосибирской области</w:t>
      </w:r>
      <w:r w:rsidR="00A81FFE" w:rsidRPr="00D15EC0">
        <w:rPr>
          <w:color w:val="auto"/>
          <w:sz w:val="24"/>
          <w:szCs w:val="24"/>
        </w:rPr>
        <w:t xml:space="preserve">, осуществляющим </w:t>
      </w:r>
      <w:r w:rsidR="008024A0" w:rsidRPr="00D15EC0">
        <w:rPr>
          <w:color w:val="auto"/>
          <w:sz w:val="24"/>
          <w:szCs w:val="24"/>
        </w:rPr>
        <w:t xml:space="preserve">анализ осуществления главными администраторами </w:t>
      </w:r>
      <w:r w:rsidR="004114F1" w:rsidRPr="00D15EC0">
        <w:rPr>
          <w:color w:val="auto"/>
          <w:sz w:val="24"/>
          <w:szCs w:val="24"/>
        </w:rPr>
        <w:t xml:space="preserve">бюджетных средств </w:t>
      </w:r>
      <w:r w:rsidR="008024A0" w:rsidRPr="00D15EC0">
        <w:rPr>
          <w:color w:val="auto"/>
          <w:sz w:val="24"/>
          <w:szCs w:val="24"/>
        </w:rPr>
        <w:t>внутреннего  финансового контроля и внутреннего финансового аудита (далее - Анализ),</w:t>
      </w:r>
      <w:r w:rsidR="004114F1" w:rsidRPr="00D15EC0">
        <w:rPr>
          <w:color w:val="auto"/>
          <w:sz w:val="24"/>
          <w:szCs w:val="24"/>
        </w:rPr>
        <w:t xml:space="preserve"> </w:t>
      </w:r>
      <w:r w:rsidRPr="00D15EC0">
        <w:rPr>
          <w:color w:val="auto"/>
          <w:sz w:val="24"/>
          <w:szCs w:val="24"/>
        </w:rPr>
        <w:t>являе</w:t>
      </w:r>
      <w:r w:rsidR="00A81FFE" w:rsidRPr="00D15EC0">
        <w:rPr>
          <w:color w:val="auto"/>
          <w:sz w:val="24"/>
          <w:szCs w:val="24"/>
        </w:rPr>
        <w:t xml:space="preserve">тся  </w:t>
      </w:r>
      <w:r w:rsidR="004114F1" w:rsidRPr="00D15EC0">
        <w:rPr>
          <w:color w:val="auto"/>
          <w:sz w:val="24"/>
          <w:szCs w:val="24"/>
        </w:rPr>
        <w:t>главный специалист по внутреннему финансовому контролю администрации Чистоозерного района  Новосибирской области</w:t>
      </w:r>
      <w:r w:rsidR="00A81FFE" w:rsidRPr="00D15EC0">
        <w:rPr>
          <w:color w:val="auto"/>
          <w:sz w:val="24"/>
          <w:szCs w:val="24"/>
        </w:rPr>
        <w:t xml:space="preserve"> (далее – </w:t>
      </w:r>
      <w:r w:rsidR="004114F1" w:rsidRPr="00D15EC0">
        <w:rPr>
          <w:color w:val="auto"/>
          <w:sz w:val="24"/>
          <w:szCs w:val="24"/>
        </w:rPr>
        <w:t>Специалист</w:t>
      </w:r>
      <w:r w:rsidR="00A81FFE" w:rsidRPr="00D15EC0">
        <w:rPr>
          <w:color w:val="auto"/>
          <w:sz w:val="24"/>
          <w:szCs w:val="24"/>
        </w:rPr>
        <w:t>).</w:t>
      </w:r>
    </w:p>
    <w:p w:rsidR="007533A2" w:rsidRPr="00D15EC0" w:rsidRDefault="007533A2" w:rsidP="0074233F">
      <w:pPr>
        <w:pStyle w:val="2"/>
        <w:numPr>
          <w:ilvl w:val="0"/>
          <w:numId w:val="1"/>
        </w:numPr>
        <w:shd w:val="clear" w:color="auto" w:fill="auto"/>
        <w:tabs>
          <w:tab w:val="left" w:pos="993"/>
          <w:tab w:val="left" w:pos="1134"/>
        </w:tabs>
        <w:spacing w:line="240" w:lineRule="auto"/>
        <w:ind w:left="60" w:right="20" w:firstLine="720"/>
        <w:rPr>
          <w:color w:val="FF0000"/>
          <w:sz w:val="24"/>
          <w:szCs w:val="24"/>
        </w:rPr>
      </w:pPr>
      <w:r w:rsidRPr="00D15EC0">
        <w:rPr>
          <w:color w:val="auto"/>
          <w:sz w:val="24"/>
          <w:szCs w:val="24"/>
          <w:shd w:val="clear" w:color="auto" w:fill="FFFFFF"/>
        </w:rPr>
        <w:t xml:space="preserve">По решению </w:t>
      </w:r>
      <w:r w:rsidR="00F764A4" w:rsidRPr="00D15EC0">
        <w:rPr>
          <w:color w:val="auto"/>
          <w:sz w:val="24"/>
          <w:szCs w:val="24"/>
          <w:shd w:val="clear" w:color="auto" w:fill="FFFFFF"/>
        </w:rPr>
        <w:t>главы</w:t>
      </w:r>
      <w:r w:rsidR="00D15EC0">
        <w:rPr>
          <w:color w:val="auto"/>
          <w:sz w:val="24"/>
          <w:szCs w:val="24"/>
          <w:shd w:val="clear" w:color="auto" w:fill="FFFFFF"/>
        </w:rPr>
        <w:t xml:space="preserve"> администрации </w:t>
      </w:r>
      <w:r w:rsidR="00D15EC0">
        <w:rPr>
          <w:color w:val="auto"/>
          <w:sz w:val="24"/>
          <w:szCs w:val="24"/>
        </w:rPr>
        <w:t>Табулгинского сельсовета</w:t>
      </w:r>
      <w:r w:rsidR="00F764A4" w:rsidRPr="00D15EC0">
        <w:rPr>
          <w:color w:val="auto"/>
          <w:sz w:val="24"/>
          <w:szCs w:val="24"/>
          <w:shd w:val="clear" w:color="auto" w:fill="FFFFFF"/>
        </w:rPr>
        <w:t xml:space="preserve"> Чистоозерного района Новосибирской области</w:t>
      </w:r>
      <w:r w:rsidRPr="00D15EC0">
        <w:rPr>
          <w:color w:val="auto"/>
          <w:sz w:val="24"/>
          <w:szCs w:val="24"/>
          <w:shd w:val="clear" w:color="auto" w:fill="FFFFFF"/>
        </w:rPr>
        <w:t xml:space="preserve"> к проведению</w:t>
      </w:r>
      <w:r w:rsidR="00F764A4" w:rsidRPr="00D15EC0">
        <w:rPr>
          <w:color w:val="auto"/>
          <w:sz w:val="24"/>
          <w:szCs w:val="24"/>
          <w:shd w:val="clear" w:color="auto" w:fill="FFFFFF"/>
        </w:rPr>
        <w:t xml:space="preserve"> и оформлению результатов А</w:t>
      </w:r>
      <w:r w:rsidRPr="00D15EC0">
        <w:rPr>
          <w:color w:val="auto"/>
          <w:sz w:val="24"/>
          <w:szCs w:val="24"/>
          <w:shd w:val="clear" w:color="auto" w:fill="FFFFFF"/>
        </w:rPr>
        <w:t xml:space="preserve">нализа могут привлекаться иные структурные подразделения </w:t>
      </w:r>
      <w:r w:rsidR="00F764A4" w:rsidRPr="00D15EC0">
        <w:rPr>
          <w:color w:val="auto"/>
          <w:sz w:val="24"/>
          <w:szCs w:val="24"/>
          <w:shd w:val="clear" w:color="auto" w:fill="FFFFFF"/>
        </w:rPr>
        <w:t xml:space="preserve">администрации </w:t>
      </w:r>
      <w:r w:rsidR="00D15EC0">
        <w:rPr>
          <w:color w:val="auto"/>
          <w:sz w:val="24"/>
          <w:szCs w:val="24"/>
        </w:rPr>
        <w:t xml:space="preserve">Табулгинского сельсовета </w:t>
      </w:r>
      <w:r w:rsidR="00F764A4" w:rsidRPr="00D15EC0">
        <w:rPr>
          <w:color w:val="auto"/>
          <w:sz w:val="24"/>
          <w:szCs w:val="24"/>
          <w:shd w:val="clear" w:color="auto" w:fill="FFFFFF"/>
        </w:rPr>
        <w:t>Чистоозерного района Новосибирской области</w:t>
      </w:r>
      <w:r w:rsidRPr="00D15EC0">
        <w:rPr>
          <w:color w:val="auto"/>
          <w:sz w:val="24"/>
          <w:szCs w:val="24"/>
          <w:shd w:val="clear" w:color="auto" w:fill="FFFFFF"/>
        </w:rPr>
        <w:t>.</w:t>
      </w:r>
    </w:p>
    <w:p w:rsidR="00B058FE" w:rsidRPr="00D15EC0" w:rsidRDefault="00F712E4" w:rsidP="0074233F">
      <w:pPr>
        <w:pStyle w:val="2"/>
        <w:numPr>
          <w:ilvl w:val="0"/>
          <w:numId w:val="1"/>
        </w:numPr>
        <w:shd w:val="clear" w:color="auto" w:fill="auto"/>
        <w:tabs>
          <w:tab w:val="left" w:pos="1134"/>
        </w:tabs>
        <w:spacing w:line="240" w:lineRule="auto"/>
        <w:ind w:left="60" w:right="20" w:firstLine="720"/>
        <w:rPr>
          <w:color w:val="000000" w:themeColor="text1"/>
          <w:sz w:val="24"/>
          <w:szCs w:val="24"/>
        </w:rPr>
      </w:pPr>
      <w:r w:rsidRPr="00D15EC0">
        <w:rPr>
          <w:color w:val="000000" w:themeColor="text1"/>
          <w:sz w:val="24"/>
          <w:szCs w:val="24"/>
        </w:rPr>
        <w:t xml:space="preserve"> Анализ организуется и проводится в соответствии с законодательством Российской Федерации, нормативными правовыми и иными актами </w:t>
      </w:r>
      <w:r w:rsidR="00F231DC" w:rsidRPr="00D15EC0">
        <w:rPr>
          <w:color w:val="000000" w:themeColor="text1"/>
          <w:sz w:val="24"/>
          <w:szCs w:val="24"/>
        </w:rPr>
        <w:t>администрации</w:t>
      </w:r>
      <w:r w:rsidR="00D94CA2">
        <w:rPr>
          <w:color w:val="000000" w:themeColor="text1"/>
          <w:sz w:val="24"/>
          <w:szCs w:val="24"/>
        </w:rPr>
        <w:t xml:space="preserve"> </w:t>
      </w:r>
      <w:r w:rsidR="00D15EC0">
        <w:rPr>
          <w:color w:val="auto"/>
          <w:sz w:val="24"/>
          <w:szCs w:val="24"/>
        </w:rPr>
        <w:t>Табулгинского сельсовета</w:t>
      </w:r>
      <w:r w:rsidR="00F231DC" w:rsidRPr="00D15EC0">
        <w:rPr>
          <w:color w:val="000000" w:themeColor="text1"/>
          <w:sz w:val="24"/>
          <w:szCs w:val="24"/>
        </w:rPr>
        <w:t xml:space="preserve"> </w:t>
      </w:r>
      <w:bookmarkStart w:id="0" w:name="_GoBack"/>
      <w:bookmarkEnd w:id="0"/>
      <w:r w:rsidR="004114F1" w:rsidRPr="00D15EC0">
        <w:rPr>
          <w:color w:val="000000" w:themeColor="text1"/>
          <w:sz w:val="24"/>
          <w:szCs w:val="24"/>
        </w:rPr>
        <w:t>Чистоозерного района  Новосибирской области</w:t>
      </w:r>
      <w:r w:rsidRPr="00D15EC0">
        <w:rPr>
          <w:color w:val="000000" w:themeColor="text1"/>
          <w:sz w:val="24"/>
          <w:szCs w:val="24"/>
        </w:rPr>
        <w:t>, а также настоящим Порядком.</w:t>
      </w:r>
    </w:p>
    <w:p w:rsidR="00B058FE" w:rsidRPr="00D15EC0" w:rsidRDefault="00F712E4" w:rsidP="0074233F">
      <w:pPr>
        <w:pStyle w:val="2"/>
        <w:numPr>
          <w:ilvl w:val="0"/>
          <w:numId w:val="1"/>
        </w:numPr>
        <w:shd w:val="clear" w:color="auto" w:fill="auto"/>
        <w:tabs>
          <w:tab w:val="left" w:pos="1276"/>
        </w:tabs>
        <w:spacing w:after="297" w:line="240" w:lineRule="auto"/>
        <w:ind w:left="60" w:right="20" w:firstLine="720"/>
        <w:rPr>
          <w:color w:val="000000" w:themeColor="text1"/>
          <w:sz w:val="24"/>
          <w:szCs w:val="24"/>
        </w:rPr>
      </w:pPr>
      <w:r w:rsidRPr="00D15EC0">
        <w:rPr>
          <w:color w:val="000000" w:themeColor="text1"/>
          <w:sz w:val="24"/>
          <w:szCs w:val="24"/>
        </w:rPr>
        <w:t xml:space="preserve">Целью Анализа является оценка системы внутреннего финансового контроля и внутреннего финансового аудита, осуществляемого </w:t>
      </w:r>
      <w:r w:rsidR="004114F1" w:rsidRPr="00D15EC0">
        <w:rPr>
          <w:color w:val="000000" w:themeColor="text1"/>
          <w:sz w:val="24"/>
          <w:szCs w:val="24"/>
        </w:rPr>
        <w:t>главными администраторами бюджетных средств</w:t>
      </w:r>
      <w:r w:rsidR="00D15EC0">
        <w:rPr>
          <w:color w:val="000000" w:themeColor="text1"/>
          <w:sz w:val="24"/>
          <w:szCs w:val="24"/>
        </w:rPr>
        <w:t xml:space="preserve"> администрации </w:t>
      </w:r>
      <w:r w:rsidR="00D15EC0">
        <w:rPr>
          <w:color w:val="auto"/>
          <w:sz w:val="24"/>
          <w:szCs w:val="24"/>
        </w:rPr>
        <w:t>Табулгинского сельсовета</w:t>
      </w:r>
      <w:r w:rsidR="004114F1" w:rsidRPr="00D15EC0">
        <w:rPr>
          <w:color w:val="000000" w:themeColor="text1"/>
          <w:sz w:val="24"/>
          <w:szCs w:val="24"/>
        </w:rPr>
        <w:t xml:space="preserve"> Чистоозерного района</w:t>
      </w:r>
      <w:r w:rsidRPr="00D15EC0">
        <w:rPr>
          <w:color w:val="000000" w:themeColor="text1"/>
          <w:sz w:val="24"/>
          <w:szCs w:val="24"/>
        </w:rPr>
        <w:t>, по уровню выявления нарушений бюджетного законодательства и иных нормативных правовых актов, регулирующих бюджетные правоотношения.</w:t>
      </w:r>
    </w:p>
    <w:p w:rsidR="00B058FE" w:rsidRPr="00D15EC0" w:rsidRDefault="00197FB9" w:rsidP="0074233F">
      <w:pPr>
        <w:pStyle w:val="2"/>
        <w:numPr>
          <w:ilvl w:val="0"/>
          <w:numId w:val="2"/>
        </w:numPr>
        <w:shd w:val="clear" w:color="auto" w:fill="auto"/>
        <w:tabs>
          <w:tab w:val="left" w:pos="434"/>
        </w:tabs>
        <w:spacing w:after="303" w:line="240" w:lineRule="auto"/>
        <w:ind w:left="220" w:right="40" w:firstLine="0"/>
        <w:jc w:val="center"/>
        <w:rPr>
          <w:b/>
          <w:color w:val="000000" w:themeColor="text1"/>
          <w:sz w:val="24"/>
          <w:szCs w:val="24"/>
        </w:rPr>
      </w:pPr>
      <w:r w:rsidRPr="00D15EC0">
        <w:rPr>
          <w:b/>
          <w:color w:val="000000" w:themeColor="text1"/>
          <w:sz w:val="24"/>
          <w:szCs w:val="24"/>
        </w:rPr>
        <w:t>Планирование проведения А</w:t>
      </w:r>
      <w:r w:rsidR="00F712E4" w:rsidRPr="00D15EC0">
        <w:rPr>
          <w:b/>
          <w:color w:val="000000" w:themeColor="text1"/>
          <w:sz w:val="24"/>
          <w:szCs w:val="24"/>
        </w:rPr>
        <w:t>нализа</w:t>
      </w:r>
    </w:p>
    <w:p w:rsidR="00B058FE" w:rsidRPr="00D15EC0" w:rsidRDefault="00D559FE" w:rsidP="0074233F">
      <w:pPr>
        <w:pStyle w:val="2"/>
        <w:shd w:val="clear" w:color="auto" w:fill="auto"/>
        <w:spacing w:after="0" w:line="240" w:lineRule="auto"/>
        <w:ind w:right="20" w:firstLine="567"/>
        <w:rPr>
          <w:color w:val="000000" w:themeColor="text1"/>
          <w:sz w:val="24"/>
          <w:szCs w:val="24"/>
        </w:rPr>
      </w:pPr>
      <w:r w:rsidRPr="00D15EC0">
        <w:rPr>
          <w:color w:val="000000" w:themeColor="text1"/>
          <w:sz w:val="24"/>
          <w:szCs w:val="24"/>
        </w:rPr>
        <w:t>1.</w:t>
      </w:r>
      <w:r w:rsidR="00F712E4" w:rsidRPr="00D15EC0">
        <w:rPr>
          <w:color w:val="000000" w:themeColor="text1"/>
          <w:sz w:val="24"/>
          <w:szCs w:val="24"/>
        </w:rPr>
        <w:t xml:space="preserve"> Планирование проведения Анализа осуществляет </w:t>
      </w:r>
      <w:r w:rsidR="00197FB9" w:rsidRPr="00D15EC0">
        <w:rPr>
          <w:color w:val="000000" w:themeColor="text1"/>
          <w:sz w:val="24"/>
          <w:szCs w:val="24"/>
        </w:rPr>
        <w:t>главный специалист по внутреннему финансовому контролю</w:t>
      </w:r>
      <w:r w:rsidR="00753A82" w:rsidRPr="00D15EC0">
        <w:rPr>
          <w:color w:val="000000" w:themeColor="text1"/>
          <w:sz w:val="24"/>
          <w:szCs w:val="24"/>
        </w:rPr>
        <w:t>.</w:t>
      </w:r>
    </w:p>
    <w:p w:rsidR="00274B24" w:rsidRPr="00D15EC0" w:rsidRDefault="00F712E4" w:rsidP="0074233F">
      <w:pPr>
        <w:pStyle w:val="a8"/>
        <w:numPr>
          <w:ilvl w:val="0"/>
          <w:numId w:val="4"/>
        </w:numPr>
        <w:tabs>
          <w:tab w:val="left" w:pos="851"/>
          <w:tab w:val="left" w:pos="993"/>
        </w:tabs>
        <w:ind w:left="0" w:right="20" w:firstLine="709"/>
        <w:jc w:val="both"/>
        <w:rPr>
          <w:rFonts w:ascii="Times New Roman" w:hAnsi="Times New Roman" w:cs="Times New Roman"/>
          <w:color w:val="000000" w:themeColor="text1"/>
        </w:rPr>
      </w:pPr>
      <w:r w:rsidRPr="00D15EC0">
        <w:rPr>
          <w:rFonts w:ascii="Times New Roman" w:hAnsi="Times New Roman" w:cs="Times New Roman"/>
          <w:color w:val="000000" w:themeColor="text1"/>
        </w:rPr>
        <w:t xml:space="preserve">Анализ проводится на основании Плана на </w:t>
      </w:r>
      <w:r w:rsidR="00274B24" w:rsidRPr="00D15EC0">
        <w:rPr>
          <w:rFonts w:ascii="Times New Roman" w:hAnsi="Times New Roman" w:cs="Times New Roman"/>
          <w:color w:val="000000" w:themeColor="text1"/>
        </w:rPr>
        <w:t>с</w:t>
      </w:r>
      <w:r w:rsidRPr="00D15EC0">
        <w:rPr>
          <w:rFonts w:ascii="Times New Roman" w:hAnsi="Times New Roman" w:cs="Times New Roman"/>
          <w:color w:val="000000" w:themeColor="text1"/>
        </w:rPr>
        <w:t xml:space="preserve">оответствующий год (далее - План), подготавливаемого </w:t>
      </w:r>
      <w:r w:rsidR="00197FB9" w:rsidRPr="00D15EC0">
        <w:rPr>
          <w:rFonts w:ascii="Times New Roman" w:hAnsi="Times New Roman" w:cs="Times New Roman"/>
          <w:color w:val="000000" w:themeColor="text1"/>
        </w:rPr>
        <w:t>Специалистом</w:t>
      </w:r>
      <w:r w:rsidR="00274B24" w:rsidRPr="00D15EC0">
        <w:rPr>
          <w:rFonts w:ascii="Times New Roman" w:eastAsia="Times New Roman" w:hAnsi="Times New Roman" w:cs="Times New Roman"/>
          <w:color w:val="000000" w:themeColor="text1"/>
        </w:rPr>
        <w:t>.</w:t>
      </w:r>
    </w:p>
    <w:p w:rsidR="00B058FE" w:rsidRPr="00D15EC0" w:rsidRDefault="00F712E4" w:rsidP="0074233F">
      <w:pPr>
        <w:pStyle w:val="2"/>
        <w:numPr>
          <w:ilvl w:val="0"/>
          <w:numId w:val="4"/>
        </w:numPr>
        <w:shd w:val="clear" w:color="auto" w:fill="auto"/>
        <w:tabs>
          <w:tab w:val="left" w:pos="993"/>
        </w:tabs>
        <w:spacing w:after="0" w:line="240" w:lineRule="auto"/>
        <w:ind w:hanging="11"/>
        <w:rPr>
          <w:color w:val="000000" w:themeColor="text1"/>
          <w:sz w:val="24"/>
          <w:szCs w:val="24"/>
        </w:rPr>
      </w:pPr>
      <w:r w:rsidRPr="00D15EC0">
        <w:rPr>
          <w:color w:val="000000" w:themeColor="text1"/>
          <w:sz w:val="24"/>
          <w:szCs w:val="24"/>
        </w:rPr>
        <w:t>План содержит следующие сведения:</w:t>
      </w:r>
    </w:p>
    <w:p w:rsidR="00B058FE" w:rsidRPr="00D15EC0" w:rsidRDefault="00BF67DE" w:rsidP="0074233F">
      <w:pPr>
        <w:pStyle w:val="2"/>
        <w:shd w:val="clear" w:color="auto" w:fill="auto"/>
        <w:spacing w:after="0" w:line="240" w:lineRule="auto"/>
        <w:ind w:left="20" w:firstLine="700"/>
        <w:rPr>
          <w:color w:val="000000" w:themeColor="text1"/>
          <w:sz w:val="24"/>
          <w:szCs w:val="24"/>
        </w:rPr>
      </w:pPr>
      <w:r w:rsidRPr="00D15EC0">
        <w:rPr>
          <w:color w:val="000000" w:themeColor="text1"/>
          <w:sz w:val="24"/>
          <w:szCs w:val="24"/>
        </w:rPr>
        <w:t xml:space="preserve">- </w:t>
      </w:r>
      <w:r w:rsidR="00F712E4" w:rsidRPr="00D15EC0">
        <w:rPr>
          <w:color w:val="000000" w:themeColor="text1"/>
          <w:sz w:val="24"/>
          <w:szCs w:val="24"/>
        </w:rPr>
        <w:t xml:space="preserve">наименование главного администратора </w:t>
      </w:r>
      <w:r w:rsidR="00197FB9" w:rsidRPr="00D15EC0">
        <w:rPr>
          <w:color w:val="000000" w:themeColor="text1"/>
          <w:sz w:val="24"/>
          <w:szCs w:val="24"/>
        </w:rPr>
        <w:t xml:space="preserve">бюджетных </w:t>
      </w:r>
      <w:r w:rsidR="00F712E4" w:rsidRPr="00D15EC0">
        <w:rPr>
          <w:color w:val="000000" w:themeColor="text1"/>
          <w:sz w:val="24"/>
          <w:szCs w:val="24"/>
        </w:rPr>
        <w:t xml:space="preserve">средств </w:t>
      </w:r>
      <w:r w:rsidR="00A162E6" w:rsidRPr="00D15EC0">
        <w:rPr>
          <w:color w:val="000000" w:themeColor="text1"/>
          <w:sz w:val="24"/>
          <w:szCs w:val="24"/>
        </w:rPr>
        <w:t>(объекта)</w:t>
      </w:r>
      <w:r w:rsidR="00F712E4" w:rsidRPr="00D15EC0">
        <w:rPr>
          <w:color w:val="000000" w:themeColor="text1"/>
          <w:sz w:val="24"/>
          <w:szCs w:val="24"/>
        </w:rPr>
        <w:t>;</w:t>
      </w:r>
    </w:p>
    <w:p w:rsidR="00B058FE" w:rsidRPr="00D15EC0" w:rsidRDefault="00BF67DE" w:rsidP="0074233F">
      <w:pPr>
        <w:pStyle w:val="2"/>
        <w:shd w:val="clear" w:color="auto" w:fill="auto"/>
        <w:spacing w:after="0" w:line="240" w:lineRule="auto"/>
        <w:ind w:left="20" w:firstLine="700"/>
        <w:rPr>
          <w:color w:val="000000" w:themeColor="text1"/>
          <w:sz w:val="24"/>
          <w:szCs w:val="24"/>
        </w:rPr>
      </w:pPr>
      <w:r w:rsidRPr="00D15EC0">
        <w:rPr>
          <w:color w:val="000000" w:themeColor="text1"/>
          <w:sz w:val="24"/>
          <w:szCs w:val="24"/>
        </w:rPr>
        <w:t xml:space="preserve">- </w:t>
      </w:r>
      <w:r w:rsidR="00A162E6" w:rsidRPr="00D15EC0">
        <w:rPr>
          <w:color w:val="000000" w:themeColor="text1"/>
          <w:sz w:val="24"/>
          <w:szCs w:val="24"/>
        </w:rPr>
        <w:t>период проведения</w:t>
      </w:r>
      <w:r w:rsidR="00F712E4" w:rsidRPr="00D15EC0">
        <w:rPr>
          <w:color w:val="000000" w:themeColor="text1"/>
          <w:sz w:val="24"/>
          <w:szCs w:val="24"/>
        </w:rPr>
        <w:t>;</w:t>
      </w:r>
    </w:p>
    <w:p w:rsidR="00A162E6" w:rsidRPr="00D15EC0" w:rsidRDefault="00BF67DE" w:rsidP="0074233F">
      <w:pPr>
        <w:pStyle w:val="2"/>
        <w:shd w:val="clear" w:color="auto" w:fill="auto"/>
        <w:spacing w:after="0" w:line="240" w:lineRule="auto"/>
        <w:ind w:left="20" w:right="20" w:firstLine="700"/>
        <w:rPr>
          <w:color w:val="000000" w:themeColor="text1"/>
          <w:sz w:val="24"/>
          <w:szCs w:val="24"/>
        </w:rPr>
      </w:pPr>
      <w:r w:rsidRPr="00D15EC0">
        <w:rPr>
          <w:color w:val="000000" w:themeColor="text1"/>
          <w:sz w:val="24"/>
          <w:szCs w:val="24"/>
        </w:rPr>
        <w:t xml:space="preserve">- </w:t>
      </w:r>
      <w:r w:rsidR="00BE066F" w:rsidRPr="00D15EC0">
        <w:rPr>
          <w:color w:val="000000" w:themeColor="text1"/>
          <w:sz w:val="24"/>
          <w:szCs w:val="24"/>
        </w:rPr>
        <w:t>метод проведения;</w:t>
      </w:r>
    </w:p>
    <w:p w:rsidR="00BE066F" w:rsidRPr="00D15EC0" w:rsidRDefault="00BF67DE" w:rsidP="0074233F">
      <w:pPr>
        <w:pStyle w:val="2"/>
        <w:shd w:val="clear" w:color="auto" w:fill="auto"/>
        <w:spacing w:after="0" w:line="240" w:lineRule="auto"/>
        <w:ind w:left="20" w:right="20" w:firstLine="700"/>
        <w:rPr>
          <w:color w:val="000000" w:themeColor="text1"/>
          <w:sz w:val="24"/>
          <w:szCs w:val="24"/>
        </w:rPr>
      </w:pPr>
      <w:r w:rsidRPr="00D15EC0">
        <w:rPr>
          <w:color w:val="000000" w:themeColor="text1"/>
          <w:sz w:val="24"/>
          <w:szCs w:val="24"/>
        </w:rPr>
        <w:t xml:space="preserve">- </w:t>
      </w:r>
      <w:r w:rsidR="00BE066F" w:rsidRPr="00D15EC0">
        <w:rPr>
          <w:color w:val="000000" w:themeColor="text1"/>
          <w:sz w:val="24"/>
          <w:szCs w:val="24"/>
        </w:rPr>
        <w:t xml:space="preserve">ответственные </w:t>
      </w:r>
      <w:r w:rsidRPr="00D15EC0">
        <w:rPr>
          <w:color w:val="000000" w:themeColor="text1"/>
          <w:sz w:val="24"/>
          <w:szCs w:val="24"/>
        </w:rPr>
        <w:t>исполнители</w:t>
      </w:r>
      <w:r w:rsidR="00BE066F" w:rsidRPr="00D15EC0">
        <w:rPr>
          <w:color w:val="000000" w:themeColor="text1"/>
          <w:sz w:val="24"/>
          <w:szCs w:val="24"/>
        </w:rPr>
        <w:t>.</w:t>
      </w:r>
    </w:p>
    <w:p w:rsidR="007533A2" w:rsidRPr="00D15EC0" w:rsidRDefault="00F764A4" w:rsidP="0074233F">
      <w:pPr>
        <w:pStyle w:val="ab"/>
        <w:spacing w:before="0" w:beforeAutospacing="0" w:after="345" w:afterAutospacing="0"/>
        <w:ind w:firstLine="708"/>
        <w:jc w:val="both"/>
      </w:pPr>
      <w:r w:rsidRPr="00D15EC0">
        <w:lastRenderedPageBreak/>
        <w:t>4.</w:t>
      </w:r>
      <w:r w:rsidR="007533A2" w:rsidRPr="00D15EC0">
        <w:t xml:space="preserve"> План составляется ежегодно и в срок до 15 декабря утверждается </w:t>
      </w:r>
      <w:r w:rsidRPr="00D15EC0">
        <w:t>главой</w:t>
      </w:r>
      <w:r w:rsidR="00D15EC0">
        <w:t xml:space="preserve"> администрации </w:t>
      </w:r>
      <w:r w:rsidRPr="00D15EC0">
        <w:t xml:space="preserve"> </w:t>
      </w:r>
      <w:r w:rsidR="00D15EC0">
        <w:t xml:space="preserve">Табулгинского сельсовета </w:t>
      </w:r>
      <w:r w:rsidRPr="00D15EC0">
        <w:t>Чистоозерного района Новосибирской области</w:t>
      </w:r>
      <w:r w:rsidRPr="00D15EC0">
        <w:rPr>
          <w:color w:val="000000" w:themeColor="text1"/>
        </w:rPr>
        <w:t xml:space="preserve"> до начала очередного финансового года.</w:t>
      </w:r>
    </w:p>
    <w:p w:rsidR="007533A2" w:rsidRPr="00D15EC0" w:rsidRDefault="00F764A4" w:rsidP="0074233F">
      <w:pPr>
        <w:pStyle w:val="ab"/>
        <w:spacing w:before="0" w:beforeAutospacing="0" w:after="345" w:afterAutospacing="0"/>
        <w:ind w:firstLine="708"/>
        <w:jc w:val="both"/>
      </w:pPr>
      <w:r w:rsidRPr="00D15EC0">
        <w:t>5</w:t>
      </w:r>
      <w:r w:rsidR="007533A2" w:rsidRPr="00D15EC0">
        <w:t xml:space="preserve">. Проведение Анализа в отношении главных администраторов </w:t>
      </w:r>
      <w:r w:rsidR="00CA763B" w:rsidRPr="00D15EC0">
        <w:t>бюджетных средств</w:t>
      </w:r>
      <w:r w:rsidR="007533A2" w:rsidRPr="00D15EC0">
        <w:t xml:space="preserve">, не включенных в План, допускается после внесения в План соответствующих изменений, утверждаемых </w:t>
      </w:r>
      <w:r w:rsidRPr="00D15EC0">
        <w:t>главой</w:t>
      </w:r>
      <w:r w:rsidR="00D15EC0">
        <w:t xml:space="preserve"> администрации Табулгинского сельсовета</w:t>
      </w:r>
      <w:r w:rsidRPr="00D15EC0">
        <w:t xml:space="preserve"> Чистоозерного района Новосибирской области</w:t>
      </w:r>
      <w:r w:rsidR="007533A2" w:rsidRPr="00D15EC0">
        <w:t>.</w:t>
      </w:r>
    </w:p>
    <w:p w:rsidR="00480F97" w:rsidRPr="00D15EC0" w:rsidRDefault="00F764A4" w:rsidP="0074233F">
      <w:pPr>
        <w:pStyle w:val="ab"/>
        <w:spacing w:before="0" w:beforeAutospacing="0" w:after="345" w:afterAutospacing="0"/>
        <w:ind w:firstLine="708"/>
        <w:jc w:val="both"/>
      </w:pPr>
      <w:r w:rsidRPr="00D15EC0">
        <w:t>6</w:t>
      </w:r>
      <w:r w:rsidR="007533A2" w:rsidRPr="00D15EC0">
        <w:t xml:space="preserve">. Копия Плана (изменений в План) </w:t>
      </w:r>
      <w:r w:rsidRPr="00D15EC0">
        <w:t>подлежит размещ</w:t>
      </w:r>
      <w:r w:rsidR="007533A2" w:rsidRPr="00D15EC0">
        <w:t>е</w:t>
      </w:r>
      <w:r w:rsidRPr="00D15EC0">
        <w:t>нию</w:t>
      </w:r>
      <w:r w:rsidR="007533A2" w:rsidRPr="00D15EC0">
        <w:t xml:space="preserve"> на официальном сайте </w:t>
      </w:r>
      <w:r w:rsidRPr="00D15EC0">
        <w:t>администрации</w:t>
      </w:r>
      <w:r w:rsidR="00D15EC0">
        <w:t xml:space="preserve"> Табулгинского сельсовета</w:t>
      </w:r>
      <w:r w:rsidRPr="00D15EC0">
        <w:t xml:space="preserve"> Чистоозерного района Новосибирской области</w:t>
      </w:r>
      <w:r w:rsidR="007533A2" w:rsidRPr="00D15EC0">
        <w:t xml:space="preserve"> в информационно-телекоммуникационной сети "Интернет".</w:t>
      </w:r>
    </w:p>
    <w:p w:rsidR="00366770" w:rsidRPr="00D15EC0" w:rsidRDefault="00366770" w:rsidP="0074233F">
      <w:pPr>
        <w:pStyle w:val="2"/>
        <w:numPr>
          <w:ilvl w:val="0"/>
          <w:numId w:val="9"/>
        </w:numPr>
        <w:tabs>
          <w:tab w:val="left" w:pos="993"/>
        </w:tabs>
        <w:spacing w:after="0" w:line="240" w:lineRule="auto"/>
        <w:ind w:right="20" w:hanging="11"/>
        <w:rPr>
          <w:color w:val="000000" w:themeColor="text1"/>
          <w:sz w:val="24"/>
          <w:szCs w:val="24"/>
        </w:rPr>
      </w:pPr>
      <w:r w:rsidRPr="00D15EC0">
        <w:rPr>
          <w:color w:val="000000" w:themeColor="text1"/>
          <w:sz w:val="24"/>
          <w:szCs w:val="24"/>
        </w:rPr>
        <w:t>Внеплановый Анализ может проводится по следующим основаниям:</w:t>
      </w:r>
    </w:p>
    <w:p w:rsidR="00366770" w:rsidRPr="00D15EC0" w:rsidRDefault="00366770" w:rsidP="0074233F">
      <w:pPr>
        <w:pStyle w:val="2"/>
        <w:spacing w:after="0" w:line="240" w:lineRule="auto"/>
        <w:ind w:left="709" w:right="20" w:firstLine="0"/>
        <w:rPr>
          <w:color w:val="000000" w:themeColor="text1"/>
          <w:sz w:val="24"/>
          <w:szCs w:val="24"/>
        </w:rPr>
      </w:pPr>
      <w:r w:rsidRPr="00D15EC0">
        <w:rPr>
          <w:color w:val="000000" w:themeColor="text1"/>
          <w:sz w:val="24"/>
          <w:szCs w:val="24"/>
        </w:rPr>
        <w:t xml:space="preserve">- поручениям главы </w:t>
      </w:r>
      <w:r w:rsidR="00D15EC0">
        <w:rPr>
          <w:color w:val="000000" w:themeColor="text1"/>
          <w:sz w:val="24"/>
          <w:szCs w:val="24"/>
        </w:rPr>
        <w:t xml:space="preserve">администрации </w:t>
      </w:r>
      <w:r w:rsidR="00D15EC0">
        <w:rPr>
          <w:color w:val="auto"/>
          <w:sz w:val="24"/>
          <w:szCs w:val="24"/>
        </w:rPr>
        <w:t xml:space="preserve">Табулгинского сельсовета </w:t>
      </w:r>
      <w:r w:rsidR="00197FB9" w:rsidRPr="00D15EC0">
        <w:rPr>
          <w:color w:val="000000" w:themeColor="text1"/>
          <w:sz w:val="24"/>
          <w:szCs w:val="24"/>
        </w:rPr>
        <w:t>Чистоозерного района  Новосибирской области</w:t>
      </w:r>
      <w:r w:rsidRPr="00D15EC0">
        <w:rPr>
          <w:color w:val="000000" w:themeColor="text1"/>
          <w:sz w:val="24"/>
          <w:szCs w:val="24"/>
        </w:rPr>
        <w:t xml:space="preserve">, </w:t>
      </w:r>
    </w:p>
    <w:p w:rsidR="00366770" w:rsidRPr="00D15EC0" w:rsidRDefault="00366770" w:rsidP="0074233F">
      <w:pPr>
        <w:pStyle w:val="2"/>
        <w:spacing w:after="0" w:line="240" w:lineRule="auto"/>
        <w:ind w:left="709" w:right="20" w:firstLine="0"/>
        <w:rPr>
          <w:color w:val="000000" w:themeColor="text1"/>
          <w:sz w:val="24"/>
          <w:szCs w:val="24"/>
        </w:rPr>
      </w:pPr>
      <w:r w:rsidRPr="00D15EC0">
        <w:rPr>
          <w:color w:val="000000" w:themeColor="text1"/>
          <w:sz w:val="24"/>
          <w:szCs w:val="24"/>
        </w:rPr>
        <w:t>- по инициативе руководителя финансового органа.</w:t>
      </w:r>
    </w:p>
    <w:p w:rsidR="00366770" w:rsidRPr="00D15EC0" w:rsidRDefault="00366770" w:rsidP="0074233F">
      <w:pPr>
        <w:pStyle w:val="2"/>
        <w:spacing w:after="0" w:line="240" w:lineRule="auto"/>
        <w:ind w:left="709" w:right="20" w:firstLine="0"/>
        <w:rPr>
          <w:color w:val="000000" w:themeColor="text1"/>
          <w:sz w:val="24"/>
          <w:szCs w:val="24"/>
        </w:rPr>
      </w:pPr>
    </w:p>
    <w:p w:rsidR="00B058FE" w:rsidRPr="00D15EC0" w:rsidRDefault="00F712E4" w:rsidP="0074233F">
      <w:pPr>
        <w:pStyle w:val="2"/>
        <w:numPr>
          <w:ilvl w:val="0"/>
          <w:numId w:val="2"/>
        </w:numPr>
        <w:shd w:val="clear" w:color="auto" w:fill="auto"/>
        <w:tabs>
          <w:tab w:val="left" w:pos="728"/>
        </w:tabs>
        <w:spacing w:line="240" w:lineRule="auto"/>
        <w:ind w:left="709" w:firstLine="0"/>
        <w:jc w:val="center"/>
        <w:rPr>
          <w:b/>
          <w:color w:val="000000" w:themeColor="text1"/>
          <w:sz w:val="24"/>
          <w:szCs w:val="24"/>
        </w:rPr>
      </w:pPr>
      <w:r w:rsidRPr="00D15EC0">
        <w:rPr>
          <w:b/>
          <w:color w:val="000000" w:themeColor="text1"/>
          <w:sz w:val="24"/>
          <w:szCs w:val="24"/>
        </w:rPr>
        <w:t xml:space="preserve">Проведение </w:t>
      </w:r>
      <w:r w:rsidR="00197FB9" w:rsidRPr="00D15EC0">
        <w:rPr>
          <w:b/>
          <w:color w:val="000000" w:themeColor="text1"/>
          <w:sz w:val="24"/>
          <w:szCs w:val="24"/>
        </w:rPr>
        <w:t>Анализа</w:t>
      </w:r>
    </w:p>
    <w:p w:rsidR="00796642" w:rsidRPr="00D15EC0" w:rsidRDefault="00F712E4" w:rsidP="0074233F">
      <w:pPr>
        <w:pStyle w:val="2"/>
        <w:numPr>
          <w:ilvl w:val="0"/>
          <w:numId w:val="5"/>
        </w:numPr>
        <w:shd w:val="clear" w:color="auto" w:fill="auto"/>
        <w:spacing w:after="0" w:line="240" w:lineRule="auto"/>
        <w:ind w:right="20"/>
        <w:rPr>
          <w:color w:val="000000" w:themeColor="text1"/>
          <w:sz w:val="24"/>
          <w:szCs w:val="24"/>
        </w:rPr>
      </w:pPr>
      <w:r w:rsidRPr="00D15EC0">
        <w:rPr>
          <w:color w:val="000000" w:themeColor="text1"/>
          <w:sz w:val="24"/>
          <w:szCs w:val="24"/>
        </w:rPr>
        <w:t xml:space="preserve">Анализ проводится </w:t>
      </w:r>
      <w:r w:rsidR="00F764A4" w:rsidRPr="00D15EC0">
        <w:rPr>
          <w:color w:val="000000" w:themeColor="text1"/>
          <w:sz w:val="24"/>
          <w:szCs w:val="24"/>
        </w:rPr>
        <w:t>главным специалистом по внутреннему финансовому контролю</w:t>
      </w:r>
      <w:r w:rsidR="0082526B" w:rsidRPr="00D15EC0">
        <w:rPr>
          <w:color w:val="000000" w:themeColor="text1"/>
          <w:sz w:val="24"/>
          <w:szCs w:val="24"/>
        </w:rPr>
        <w:t>.</w:t>
      </w:r>
    </w:p>
    <w:p w:rsidR="00BF67DE" w:rsidRPr="00D15EC0" w:rsidRDefault="009664A6" w:rsidP="0074233F">
      <w:pPr>
        <w:pStyle w:val="2"/>
        <w:numPr>
          <w:ilvl w:val="0"/>
          <w:numId w:val="5"/>
        </w:numPr>
        <w:shd w:val="clear" w:color="auto" w:fill="auto"/>
        <w:tabs>
          <w:tab w:val="left" w:pos="1199"/>
        </w:tabs>
        <w:spacing w:after="0" w:line="240" w:lineRule="auto"/>
        <w:ind w:right="20"/>
        <w:rPr>
          <w:color w:val="000000" w:themeColor="text1"/>
          <w:sz w:val="24"/>
          <w:szCs w:val="24"/>
        </w:rPr>
      </w:pPr>
      <w:r w:rsidRPr="00D15EC0">
        <w:rPr>
          <w:color w:val="000000" w:themeColor="text1"/>
          <w:sz w:val="24"/>
          <w:szCs w:val="24"/>
        </w:rPr>
        <w:t xml:space="preserve">Анализ </w:t>
      </w:r>
      <w:r w:rsidR="00F712E4" w:rsidRPr="00D15EC0">
        <w:rPr>
          <w:color w:val="000000" w:themeColor="text1"/>
          <w:sz w:val="24"/>
          <w:szCs w:val="24"/>
        </w:rPr>
        <w:t xml:space="preserve">проводится на основании </w:t>
      </w:r>
      <w:r w:rsidR="00197FB9" w:rsidRPr="00D15EC0">
        <w:rPr>
          <w:color w:val="000000" w:themeColor="text1"/>
          <w:sz w:val="24"/>
          <w:szCs w:val="24"/>
        </w:rPr>
        <w:t>распоряжения главы</w:t>
      </w:r>
      <w:r w:rsidR="00D15EC0">
        <w:rPr>
          <w:color w:val="000000" w:themeColor="text1"/>
          <w:sz w:val="24"/>
          <w:szCs w:val="24"/>
        </w:rPr>
        <w:t xml:space="preserve"> администрации </w:t>
      </w:r>
      <w:r w:rsidR="00D15EC0">
        <w:rPr>
          <w:color w:val="auto"/>
          <w:sz w:val="24"/>
          <w:szCs w:val="24"/>
        </w:rPr>
        <w:t>Табулгинского сельсовета</w:t>
      </w:r>
      <w:r w:rsidR="00197FB9" w:rsidRPr="00D15EC0">
        <w:rPr>
          <w:color w:val="000000" w:themeColor="text1"/>
          <w:sz w:val="24"/>
          <w:szCs w:val="24"/>
        </w:rPr>
        <w:t xml:space="preserve"> Чистоозерного района  Новосибирской области.</w:t>
      </w:r>
    </w:p>
    <w:p w:rsidR="009664A6" w:rsidRPr="00D15EC0" w:rsidRDefault="009664A6" w:rsidP="0074233F">
      <w:pPr>
        <w:pStyle w:val="2"/>
        <w:numPr>
          <w:ilvl w:val="0"/>
          <w:numId w:val="5"/>
        </w:numPr>
        <w:shd w:val="clear" w:color="auto" w:fill="auto"/>
        <w:tabs>
          <w:tab w:val="left" w:pos="1199"/>
        </w:tabs>
        <w:spacing w:after="0" w:line="240" w:lineRule="auto"/>
        <w:ind w:right="20"/>
        <w:rPr>
          <w:color w:val="000000" w:themeColor="text1"/>
          <w:sz w:val="24"/>
          <w:szCs w:val="24"/>
        </w:rPr>
      </w:pPr>
      <w:r w:rsidRPr="00D15EC0">
        <w:rPr>
          <w:color w:val="000000" w:themeColor="text1"/>
          <w:sz w:val="24"/>
          <w:szCs w:val="24"/>
        </w:rPr>
        <w:t xml:space="preserve">В </w:t>
      </w:r>
      <w:r w:rsidR="00197FB9" w:rsidRPr="00D15EC0">
        <w:rPr>
          <w:color w:val="000000" w:themeColor="text1"/>
          <w:sz w:val="24"/>
          <w:szCs w:val="24"/>
        </w:rPr>
        <w:t>распоряжении</w:t>
      </w:r>
      <w:r w:rsidRPr="00D15EC0">
        <w:rPr>
          <w:color w:val="000000" w:themeColor="text1"/>
          <w:sz w:val="24"/>
          <w:szCs w:val="24"/>
        </w:rPr>
        <w:t xml:space="preserve"> указывается:</w:t>
      </w:r>
    </w:p>
    <w:p w:rsidR="009664A6" w:rsidRPr="00D15EC0" w:rsidRDefault="00BF67DE" w:rsidP="0074233F">
      <w:pPr>
        <w:pStyle w:val="2"/>
        <w:shd w:val="clear" w:color="auto" w:fill="auto"/>
        <w:spacing w:after="0" w:line="240" w:lineRule="auto"/>
        <w:ind w:left="20" w:firstLine="720"/>
        <w:rPr>
          <w:color w:val="000000" w:themeColor="text1"/>
          <w:sz w:val="24"/>
          <w:szCs w:val="24"/>
        </w:rPr>
      </w:pPr>
      <w:r w:rsidRPr="00D15EC0">
        <w:rPr>
          <w:color w:val="000000" w:themeColor="text1"/>
          <w:sz w:val="24"/>
          <w:szCs w:val="24"/>
        </w:rPr>
        <w:t xml:space="preserve">- </w:t>
      </w:r>
      <w:r w:rsidR="00F712E4" w:rsidRPr="00D15EC0">
        <w:rPr>
          <w:color w:val="000000" w:themeColor="text1"/>
          <w:sz w:val="24"/>
          <w:szCs w:val="24"/>
        </w:rPr>
        <w:t xml:space="preserve">наименование главного администратора </w:t>
      </w:r>
      <w:r w:rsidR="00197FB9" w:rsidRPr="00D15EC0">
        <w:rPr>
          <w:color w:val="000000" w:themeColor="text1"/>
          <w:sz w:val="24"/>
          <w:szCs w:val="24"/>
        </w:rPr>
        <w:t xml:space="preserve">бюджетных </w:t>
      </w:r>
      <w:r w:rsidR="00F712E4" w:rsidRPr="00D15EC0">
        <w:rPr>
          <w:color w:val="000000" w:themeColor="text1"/>
          <w:sz w:val="24"/>
          <w:szCs w:val="24"/>
        </w:rPr>
        <w:t>средств</w:t>
      </w:r>
      <w:r w:rsidR="009664A6" w:rsidRPr="00D15EC0">
        <w:rPr>
          <w:color w:val="000000" w:themeColor="text1"/>
          <w:sz w:val="24"/>
          <w:szCs w:val="24"/>
        </w:rPr>
        <w:t>;</w:t>
      </w:r>
    </w:p>
    <w:p w:rsidR="009664A6" w:rsidRPr="00D15EC0" w:rsidRDefault="00BF67DE" w:rsidP="0074233F">
      <w:pPr>
        <w:pStyle w:val="2"/>
        <w:shd w:val="clear" w:color="auto" w:fill="auto"/>
        <w:spacing w:after="0" w:line="240" w:lineRule="auto"/>
        <w:ind w:left="20" w:firstLine="720"/>
        <w:rPr>
          <w:color w:val="000000" w:themeColor="text1"/>
          <w:sz w:val="24"/>
          <w:szCs w:val="24"/>
        </w:rPr>
      </w:pPr>
      <w:r w:rsidRPr="00D15EC0">
        <w:rPr>
          <w:color w:val="000000" w:themeColor="text1"/>
          <w:sz w:val="24"/>
          <w:szCs w:val="24"/>
        </w:rPr>
        <w:t xml:space="preserve">- </w:t>
      </w:r>
      <w:r w:rsidR="009664A6" w:rsidRPr="00D15EC0">
        <w:rPr>
          <w:color w:val="000000" w:themeColor="text1"/>
          <w:sz w:val="24"/>
          <w:szCs w:val="24"/>
        </w:rPr>
        <w:t xml:space="preserve">количество дней проведения </w:t>
      </w:r>
      <w:r w:rsidR="00197FB9" w:rsidRPr="00D15EC0">
        <w:rPr>
          <w:color w:val="000000" w:themeColor="text1"/>
          <w:sz w:val="24"/>
          <w:szCs w:val="24"/>
        </w:rPr>
        <w:t>Анализа</w:t>
      </w:r>
      <w:r w:rsidR="009664A6" w:rsidRPr="00D15EC0">
        <w:rPr>
          <w:color w:val="000000" w:themeColor="text1"/>
          <w:sz w:val="24"/>
          <w:szCs w:val="24"/>
        </w:rPr>
        <w:t>;</w:t>
      </w:r>
    </w:p>
    <w:p w:rsidR="00B058FE" w:rsidRPr="00D15EC0" w:rsidRDefault="00BF67DE" w:rsidP="0074233F">
      <w:pPr>
        <w:pStyle w:val="2"/>
        <w:shd w:val="clear" w:color="auto" w:fill="auto"/>
        <w:tabs>
          <w:tab w:val="left" w:pos="709"/>
          <w:tab w:val="left" w:pos="3230"/>
        </w:tabs>
        <w:spacing w:after="0" w:line="240" w:lineRule="auto"/>
        <w:ind w:left="20" w:right="-58" w:firstLine="689"/>
        <w:rPr>
          <w:color w:val="000000" w:themeColor="text1"/>
          <w:sz w:val="24"/>
          <w:szCs w:val="24"/>
        </w:rPr>
      </w:pPr>
      <w:r w:rsidRPr="00D15EC0">
        <w:rPr>
          <w:color w:val="000000" w:themeColor="text1"/>
          <w:sz w:val="24"/>
          <w:szCs w:val="24"/>
        </w:rPr>
        <w:t xml:space="preserve">- </w:t>
      </w:r>
      <w:r w:rsidR="00F712E4" w:rsidRPr="00D15EC0">
        <w:rPr>
          <w:color w:val="000000" w:themeColor="text1"/>
          <w:sz w:val="24"/>
          <w:szCs w:val="24"/>
        </w:rPr>
        <w:t xml:space="preserve">анализируемый период осуществления главными администраторами </w:t>
      </w:r>
      <w:r w:rsidR="00197FB9" w:rsidRPr="00D15EC0">
        <w:rPr>
          <w:color w:val="000000" w:themeColor="text1"/>
          <w:sz w:val="24"/>
          <w:szCs w:val="24"/>
        </w:rPr>
        <w:t xml:space="preserve">бюджетных </w:t>
      </w:r>
      <w:r w:rsidR="00F712E4" w:rsidRPr="00D15EC0">
        <w:rPr>
          <w:color w:val="000000" w:themeColor="text1"/>
          <w:sz w:val="24"/>
          <w:szCs w:val="24"/>
        </w:rPr>
        <w:t>средств внутреннего финансового контроля и внутреннего</w:t>
      </w:r>
      <w:r w:rsidR="00197FB9" w:rsidRPr="00D15EC0">
        <w:rPr>
          <w:color w:val="000000" w:themeColor="text1"/>
          <w:sz w:val="24"/>
          <w:szCs w:val="24"/>
        </w:rPr>
        <w:t xml:space="preserve"> </w:t>
      </w:r>
      <w:r w:rsidR="00F712E4" w:rsidRPr="00D15EC0">
        <w:rPr>
          <w:color w:val="000000" w:themeColor="text1"/>
          <w:sz w:val="24"/>
          <w:szCs w:val="24"/>
        </w:rPr>
        <w:t>финансового аудита;</w:t>
      </w:r>
    </w:p>
    <w:p w:rsidR="00B058FE" w:rsidRPr="00D15EC0" w:rsidRDefault="00BF67DE" w:rsidP="0074233F">
      <w:pPr>
        <w:pStyle w:val="2"/>
        <w:shd w:val="clear" w:color="auto" w:fill="auto"/>
        <w:spacing w:after="0" w:line="240" w:lineRule="auto"/>
        <w:ind w:left="20" w:right="20" w:firstLine="720"/>
        <w:rPr>
          <w:color w:val="000000" w:themeColor="text1"/>
          <w:sz w:val="24"/>
          <w:szCs w:val="24"/>
        </w:rPr>
      </w:pPr>
      <w:r w:rsidRPr="00D15EC0">
        <w:rPr>
          <w:color w:val="000000" w:themeColor="text1"/>
          <w:sz w:val="24"/>
          <w:szCs w:val="24"/>
        </w:rPr>
        <w:t xml:space="preserve">- </w:t>
      </w:r>
      <w:r w:rsidR="00F712E4" w:rsidRPr="00D15EC0">
        <w:rPr>
          <w:color w:val="000000" w:themeColor="text1"/>
          <w:sz w:val="24"/>
          <w:szCs w:val="24"/>
        </w:rPr>
        <w:t>должност</w:t>
      </w:r>
      <w:r w:rsidR="005B1398" w:rsidRPr="00D15EC0">
        <w:rPr>
          <w:color w:val="000000" w:themeColor="text1"/>
          <w:sz w:val="24"/>
          <w:szCs w:val="24"/>
        </w:rPr>
        <w:t>и</w:t>
      </w:r>
      <w:r w:rsidR="00F712E4" w:rsidRPr="00D15EC0">
        <w:rPr>
          <w:color w:val="000000" w:themeColor="text1"/>
          <w:sz w:val="24"/>
          <w:szCs w:val="24"/>
        </w:rPr>
        <w:t>, фамили</w:t>
      </w:r>
      <w:r w:rsidR="005B1398" w:rsidRPr="00D15EC0">
        <w:rPr>
          <w:color w:val="000000" w:themeColor="text1"/>
          <w:sz w:val="24"/>
          <w:szCs w:val="24"/>
        </w:rPr>
        <w:t>и</w:t>
      </w:r>
      <w:r w:rsidR="00F712E4" w:rsidRPr="00D15EC0">
        <w:rPr>
          <w:color w:val="000000" w:themeColor="text1"/>
          <w:sz w:val="24"/>
          <w:szCs w:val="24"/>
        </w:rPr>
        <w:t>, им</w:t>
      </w:r>
      <w:r w:rsidR="005B1398" w:rsidRPr="00D15EC0">
        <w:rPr>
          <w:color w:val="000000" w:themeColor="text1"/>
          <w:sz w:val="24"/>
          <w:szCs w:val="24"/>
        </w:rPr>
        <w:t>ена</w:t>
      </w:r>
      <w:r w:rsidR="00F712E4" w:rsidRPr="00D15EC0">
        <w:rPr>
          <w:color w:val="000000" w:themeColor="text1"/>
          <w:sz w:val="24"/>
          <w:szCs w:val="24"/>
        </w:rPr>
        <w:t>, отчеств</w:t>
      </w:r>
      <w:r w:rsidR="005B1398" w:rsidRPr="00D15EC0">
        <w:rPr>
          <w:color w:val="000000" w:themeColor="text1"/>
          <w:sz w:val="24"/>
          <w:szCs w:val="24"/>
        </w:rPr>
        <w:t>а</w:t>
      </w:r>
      <w:r w:rsidR="00F712E4" w:rsidRPr="00D15EC0">
        <w:rPr>
          <w:color w:val="000000" w:themeColor="text1"/>
          <w:sz w:val="24"/>
          <w:szCs w:val="24"/>
        </w:rPr>
        <w:t xml:space="preserve"> должностных лиц, ответственных за проведение Анализа</w:t>
      </w:r>
      <w:r w:rsidR="009664A6" w:rsidRPr="00D15EC0">
        <w:rPr>
          <w:color w:val="000000" w:themeColor="text1"/>
          <w:sz w:val="24"/>
          <w:szCs w:val="24"/>
        </w:rPr>
        <w:t>.</w:t>
      </w:r>
    </w:p>
    <w:p w:rsidR="00904B87" w:rsidRPr="00D15EC0" w:rsidRDefault="00F712E4" w:rsidP="0074233F">
      <w:pPr>
        <w:pStyle w:val="2"/>
        <w:numPr>
          <w:ilvl w:val="0"/>
          <w:numId w:val="5"/>
        </w:numPr>
        <w:shd w:val="clear" w:color="auto" w:fill="auto"/>
        <w:tabs>
          <w:tab w:val="left" w:pos="1134"/>
          <w:tab w:val="left" w:pos="1276"/>
        </w:tabs>
        <w:spacing w:after="0" w:line="240" w:lineRule="auto"/>
        <w:ind w:left="0" w:right="20" w:firstLine="720"/>
        <w:rPr>
          <w:color w:val="000000" w:themeColor="text1"/>
          <w:sz w:val="24"/>
          <w:szCs w:val="24"/>
        </w:rPr>
      </w:pPr>
      <w:r w:rsidRPr="00D15EC0">
        <w:rPr>
          <w:color w:val="000000" w:themeColor="text1"/>
          <w:sz w:val="24"/>
          <w:szCs w:val="24"/>
        </w:rPr>
        <w:t xml:space="preserve">Анализ проводится посредством изучения документов, материалов и информации, полученной от главного администратора </w:t>
      </w:r>
      <w:r w:rsidR="00197FB9" w:rsidRPr="00D15EC0">
        <w:rPr>
          <w:color w:val="000000" w:themeColor="text1"/>
          <w:sz w:val="24"/>
          <w:szCs w:val="24"/>
        </w:rPr>
        <w:t xml:space="preserve">бюджетных </w:t>
      </w:r>
      <w:r w:rsidRPr="00D15EC0">
        <w:rPr>
          <w:color w:val="000000" w:themeColor="text1"/>
          <w:sz w:val="24"/>
          <w:szCs w:val="24"/>
        </w:rPr>
        <w:t>средств.</w:t>
      </w:r>
    </w:p>
    <w:p w:rsidR="00B058FE" w:rsidRPr="00D15EC0" w:rsidRDefault="00F712E4" w:rsidP="0074233F">
      <w:pPr>
        <w:pStyle w:val="2"/>
        <w:numPr>
          <w:ilvl w:val="0"/>
          <w:numId w:val="5"/>
        </w:numPr>
        <w:shd w:val="clear" w:color="auto" w:fill="auto"/>
        <w:tabs>
          <w:tab w:val="left" w:pos="1225"/>
        </w:tabs>
        <w:spacing w:after="0" w:line="240" w:lineRule="auto"/>
        <w:rPr>
          <w:color w:val="000000" w:themeColor="text1"/>
          <w:sz w:val="24"/>
          <w:szCs w:val="24"/>
        </w:rPr>
      </w:pPr>
      <w:r w:rsidRPr="00D15EC0">
        <w:rPr>
          <w:color w:val="000000" w:themeColor="text1"/>
          <w:sz w:val="24"/>
          <w:szCs w:val="24"/>
        </w:rPr>
        <w:t>При проведении Анализа исследуется:</w:t>
      </w:r>
    </w:p>
    <w:p w:rsidR="00B058FE" w:rsidRPr="00D15EC0" w:rsidRDefault="00F712E4" w:rsidP="0074233F">
      <w:pPr>
        <w:pStyle w:val="2"/>
        <w:shd w:val="clear" w:color="auto" w:fill="auto"/>
        <w:spacing w:after="0" w:line="240" w:lineRule="auto"/>
        <w:ind w:left="60" w:right="20" w:firstLine="720"/>
        <w:rPr>
          <w:color w:val="000000" w:themeColor="text1"/>
          <w:sz w:val="24"/>
          <w:szCs w:val="24"/>
        </w:rPr>
      </w:pPr>
      <w:r w:rsidRPr="00D15EC0">
        <w:rPr>
          <w:color w:val="000000" w:themeColor="text1"/>
          <w:sz w:val="24"/>
          <w:szCs w:val="24"/>
        </w:rPr>
        <w:t xml:space="preserve">а) осуществление главным распорядителем </w:t>
      </w:r>
      <w:r w:rsidR="00197FB9" w:rsidRPr="00D15EC0">
        <w:rPr>
          <w:color w:val="000000" w:themeColor="text1"/>
          <w:sz w:val="24"/>
          <w:szCs w:val="24"/>
        </w:rPr>
        <w:t xml:space="preserve">бюджетных </w:t>
      </w:r>
      <w:r w:rsidRPr="00D15EC0">
        <w:rPr>
          <w:color w:val="000000" w:themeColor="text1"/>
          <w:sz w:val="24"/>
          <w:szCs w:val="24"/>
        </w:rPr>
        <w:t>средств внутреннего финансового контроля, направленного на:</w:t>
      </w:r>
    </w:p>
    <w:p w:rsidR="00B058FE" w:rsidRPr="00D15EC0" w:rsidRDefault="00E5223E" w:rsidP="0074233F">
      <w:pPr>
        <w:pStyle w:val="2"/>
        <w:shd w:val="clear" w:color="auto" w:fill="auto"/>
        <w:spacing w:after="0" w:line="240" w:lineRule="auto"/>
        <w:ind w:left="60" w:right="20" w:firstLine="720"/>
        <w:rPr>
          <w:color w:val="000000" w:themeColor="text1"/>
          <w:sz w:val="24"/>
          <w:szCs w:val="24"/>
        </w:rPr>
      </w:pPr>
      <w:r w:rsidRPr="00D15EC0">
        <w:rPr>
          <w:color w:val="000000" w:themeColor="text1"/>
          <w:sz w:val="24"/>
          <w:szCs w:val="24"/>
        </w:rPr>
        <w:t xml:space="preserve">- </w:t>
      </w:r>
      <w:r w:rsidR="00F712E4" w:rsidRPr="00D15EC0">
        <w:rPr>
          <w:color w:val="000000" w:themeColor="text1"/>
          <w:sz w:val="24"/>
          <w:szCs w:val="24"/>
        </w:rPr>
        <w:t>соблюдение внутренних стандартов и процедур составления и исполнения бюджета по расходам, включая расходы на закупку товаров, работ, услуг для обеспечения муниципальных нужд;</w:t>
      </w:r>
    </w:p>
    <w:p w:rsidR="00B058FE" w:rsidRPr="00D15EC0" w:rsidRDefault="00E5223E" w:rsidP="0074233F">
      <w:pPr>
        <w:pStyle w:val="2"/>
        <w:shd w:val="clear" w:color="auto" w:fill="auto"/>
        <w:spacing w:after="0" w:line="240" w:lineRule="auto"/>
        <w:ind w:left="60" w:right="20" w:firstLine="720"/>
        <w:rPr>
          <w:color w:val="000000" w:themeColor="text1"/>
          <w:sz w:val="24"/>
          <w:szCs w:val="24"/>
        </w:rPr>
      </w:pPr>
      <w:r w:rsidRPr="00D15EC0">
        <w:rPr>
          <w:color w:val="000000" w:themeColor="text1"/>
          <w:sz w:val="24"/>
          <w:szCs w:val="24"/>
        </w:rPr>
        <w:t xml:space="preserve">- </w:t>
      </w:r>
      <w:r w:rsidR="00F712E4" w:rsidRPr="00D15EC0">
        <w:rPr>
          <w:color w:val="000000" w:themeColor="text1"/>
          <w:sz w:val="24"/>
          <w:szCs w:val="24"/>
        </w:rPr>
        <w:t>подготовку и организацию мер по повышению экономности и результативности использования бюджетных средств;</w:t>
      </w:r>
    </w:p>
    <w:p w:rsidR="00B058FE" w:rsidRPr="00D15EC0" w:rsidRDefault="00F712E4" w:rsidP="0074233F">
      <w:pPr>
        <w:pStyle w:val="2"/>
        <w:shd w:val="clear" w:color="auto" w:fill="auto"/>
        <w:spacing w:after="0" w:line="240" w:lineRule="auto"/>
        <w:ind w:left="60" w:right="20" w:firstLine="720"/>
        <w:rPr>
          <w:color w:val="000000" w:themeColor="text1"/>
          <w:sz w:val="24"/>
          <w:szCs w:val="24"/>
        </w:rPr>
      </w:pPr>
      <w:r w:rsidRPr="00D15EC0">
        <w:rPr>
          <w:color w:val="000000" w:themeColor="text1"/>
          <w:sz w:val="24"/>
          <w:szCs w:val="24"/>
        </w:rPr>
        <w:t xml:space="preserve">б) осуществление главным администратором </w:t>
      </w:r>
      <w:r w:rsidR="00197FB9" w:rsidRPr="00D15EC0">
        <w:rPr>
          <w:color w:val="000000" w:themeColor="text1"/>
          <w:sz w:val="24"/>
          <w:szCs w:val="24"/>
        </w:rPr>
        <w:t>бюджетных средств</w:t>
      </w:r>
      <w:r w:rsidR="0003050B" w:rsidRPr="00D15EC0">
        <w:rPr>
          <w:color w:val="000000" w:themeColor="text1"/>
          <w:sz w:val="24"/>
          <w:szCs w:val="24"/>
        </w:rPr>
        <w:t xml:space="preserve"> </w:t>
      </w:r>
      <w:r w:rsidRPr="00D15EC0">
        <w:rPr>
          <w:color w:val="000000" w:themeColor="text1"/>
          <w:sz w:val="24"/>
          <w:szCs w:val="24"/>
        </w:rPr>
        <w:t>внутреннего финансового контроля, направленного на соблюдение внутренних стандартов и процедур составления и исполнения бюджета по доходам;</w:t>
      </w:r>
    </w:p>
    <w:p w:rsidR="00B058FE" w:rsidRPr="00D15EC0" w:rsidRDefault="00F712E4" w:rsidP="0074233F">
      <w:pPr>
        <w:pStyle w:val="2"/>
        <w:shd w:val="clear" w:color="auto" w:fill="auto"/>
        <w:spacing w:after="0" w:line="240" w:lineRule="auto"/>
        <w:ind w:left="60" w:right="20" w:firstLine="720"/>
        <w:rPr>
          <w:color w:val="000000" w:themeColor="text1"/>
          <w:sz w:val="24"/>
          <w:szCs w:val="24"/>
        </w:rPr>
      </w:pPr>
      <w:r w:rsidRPr="00D15EC0">
        <w:rPr>
          <w:color w:val="000000" w:themeColor="text1"/>
          <w:sz w:val="24"/>
          <w:szCs w:val="24"/>
        </w:rPr>
        <w:t xml:space="preserve">в) осуществление главным администратором </w:t>
      </w:r>
      <w:r w:rsidR="00197FB9" w:rsidRPr="00D15EC0">
        <w:rPr>
          <w:color w:val="000000" w:themeColor="text1"/>
          <w:sz w:val="24"/>
          <w:szCs w:val="24"/>
        </w:rPr>
        <w:t>бюджетных средств</w:t>
      </w:r>
      <w:r w:rsidR="00BD1D53" w:rsidRPr="00D15EC0">
        <w:rPr>
          <w:color w:val="000000" w:themeColor="text1"/>
          <w:sz w:val="24"/>
          <w:szCs w:val="24"/>
        </w:rPr>
        <w:t xml:space="preserve"> </w:t>
      </w:r>
      <w:r w:rsidRPr="00D15EC0">
        <w:rPr>
          <w:color w:val="000000" w:themeColor="text1"/>
          <w:sz w:val="24"/>
          <w:szCs w:val="24"/>
        </w:rPr>
        <w:t>внутреннего финансового контроля, направленного на соблюдение внутренних стандартов и процедур составления и исполнения бюджета по источникам финансирования дефицита бюджета;</w:t>
      </w:r>
    </w:p>
    <w:p w:rsidR="00B058FE" w:rsidRPr="00D15EC0" w:rsidRDefault="00F712E4" w:rsidP="0074233F">
      <w:pPr>
        <w:pStyle w:val="2"/>
        <w:shd w:val="clear" w:color="auto" w:fill="auto"/>
        <w:spacing w:after="0" w:line="240" w:lineRule="auto"/>
        <w:ind w:left="60" w:right="20" w:firstLine="720"/>
        <w:rPr>
          <w:color w:val="000000" w:themeColor="text1"/>
          <w:sz w:val="24"/>
          <w:szCs w:val="24"/>
        </w:rPr>
      </w:pPr>
      <w:r w:rsidRPr="00D15EC0">
        <w:rPr>
          <w:color w:val="000000" w:themeColor="text1"/>
          <w:sz w:val="24"/>
          <w:szCs w:val="24"/>
        </w:rPr>
        <w:t xml:space="preserve">г) осуществление главными администраторами </w:t>
      </w:r>
      <w:r w:rsidR="00197FB9" w:rsidRPr="00D15EC0">
        <w:rPr>
          <w:color w:val="000000" w:themeColor="text1"/>
          <w:sz w:val="24"/>
          <w:szCs w:val="24"/>
        </w:rPr>
        <w:t xml:space="preserve">бюджетных </w:t>
      </w:r>
      <w:r w:rsidRPr="00D15EC0">
        <w:rPr>
          <w:color w:val="000000" w:themeColor="text1"/>
          <w:sz w:val="24"/>
          <w:szCs w:val="24"/>
        </w:rPr>
        <w:t xml:space="preserve">средств внутреннего финансового контроля, направленного на соблюдение внутренних стандартов и процедур составления бюджетной отчетности и ведению бюджетного учета этими главными администраторами </w:t>
      </w:r>
      <w:r w:rsidR="00197FB9" w:rsidRPr="00D15EC0">
        <w:rPr>
          <w:color w:val="000000" w:themeColor="text1"/>
          <w:sz w:val="24"/>
          <w:szCs w:val="24"/>
        </w:rPr>
        <w:t xml:space="preserve">бюджетных </w:t>
      </w:r>
      <w:r w:rsidRPr="00D15EC0">
        <w:rPr>
          <w:color w:val="000000" w:themeColor="text1"/>
          <w:sz w:val="24"/>
          <w:szCs w:val="24"/>
        </w:rPr>
        <w:t xml:space="preserve">средств и подведомственными им администраторами </w:t>
      </w:r>
      <w:r w:rsidR="00197FB9" w:rsidRPr="00D15EC0">
        <w:rPr>
          <w:color w:val="000000" w:themeColor="text1"/>
          <w:sz w:val="24"/>
          <w:szCs w:val="24"/>
        </w:rPr>
        <w:t xml:space="preserve">бюджетных </w:t>
      </w:r>
      <w:r w:rsidRPr="00D15EC0">
        <w:rPr>
          <w:color w:val="000000" w:themeColor="text1"/>
          <w:sz w:val="24"/>
          <w:szCs w:val="24"/>
        </w:rPr>
        <w:t>средств;</w:t>
      </w:r>
    </w:p>
    <w:p w:rsidR="00B058FE" w:rsidRPr="00D15EC0" w:rsidRDefault="00F712E4" w:rsidP="0074233F">
      <w:pPr>
        <w:pStyle w:val="2"/>
        <w:shd w:val="clear" w:color="auto" w:fill="auto"/>
        <w:spacing w:after="0" w:line="240" w:lineRule="auto"/>
        <w:ind w:left="60" w:right="20" w:firstLine="720"/>
        <w:rPr>
          <w:color w:val="000000" w:themeColor="text1"/>
          <w:sz w:val="24"/>
          <w:szCs w:val="24"/>
        </w:rPr>
      </w:pPr>
      <w:r w:rsidRPr="00D15EC0">
        <w:rPr>
          <w:color w:val="000000" w:themeColor="text1"/>
          <w:sz w:val="24"/>
          <w:szCs w:val="24"/>
        </w:rPr>
        <w:t xml:space="preserve">д) осуществление главными администраторами </w:t>
      </w:r>
      <w:r w:rsidR="00197FB9" w:rsidRPr="00D15EC0">
        <w:rPr>
          <w:color w:val="000000" w:themeColor="text1"/>
          <w:sz w:val="24"/>
          <w:szCs w:val="24"/>
        </w:rPr>
        <w:t xml:space="preserve">бюджетных </w:t>
      </w:r>
      <w:r w:rsidRPr="00D15EC0">
        <w:rPr>
          <w:color w:val="000000" w:themeColor="text1"/>
          <w:sz w:val="24"/>
          <w:szCs w:val="24"/>
        </w:rPr>
        <w:t>средств (их уполномоченными должностными лицами) на основе функциональной независимости внутреннего финансового аудита в целях:</w:t>
      </w:r>
    </w:p>
    <w:p w:rsidR="00B058FE" w:rsidRPr="00D15EC0" w:rsidRDefault="00C706D4" w:rsidP="0074233F">
      <w:pPr>
        <w:pStyle w:val="2"/>
        <w:shd w:val="clear" w:color="auto" w:fill="auto"/>
        <w:spacing w:after="0" w:line="240" w:lineRule="auto"/>
        <w:ind w:left="60" w:right="20" w:firstLine="0"/>
        <w:rPr>
          <w:color w:val="000000" w:themeColor="text1"/>
          <w:sz w:val="24"/>
          <w:szCs w:val="24"/>
        </w:rPr>
      </w:pPr>
      <w:r w:rsidRPr="00D15EC0">
        <w:rPr>
          <w:color w:val="000000" w:themeColor="text1"/>
          <w:sz w:val="24"/>
          <w:szCs w:val="24"/>
        </w:rPr>
        <w:t xml:space="preserve">- </w:t>
      </w:r>
      <w:r w:rsidR="00F712E4" w:rsidRPr="00D15EC0">
        <w:rPr>
          <w:color w:val="000000" w:themeColor="text1"/>
          <w:sz w:val="24"/>
          <w:szCs w:val="24"/>
        </w:rPr>
        <w:t>оценки надежности внутреннего финансового контроля и подготовки рекомендаций по повышению его эффективности;</w:t>
      </w:r>
    </w:p>
    <w:p w:rsidR="00B058FE" w:rsidRPr="00D15EC0" w:rsidRDefault="00C706D4" w:rsidP="0074233F">
      <w:pPr>
        <w:pStyle w:val="2"/>
        <w:shd w:val="clear" w:color="auto" w:fill="auto"/>
        <w:spacing w:after="0" w:line="240" w:lineRule="auto"/>
        <w:ind w:left="60" w:right="20" w:firstLine="0"/>
        <w:rPr>
          <w:color w:val="000000" w:themeColor="text1"/>
          <w:sz w:val="24"/>
          <w:szCs w:val="24"/>
        </w:rPr>
      </w:pPr>
      <w:r w:rsidRPr="00D15EC0">
        <w:rPr>
          <w:color w:val="000000" w:themeColor="text1"/>
          <w:sz w:val="24"/>
          <w:szCs w:val="24"/>
        </w:rPr>
        <w:lastRenderedPageBreak/>
        <w:t xml:space="preserve">- </w:t>
      </w:r>
      <w:r w:rsidR="00F712E4" w:rsidRPr="00D15EC0">
        <w:rPr>
          <w:color w:val="000000" w:themeColor="text1"/>
          <w:sz w:val="24"/>
          <w:szCs w:val="24"/>
        </w:rPr>
        <w:t>подтверждения достоверности бюджетной отчетности и соответствия порядка ведения бюджетного учета методологии и стандартам бюджетного учета, установленным Министерством финансов Российской Федерации;</w:t>
      </w:r>
    </w:p>
    <w:p w:rsidR="00B058FE" w:rsidRPr="00D15EC0" w:rsidRDefault="00C706D4" w:rsidP="0074233F">
      <w:pPr>
        <w:pStyle w:val="2"/>
        <w:shd w:val="clear" w:color="auto" w:fill="auto"/>
        <w:spacing w:after="294" w:line="240" w:lineRule="auto"/>
        <w:ind w:left="60" w:right="20" w:firstLine="0"/>
        <w:rPr>
          <w:color w:val="auto"/>
          <w:sz w:val="24"/>
          <w:szCs w:val="24"/>
        </w:rPr>
      </w:pPr>
      <w:r w:rsidRPr="00D15EC0">
        <w:rPr>
          <w:color w:val="000000" w:themeColor="text1"/>
          <w:sz w:val="24"/>
          <w:szCs w:val="24"/>
        </w:rPr>
        <w:t xml:space="preserve">- </w:t>
      </w:r>
      <w:r w:rsidR="00F712E4" w:rsidRPr="00D15EC0">
        <w:rPr>
          <w:color w:val="000000" w:themeColor="text1"/>
          <w:sz w:val="24"/>
          <w:szCs w:val="24"/>
        </w:rPr>
        <w:t xml:space="preserve">подготовки предложений по повышению экономности и результативности </w:t>
      </w:r>
      <w:r w:rsidR="00F712E4" w:rsidRPr="00D15EC0">
        <w:rPr>
          <w:color w:val="auto"/>
          <w:sz w:val="24"/>
          <w:szCs w:val="24"/>
        </w:rPr>
        <w:t>использования бюджетных средств.</w:t>
      </w:r>
    </w:p>
    <w:p w:rsidR="007533A2" w:rsidRPr="00D15EC0" w:rsidRDefault="00BD488A" w:rsidP="0074233F">
      <w:pPr>
        <w:pStyle w:val="ab"/>
        <w:spacing w:before="0" w:beforeAutospacing="0" w:after="345" w:afterAutospacing="0"/>
        <w:ind w:firstLine="708"/>
        <w:jc w:val="both"/>
      </w:pPr>
      <w:r w:rsidRPr="00D15EC0">
        <w:t>6</w:t>
      </w:r>
      <w:r w:rsidR="007533A2" w:rsidRPr="00D15EC0">
        <w:t>. </w:t>
      </w:r>
      <w:r w:rsidRPr="00D15EC0">
        <w:t>В целях проведения Анализа Специалист</w:t>
      </w:r>
      <w:r w:rsidR="007533A2" w:rsidRPr="00D15EC0">
        <w:t xml:space="preserve"> подготавливает проект запроса о предоставлении информации об осуществлении главным администратором </w:t>
      </w:r>
      <w:r w:rsidR="00CA763B" w:rsidRPr="00D15EC0">
        <w:t xml:space="preserve">бюджетных средств </w:t>
      </w:r>
      <w:r w:rsidR="007533A2" w:rsidRPr="00D15EC0">
        <w:t xml:space="preserve">внутреннего финансового контроля и внутреннего финансового аудита, содержащего перечень вопросов оценки осуществления главными администраторами </w:t>
      </w:r>
      <w:r w:rsidR="00CA763B" w:rsidRPr="00D15EC0">
        <w:t xml:space="preserve">бюджетных средств </w:t>
      </w:r>
      <w:r w:rsidR="007533A2" w:rsidRPr="00D15EC0">
        <w:t>внутреннего финансового контроля и внутреннего финансового аудита (далее - Перечень вопросов)</w:t>
      </w:r>
      <w:r w:rsidR="00E36317" w:rsidRPr="00D15EC0">
        <w:t>, информацию о структуре главного администратора бюджетных средств в части осуществления внутреннего финансового контроля и внутреннего финансового аудита (при необходимости), а также</w:t>
      </w:r>
      <w:r w:rsidRPr="00D15EC0">
        <w:t xml:space="preserve"> и</w:t>
      </w:r>
      <w:r w:rsidR="007533A2" w:rsidRPr="00D15EC0">
        <w:t xml:space="preserve"> перечень документов в части осуществления главными администраторами </w:t>
      </w:r>
      <w:r w:rsidR="00CA763B" w:rsidRPr="00D15EC0">
        <w:t xml:space="preserve">бюджетных средств </w:t>
      </w:r>
      <w:r w:rsidRPr="00D15EC0">
        <w:t xml:space="preserve">и </w:t>
      </w:r>
      <w:r w:rsidR="007533A2" w:rsidRPr="00D15EC0">
        <w:t xml:space="preserve">внутреннего финансового контроля и внутреннего финансового аудита (далее - Перечень документов), которые главным администраторам </w:t>
      </w:r>
      <w:r w:rsidR="002221B4" w:rsidRPr="00D15EC0">
        <w:t xml:space="preserve">бюджетных </w:t>
      </w:r>
      <w:r w:rsidR="007533A2" w:rsidRPr="00D15EC0">
        <w:t xml:space="preserve">средств надлежит представить </w:t>
      </w:r>
      <w:r w:rsidRPr="00D15EC0">
        <w:t>Специалисту</w:t>
      </w:r>
      <w:r w:rsidR="007533A2" w:rsidRPr="00D15EC0">
        <w:t xml:space="preserve"> (далее - Запрос).</w:t>
      </w:r>
    </w:p>
    <w:p w:rsidR="007533A2" w:rsidRPr="00D15EC0" w:rsidRDefault="007533A2" w:rsidP="0074233F">
      <w:pPr>
        <w:pStyle w:val="ab"/>
        <w:spacing w:before="0" w:beforeAutospacing="0" w:after="0" w:afterAutospacing="0"/>
        <w:ind w:firstLine="708"/>
        <w:jc w:val="both"/>
      </w:pPr>
      <w:r w:rsidRPr="00D15EC0">
        <w:t>Перечень вопросов содерж</w:t>
      </w:r>
      <w:r w:rsidR="00BD488A" w:rsidRPr="00D15EC0">
        <w:t>и</w:t>
      </w:r>
      <w:r w:rsidRPr="00D15EC0">
        <w:t>т:</w:t>
      </w:r>
    </w:p>
    <w:p w:rsidR="007533A2" w:rsidRPr="00D15EC0" w:rsidRDefault="0074233F" w:rsidP="0074233F">
      <w:pPr>
        <w:pStyle w:val="ab"/>
        <w:spacing w:before="0" w:beforeAutospacing="0" w:after="345" w:afterAutospacing="0"/>
        <w:jc w:val="both"/>
      </w:pPr>
      <w:r w:rsidRPr="00D15EC0">
        <w:t>- к</w:t>
      </w:r>
      <w:r w:rsidR="007533A2" w:rsidRPr="00D15EC0">
        <w:t>ритерии оценки - варианты ответов на поставленный вопрос;</w:t>
      </w:r>
    </w:p>
    <w:p w:rsidR="007533A2" w:rsidRPr="00D15EC0" w:rsidRDefault="0074233F" w:rsidP="0074233F">
      <w:pPr>
        <w:pStyle w:val="ab"/>
        <w:spacing w:before="0" w:beforeAutospacing="0" w:after="345" w:afterAutospacing="0"/>
        <w:jc w:val="both"/>
      </w:pPr>
      <w:r w:rsidRPr="00D15EC0">
        <w:t xml:space="preserve">- </w:t>
      </w:r>
      <w:r w:rsidR="007533A2" w:rsidRPr="00D15EC0">
        <w:t xml:space="preserve">ответы на каждый вопрос, расположенные в порядке убывания баллов, характеризующих организацию и осуществление главным администратором </w:t>
      </w:r>
      <w:r w:rsidR="00CA763B" w:rsidRPr="00D15EC0">
        <w:t>бюджетных средств</w:t>
      </w:r>
      <w:r w:rsidR="00BD488A" w:rsidRPr="00D15EC0">
        <w:t xml:space="preserve"> </w:t>
      </w:r>
      <w:r w:rsidR="007533A2" w:rsidRPr="00D15EC0">
        <w:t>внутреннего финансового контроля и внутреннего финансового аудита по данному критерию: первый ответ - самое высокое значение балла, последний ответ - самое низкое значение балла;</w:t>
      </w:r>
    </w:p>
    <w:p w:rsidR="007533A2" w:rsidRPr="00D15EC0" w:rsidRDefault="0074233F" w:rsidP="0074233F">
      <w:pPr>
        <w:pStyle w:val="ab"/>
        <w:spacing w:before="0" w:beforeAutospacing="0" w:after="345" w:afterAutospacing="0"/>
        <w:jc w:val="both"/>
      </w:pPr>
      <w:r w:rsidRPr="00D15EC0">
        <w:t xml:space="preserve">- </w:t>
      </w:r>
      <w:r w:rsidR="007533A2" w:rsidRPr="00D15EC0">
        <w:t>значения баллов за каждый ответ.</w:t>
      </w:r>
    </w:p>
    <w:p w:rsidR="007533A2" w:rsidRPr="00D15EC0" w:rsidRDefault="007533A2" w:rsidP="0074233F">
      <w:pPr>
        <w:pStyle w:val="ab"/>
        <w:spacing w:before="0" w:beforeAutospacing="0" w:after="345" w:afterAutospacing="0"/>
        <w:ind w:firstLine="708"/>
        <w:jc w:val="both"/>
      </w:pPr>
      <w:r w:rsidRPr="00D15EC0">
        <w:t xml:space="preserve">Главный администратор </w:t>
      </w:r>
      <w:r w:rsidR="00CA763B" w:rsidRPr="00D15EC0">
        <w:t xml:space="preserve">бюджетных средств </w:t>
      </w:r>
      <w:r w:rsidRPr="00D15EC0">
        <w:t>при подготовке ответа на запрос о представлении документов и информации проставляет отметку "+", в ячейке, соответствующей ответу на поставленный вопрос из предложенных вариантов ответа, отметку "-" - в остальных ячейках.</w:t>
      </w:r>
    </w:p>
    <w:p w:rsidR="007533A2" w:rsidRPr="00D15EC0" w:rsidRDefault="007533A2" w:rsidP="0074233F">
      <w:pPr>
        <w:pStyle w:val="ab"/>
        <w:spacing w:before="0" w:beforeAutospacing="0" w:after="0" w:afterAutospacing="0"/>
        <w:ind w:firstLine="708"/>
        <w:jc w:val="both"/>
      </w:pPr>
      <w:r w:rsidRPr="00D15EC0">
        <w:t>В Перечень документов включаются:</w:t>
      </w:r>
    </w:p>
    <w:p w:rsidR="007533A2" w:rsidRPr="00D15EC0" w:rsidRDefault="0074233F" w:rsidP="0074233F">
      <w:pPr>
        <w:pStyle w:val="ab"/>
        <w:spacing w:before="0" w:beforeAutospacing="0" w:after="345" w:afterAutospacing="0"/>
        <w:jc w:val="both"/>
      </w:pPr>
      <w:r w:rsidRPr="00D15EC0">
        <w:t xml:space="preserve">- </w:t>
      </w:r>
      <w:r w:rsidR="007533A2" w:rsidRPr="00D15EC0">
        <w:t>копии нормативных правовых и (или) правовых актов главн</w:t>
      </w:r>
      <w:r w:rsidR="00BD488A" w:rsidRPr="00D15EC0">
        <w:t>ого</w:t>
      </w:r>
      <w:r w:rsidR="007533A2" w:rsidRPr="00D15EC0">
        <w:t xml:space="preserve"> администратор</w:t>
      </w:r>
      <w:r w:rsidR="00BD488A" w:rsidRPr="00D15EC0">
        <w:t>а</w:t>
      </w:r>
      <w:r w:rsidR="007533A2" w:rsidRPr="00D15EC0">
        <w:t xml:space="preserve"> </w:t>
      </w:r>
      <w:r w:rsidR="00CA763B" w:rsidRPr="00D15EC0">
        <w:t>бюджетных средств</w:t>
      </w:r>
      <w:r w:rsidR="007533A2" w:rsidRPr="00D15EC0">
        <w:t>, регламентирующих организацию и осуществление внутреннего финансового контроля и внутреннего финансового аудита;</w:t>
      </w:r>
    </w:p>
    <w:p w:rsidR="007533A2" w:rsidRPr="00D15EC0" w:rsidRDefault="0074233F" w:rsidP="0074233F">
      <w:pPr>
        <w:pStyle w:val="ab"/>
        <w:spacing w:before="0" w:beforeAutospacing="0" w:after="345" w:afterAutospacing="0"/>
        <w:jc w:val="both"/>
      </w:pPr>
      <w:r w:rsidRPr="00D15EC0">
        <w:t xml:space="preserve">- </w:t>
      </w:r>
      <w:r w:rsidR="007533A2" w:rsidRPr="00D15EC0">
        <w:t>копии документов по организации и осуществлению внутреннего финансового контроля, внутреннего финансового аудита;</w:t>
      </w:r>
    </w:p>
    <w:p w:rsidR="007533A2" w:rsidRPr="00D15EC0" w:rsidRDefault="0074233F" w:rsidP="0074233F">
      <w:pPr>
        <w:pStyle w:val="ab"/>
        <w:spacing w:before="0" w:beforeAutospacing="0" w:after="345" w:afterAutospacing="0"/>
        <w:jc w:val="both"/>
      </w:pPr>
      <w:r w:rsidRPr="00D15EC0">
        <w:t xml:space="preserve">- </w:t>
      </w:r>
      <w:r w:rsidR="007533A2" w:rsidRPr="00D15EC0">
        <w:t xml:space="preserve">копии отчетности о результатах внутреннего финансового контроля, направленной руководителю главного администратора </w:t>
      </w:r>
      <w:r w:rsidR="00CA763B" w:rsidRPr="00D15EC0">
        <w:t>бюджетных средств</w:t>
      </w:r>
      <w:r w:rsidR="007533A2" w:rsidRPr="00D15EC0">
        <w:t>;</w:t>
      </w:r>
    </w:p>
    <w:p w:rsidR="007533A2" w:rsidRPr="00D15EC0" w:rsidRDefault="0074233F" w:rsidP="0074233F">
      <w:pPr>
        <w:pStyle w:val="ab"/>
        <w:spacing w:before="0" w:beforeAutospacing="0" w:after="345" w:afterAutospacing="0"/>
        <w:jc w:val="both"/>
      </w:pPr>
      <w:r w:rsidRPr="00D15EC0">
        <w:t xml:space="preserve">- </w:t>
      </w:r>
      <w:r w:rsidR="007533A2" w:rsidRPr="00D15EC0">
        <w:t>копии годовых планов осуществления внутреннего финансового аудита;</w:t>
      </w:r>
    </w:p>
    <w:p w:rsidR="007533A2" w:rsidRPr="00D15EC0" w:rsidRDefault="0074233F" w:rsidP="0074233F">
      <w:pPr>
        <w:pStyle w:val="ab"/>
        <w:spacing w:before="0" w:beforeAutospacing="0" w:after="345" w:afterAutospacing="0"/>
        <w:jc w:val="both"/>
      </w:pPr>
      <w:r w:rsidRPr="00D15EC0">
        <w:t xml:space="preserve">- </w:t>
      </w:r>
      <w:r w:rsidR="007533A2" w:rsidRPr="00D15EC0">
        <w:t xml:space="preserve">копии годовой отчетности внутреннего финансового аудита, содержащей информацию, подтверждающую выводы о надежности внутреннего финансового контроля, достоверности сводной бюджетной отчетности главного администратора </w:t>
      </w:r>
      <w:r w:rsidR="00CA763B" w:rsidRPr="00D15EC0">
        <w:t>бюджетных средств</w:t>
      </w:r>
      <w:r w:rsidR="007533A2" w:rsidRPr="00D15EC0">
        <w:t>;</w:t>
      </w:r>
    </w:p>
    <w:p w:rsidR="007533A2" w:rsidRPr="00D15EC0" w:rsidRDefault="0074233F" w:rsidP="0074233F">
      <w:pPr>
        <w:pStyle w:val="ab"/>
        <w:spacing w:before="0" w:beforeAutospacing="0" w:after="345" w:afterAutospacing="0"/>
        <w:jc w:val="both"/>
      </w:pPr>
      <w:r w:rsidRPr="00D15EC0">
        <w:t xml:space="preserve">- </w:t>
      </w:r>
      <w:r w:rsidR="007533A2" w:rsidRPr="00D15EC0">
        <w:t>копии документов с информацией о принятых мерах и результатах исполнения решений по выявленным внутренним финансовым аудитом недостаткам и нарушениям;</w:t>
      </w:r>
    </w:p>
    <w:p w:rsidR="007533A2" w:rsidRPr="00D15EC0" w:rsidRDefault="0074233F" w:rsidP="0074233F">
      <w:pPr>
        <w:pStyle w:val="ab"/>
        <w:spacing w:before="0" w:beforeAutospacing="0" w:after="345" w:afterAutospacing="0"/>
        <w:jc w:val="both"/>
      </w:pPr>
      <w:r w:rsidRPr="00D15EC0">
        <w:lastRenderedPageBreak/>
        <w:t xml:space="preserve">- </w:t>
      </w:r>
      <w:r w:rsidR="007533A2" w:rsidRPr="00D15EC0">
        <w:t>иные документы, формирование которых необходимо в соответствии с законодательством Российской Федерации в части организации и осуществления внутреннего финансового контроля и внутреннего финансового аудита.</w:t>
      </w:r>
    </w:p>
    <w:p w:rsidR="00CA763B" w:rsidRPr="00D15EC0" w:rsidRDefault="00BD488A" w:rsidP="0074233F">
      <w:pPr>
        <w:pStyle w:val="ab"/>
        <w:spacing w:before="0" w:beforeAutospacing="0" w:after="345" w:afterAutospacing="0"/>
        <w:ind w:firstLine="708"/>
        <w:jc w:val="both"/>
      </w:pPr>
      <w:r w:rsidRPr="00D15EC0">
        <w:t>7</w:t>
      </w:r>
      <w:r w:rsidR="007533A2" w:rsidRPr="00D15EC0">
        <w:t>. Запрос c указанием срока представления запрашиваемых информации и документов направляется в адрес главн</w:t>
      </w:r>
      <w:r w:rsidRPr="00D15EC0">
        <w:t>ого</w:t>
      </w:r>
      <w:r w:rsidR="007533A2" w:rsidRPr="00D15EC0">
        <w:t xml:space="preserve"> администратор</w:t>
      </w:r>
      <w:r w:rsidRPr="00D15EC0">
        <w:t>а</w:t>
      </w:r>
      <w:r w:rsidR="007533A2" w:rsidRPr="00D15EC0">
        <w:t xml:space="preserve"> </w:t>
      </w:r>
      <w:r w:rsidR="00CA763B" w:rsidRPr="00D15EC0">
        <w:t>бюджетных средств</w:t>
      </w:r>
      <w:r w:rsidR="007533A2" w:rsidRPr="00D15EC0">
        <w:t>, в отношении деятельности котор</w:t>
      </w:r>
      <w:r w:rsidR="00110ECD" w:rsidRPr="00D15EC0">
        <w:t>ого</w:t>
      </w:r>
      <w:r w:rsidR="007533A2" w:rsidRPr="00D15EC0">
        <w:t xml:space="preserve"> проводится Анализ. </w:t>
      </w:r>
      <w:r w:rsidR="00CA763B" w:rsidRPr="00D15EC0">
        <w:t xml:space="preserve">Срок представления документов и (или) информации, устанавливаемый в запросе, не может составлять менее 10 рабочих дней со дня направления запроса. </w:t>
      </w:r>
    </w:p>
    <w:p w:rsidR="007533A2" w:rsidRPr="00D15EC0" w:rsidRDefault="00CA763B" w:rsidP="0074233F">
      <w:pPr>
        <w:pStyle w:val="ab"/>
        <w:spacing w:before="0" w:beforeAutospacing="0" w:after="345" w:afterAutospacing="0"/>
        <w:ind w:firstLine="708"/>
        <w:jc w:val="both"/>
      </w:pPr>
      <w:r w:rsidRPr="00D15EC0">
        <w:t>8</w:t>
      </w:r>
      <w:r w:rsidR="007533A2" w:rsidRPr="00D15EC0">
        <w:t>. </w:t>
      </w:r>
      <w:r w:rsidRPr="00D15EC0">
        <w:t>Специалист вправе</w:t>
      </w:r>
      <w:r w:rsidR="007533A2" w:rsidRPr="00D15EC0">
        <w:t xml:space="preserve"> направ</w:t>
      </w:r>
      <w:r w:rsidRPr="00D15EC0">
        <w:t>ить</w:t>
      </w:r>
      <w:r w:rsidR="007533A2" w:rsidRPr="00D15EC0">
        <w:t xml:space="preserve"> в адрес главного администратора </w:t>
      </w:r>
      <w:r w:rsidRPr="00D15EC0">
        <w:t xml:space="preserve">бюджетных средств </w:t>
      </w:r>
      <w:r w:rsidR="007533A2" w:rsidRPr="00D15EC0">
        <w:t>повторного запроса о представлении документов и (или) информации в случаях:</w:t>
      </w:r>
    </w:p>
    <w:p w:rsidR="007533A2" w:rsidRPr="00D15EC0" w:rsidRDefault="0074233F" w:rsidP="0074233F">
      <w:pPr>
        <w:pStyle w:val="ab"/>
        <w:spacing w:before="0" w:beforeAutospacing="0" w:after="345" w:afterAutospacing="0"/>
        <w:jc w:val="both"/>
      </w:pPr>
      <w:r w:rsidRPr="00D15EC0">
        <w:t xml:space="preserve">- </w:t>
      </w:r>
      <w:r w:rsidR="007533A2" w:rsidRPr="00D15EC0">
        <w:t>непредставления запрошенны</w:t>
      </w:r>
      <w:r w:rsidRPr="00D15EC0">
        <w:t>х документов и (или) информации;</w:t>
      </w:r>
    </w:p>
    <w:p w:rsidR="007533A2" w:rsidRPr="00D15EC0" w:rsidRDefault="0074233F" w:rsidP="0074233F">
      <w:pPr>
        <w:pStyle w:val="ab"/>
        <w:spacing w:before="0" w:beforeAutospacing="0" w:after="345" w:afterAutospacing="0"/>
        <w:jc w:val="both"/>
      </w:pPr>
      <w:r w:rsidRPr="00D15EC0">
        <w:t xml:space="preserve">- </w:t>
      </w:r>
      <w:r w:rsidR="007533A2" w:rsidRPr="00D15EC0">
        <w:t>представления запрошенных документов и (или</w:t>
      </w:r>
      <w:r w:rsidRPr="00D15EC0">
        <w:t>) информации не в полном объеме;</w:t>
      </w:r>
    </w:p>
    <w:p w:rsidR="007533A2" w:rsidRPr="00D15EC0" w:rsidRDefault="0074233F" w:rsidP="0074233F">
      <w:pPr>
        <w:pStyle w:val="ab"/>
        <w:spacing w:before="0" w:beforeAutospacing="0" w:after="345" w:afterAutospacing="0"/>
        <w:jc w:val="both"/>
      </w:pPr>
      <w:r w:rsidRPr="00D15EC0">
        <w:t xml:space="preserve">- </w:t>
      </w:r>
      <w:r w:rsidR="007533A2" w:rsidRPr="00D15EC0">
        <w:t>необходимости дополнительного документального подтверждения ранее представленной информации.</w:t>
      </w:r>
    </w:p>
    <w:p w:rsidR="007533A2" w:rsidRPr="00D15EC0" w:rsidRDefault="007533A2" w:rsidP="0074233F">
      <w:pPr>
        <w:pStyle w:val="ab"/>
        <w:spacing w:before="0" w:beforeAutospacing="0" w:after="345" w:afterAutospacing="0"/>
        <w:ind w:firstLine="708"/>
        <w:jc w:val="both"/>
      </w:pPr>
      <w:r w:rsidRPr="00D15EC0">
        <w:t xml:space="preserve">Срок представления документов и (или) информации, устанавливаемый в повторном запросе, не может составлять менее 5 рабочих дней со дня направления запроса в адрес главного администратора </w:t>
      </w:r>
      <w:r w:rsidR="00CA763B" w:rsidRPr="00D15EC0">
        <w:t>бюджетных средств</w:t>
      </w:r>
      <w:r w:rsidRPr="00D15EC0">
        <w:t>, в отношении деятельности которого проводится Анализ.</w:t>
      </w:r>
    </w:p>
    <w:p w:rsidR="007533A2" w:rsidRPr="00D15EC0" w:rsidRDefault="00CA763B" w:rsidP="0074233F">
      <w:pPr>
        <w:pStyle w:val="ab"/>
        <w:spacing w:before="0" w:beforeAutospacing="0" w:after="345" w:afterAutospacing="0"/>
        <w:ind w:firstLine="708"/>
        <w:jc w:val="both"/>
      </w:pPr>
      <w:r w:rsidRPr="00D15EC0">
        <w:t>9</w:t>
      </w:r>
      <w:r w:rsidR="007533A2" w:rsidRPr="00D15EC0">
        <w:t>. Анализ проводится путем сопоставления представленных документов и информации с требованиями, установленными Правилами</w:t>
      </w:r>
      <w:r w:rsidRPr="00D15EC0">
        <w:t xml:space="preserve">, утвержденными </w:t>
      </w:r>
      <w:r w:rsidRPr="00D15EC0">
        <w:rPr>
          <w:bCs/>
          <w:kern w:val="36"/>
        </w:rPr>
        <w:t>Постановлением Правительства РФ от 17.03.2014 N 193</w:t>
      </w:r>
      <w:r w:rsidR="00D15EC0">
        <w:rPr>
          <w:rFonts w:ascii="Arial" w:hAnsi="Arial" w:cs="Arial"/>
          <w:b/>
          <w:bCs/>
          <w:color w:val="005EA5"/>
          <w:kern w:val="36"/>
        </w:rPr>
        <w:t xml:space="preserve"> </w:t>
      </w:r>
      <w:r w:rsidR="007533A2" w:rsidRPr="00D15EC0">
        <w:t xml:space="preserve">и иными нормативными правовыми актами Российской Федерации, регулирующими вопросы организации и осуществления главными администраторами </w:t>
      </w:r>
      <w:r w:rsidRPr="00D15EC0">
        <w:t xml:space="preserve">бюджетных средств </w:t>
      </w:r>
      <w:r w:rsidR="007533A2" w:rsidRPr="00D15EC0">
        <w:t>внутреннего финансового контроля и внутреннего финансового аудита.</w:t>
      </w:r>
    </w:p>
    <w:p w:rsidR="007533A2" w:rsidRPr="00D15EC0" w:rsidRDefault="00CA763B" w:rsidP="0074233F">
      <w:pPr>
        <w:pStyle w:val="ab"/>
        <w:spacing w:before="0" w:beforeAutospacing="0" w:after="345" w:afterAutospacing="0"/>
        <w:ind w:firstLine="708"/>
        <w:jc w:val="both"/>
      </w:pPr>
      <w:r w:rsidRPr="00D15EC0">
        <w:t>10</w:t>
      </w:r>
      <w:r w:rsidR="007533A2" w:rsidRPr="00D15EC0">
        <w:t>. При Анализе изучению подлежат:</w:t>
      </w:r>
    </w:p>
    <w:p w:rsidR="007533A2" w:rsidRPr="00D15EC0" w:rsidRDefault="00EC0535" w:rsidP="0074233F">
      <w:pPr>
        <w:pStyle w:val="ab"/>
        <w:spacing w:before="0" w:beforeAutospacing="0" w:after="0" w:afterAutospacing="0"/>
        <w:ind w:firstLine="708"/>
        <w:jc w:val="both"/>
      </w:pPr>
      <w:r w:rsidRPr="00D15EC0">
        <w:t>10.1.</w:t>
      </w:r>
      <w:r w:rsidR="007533A2" w:rsidRPr="00D15EC0">
        <w:t xml:space="preserve"> Сведения о структуре главного администратора </w:t>
      </w:r>
      <w:r w:rsidRPr="00D15EC0">
        <w:t>бюджетных средств</w:t>
      </w:r>
      <w:r w:rsidR="007533A2" w:rsidRPr="00D15EC0">
        <w:t xml:space="preserve"> в части:</w:t>
      </w:r>
    </w:p>
    <w:p w:rsidR="007533A2" w:rsidRPr="00D15EC0" w:rsidRDefault="0074233F" w:rsidP="0074233F">
      <w:pPr>
        <w:pStyle w:val="ab"/>
        <w:spacing w:before="0" w:beforeAutospacing="0" w:after="345" w:afterAutospacing="0"/>
        <w:jc w:val="both"/>
      </w:pPr>
      <w:r w:rsidRPr="00D15EC0">
        <w:t xml:space="preserve">- </w:t>
      </w:r>
      <w:r w:rsidR="007533A2" w:rsidRPr="00D15EC0">
        <w:t>структуры подразделений, осуществляющих внутренние процедуры составления и исполнения бюджета, ведения бюджетного учета и составления бюджетной отчетности (далее - внутренние бюджетные процедуры);</w:t>
      </w:r>
    </w:p>
    <w:p w:rsidR="007533A2" w:rsidRPr="00D15EC0" w:rsidRDefault="0074233F" w:rsidP="0074233F">
      <w:pPr>
        <w:pStyle w:val="ab"/>
        <w:spacing w:before="0" w:beforeAutospacing="0" w:after="345" w:afterAutospacing="0"/>
        <w:jc w:val="both"/>
      </w:pPr>
      <w:r w:rsidRPr="00D15EC0">
        <w:t xml:space="preserve">- </w:t>
      </w:r>
      <w:r w:rsidR="007533A2" w:rsidRPr="00D15EC0">
        <w:t xml:space="preserve">сведений о подведомственных главному администратору </w:t>
      </w:r>
      <w:r w:rsidR="00EC0535" w:rsidRPr="00D15EC0">
        <w:t xml:space="preserve">бюджетных средств </w:t>
      </w:r>
      <w:r w:rsidR="007533A2" w:rsidRPr="00D15EC0">
        <w:t xml:space="preserve">администраторах и получателях средств </w:t>
      </w:r>
      <w:r w:rsidR="00EC0535" w:rsidRPr="00D15EC0">
        <w:t>бюджета</w:t>
      </w:r>
      <w:r w:rsidR="00D15EC0">
        <w:t xml:space="preserve"> администрации Табулгинского сельсовета</w:t>
      </w:r>
      <w:r w:rsidR="00EC0535" w:rsidRPr="00D15EC0">
        <w:t xml:space="preserve"> Чистоозерного района Новосибирской области</w:t>
      </w:r>
      <w:r w:rsidR="007533A2" w:rsidRPr="00D15EC0">
        <w:t>;</w:t>
      </w:r>
    </w:p>
    <w:p w:rsidR="007533A2" w:rsidRPr="00D15EC0" w:rsidRDefault="0074233F" w:rsidP="0074233F">
      <w:pPr>
        <w:pStyle w:val="ab"/>
        <w:spacing w:before="0" w:beforeAutospacing="0" w:after="345" w:afterAutospacing="0"/>
        <w:jc w:val="both"/>
      </w:pPr>
      <w:r w:rsidRPr="00D15EC0">
        <w:t xml:space="preserve">- </w:t>
      </w:r>
      <w:r w:rsidR="007533A2" w:rsidRPr="00D15EC0">
        <w:t>структуры подразделения, наделенного полномочиями по осуществлению внутреннего финансового аудита (при наличии).</w:t>
      </w:r>
    </w:p>
    <w:p w:rsidR="007533A2" w:rsidRPr="00D15EC0" w:rsidRDefault="00EC0535" w:rsidP="0074233F">
      <w:pPr>
        <w:pStyle w:val="ab"/>
        <w:spacing w:before="0" w:beforeAutospacing="0" w:after="345" w:afterAutospacing="0"/>
        <w:ind w:firstLine="708"/>
        <w:jc w:val="both"/>
      </w:pPr>
      <w:r w:rsidRPr="00D15EC0">
        <w:t>10</w:t>
      </w:r>
      <w:r w:rsidR="007533A2" w:rsidRPr="00D15EC0">
        <w:t xml:space="preserve">.2. Нормативные правовые и (или) правовые акты главного администратора </w:t>
      </w:r>
      <w:r w:rsidRPr="00D15EC0">
        <w:t xml:space="preserve">бюджетных </w:t>
      </w:r>
      <w:r w:rsidR="007533A2" w:rsidRPr="00D15EC0">
        <w:t>средств, регламентирующие организацию и осуществление им внутреннего финансового контроля и внутреннего финансового аудита.</w:t>
      </w:r>
    </w:p>
    <w:p w:rsidR="007533A2" w:rsidRPr="00D15EC0" w:rsidRDefault="00EC0535" w:rsidP="0074233F">
      <w:pPr>
        <w:pStyle w:val="ab"/>
        <w:spacing w:before="0" w:beforeAutospacing="0" w:after="345" w:afterAutospacing="0"/>
        <w:ind w:firstLine="708"/>
        <w:jc w:val="both"/>
      </w:pPr>
      <w:r w:rsidRPr="00D15EC0">
        <w:t>10</w:t>
      </w:r>
      <w:r w:rsidR="007533A2" w:rsidRPr="00D15EC0">
        <w:t>.3. Организация и осуществление внутреннего финансового контроля в отношении внутренних бюджетных процедур, в том числе:</w:t>
      </w:r>
    </w:p>
    <w:p w:rsidR="007533A2" w:rsidRPr="00D15EC0" w:rsidRDefault="0074233F" w:rsidP="0074233F">
      <w:pPr>
        <w:pStyle w:val="ab"/>
        <w:spacing w:before="0" w:beforeAutospacing="0" w:after="345" w:afterAutospacing="0"/>
        <w:jc w:val="both"/>
      </w:pPr>
      <w:r w:rsidRPr="00D15EC0">
        <w:t xml:space="preserve">- </w:t>
      </w:r>
      <w:r w:rsidR="007533A2" w:rsidRPr="00D15EC0">
        <w:t xml:space="preserve">формирование перечней операций (действий по формированию документов, необходимых для выполнения внутренней бюджетной процедуры) в структурных подразделениях главного </w:t>
      </w:r>
      <w:r w:rsidR="007533A2" w:rsidRPr="00D15EC0">
        <w:lastRenderedPageBreak/>
        <w:t xml:space="preserve">администратора </w:t>
      </w:r>
      <w:r w:rsidR="00EC0535" w:rsidRPr="00D15EC0">
        <w:t xml:space="preserve">бюджетных </w:t>
      </w:r>
      <w:r w:rsidR="007533A2" w:rsidRPr="00D15EC0">
        <w:t>средств, ответственных за выполнение внутренних бюджетных процедур;</w:t>
      </w:r>
    </w:p>
    <w:p w:rsidR="007533A2" w:rsidRPr="00D15EC0" w:rsidRDefault="0074233F" w:rsidP="0074233F">
      <w:pPr>
        <w:pStyle w:val="ab"/>
        <w:spacing w:before="0" w:beforeAutospacing="0" w:after="345" w:afterAutospacing="0"/>
        <w:jc w:val="both"/>
      </w:pPr>
      <w:r w:rsidRPr="00D15EC0">
        <w:t xml:space="preserve">- </w:t>
      </w:r>
      <w:r w:rsidR="007533A2" w:rsidRPr="00D15EC0">
        <w:t xml:space="preserve">формирование (актуализация) и утверждение карт внутреннего финансового контроля по каждому подразделению главного администратора </w:t>
      </w:r>
      <w:r w:rsidR="00EC0535" w:rsidRPr="00D15EC0">
        <w:t xml:space="preserve">бюджетных </w:t>
      </w:r>
      <w:r w:rsidR="007533A2" w:rsidRPr="00D15EC0">
        <w:t>средств, ответственному за результаты выполнения внутренних бюджетных процедур;</w:t>
      </w:r>
    </w:p>
    <w:p w:rsidR="007533A2" w:rsidRPr="00D15EC0" w:rsidRDefault="0074233F" w:rsidP="0074233F">
      <w:pPr>
        <w:pStyle w:val="ab"/>
        <w:spacing w:before="0" w:beforeAutospacing="0" w:after="345" w:afterAutospacing="0"/>
        <w:jc w:val="both"/>
      </w:pPr>
      <w:r w:rsidRPr="00D15EC0">
        <w:t xml:space="preserve">- </w:t>
      </w:r>
      <w:r w:rsidR="007533A2" w:rsidRPr="00D15EC0">
        <w:t xml:space="preserve">ведение, учет, хранение регистров (журналов) внутреннего финансового контроля в каждом подразделении главного администратора </w:t>
      </w:r>
      <w:r w:rsidR="00EC0535" w:rsidRPr="00D15EC0">
        <w:t xml:space="preserve">бюджетных </w:t>
      </w:r>
      <w:r w:rsidR="007533A2" w:rsidRPr="00D15EC0">
        <w:t>средств, ответственном за выполнение внутренних бюджетных процедур;</w:t>
      </w:r>
    </w:p>
    <w:p w:rsidR="007533A2" w:rsidRPr="00D15EC0" w:rsidRDefault="0074233F" w:rsidP="0074233F">
      <w:pPr>
        <w:pStyle w:val="ab"/>
        <w:spacing w:before="0" w:beforeAutospacing="0" w:after="345" w:afterAutospacing="0"/>
        <w:jc w:val="both"/>
      </w:pPr>
      <w:r w:rsidRPr="00D15EC0">
        <w:t xml:space="preserve">- </w:t>
      </w:r>
      <w:r w:rsidR="007533A2" w:rsidRPr="00D15EC0">
        <w:t xml:space="preserve">рассмотрение результатов внутреннего финансового контроля и принятие решений, в том числе с учетом информации, указанной в актах, заключениях, представлениях и предписаниях органов государственного финансового контроля, отчетах внутреннего финансового аудита, представляемых руководству главного администратора </w:t>
      </w:r>
      <w:r w:rsidR="00EC0535" w:rsidRPr="00D15EC0">
        <w:t xml:space="preserve">бюджетных </w:t>
      </w:r>
      <w:r w:rsidR="007533A2" w:rsidRPr="00D15EC0">
        <w:t>средств.</w:t>
      </w:r>
    </w:p>
    <w:p w:rsidR="007533A2" w:rsidRPr="00D15EC0" w:rsidRDefault="00EC0535" w:rsidP="0074233F">
      <w:pPr>
        <w:pStyle w:val="ab"/>
        <w:spacing w:before="0" w:beforeAutospacing="0" w:after="345" w:afterAutospacing="0"/>
        <w:ind w:firstLine="708"/>
        <w:jc w:val="both"/>
      </w:pPr>
      <w:r w:rsidRPr="00D15EC0">
        <w:t>10</w:t>
      </w:r>
      <w:r w:rsidR="007533A2" w:rsidRPr="00D15EC0">
        <w:t>.4. Организация и осуществление внутреннего финансового аудита, в том числе:</w:t>
      </w:r>
    </w:p>
    <w:p w:rsidR="007533A2" w:rsidRPr="00D15EC0" w:rsidRDefault="0074233F" w:rsidP="0074233F">
      <w:pPr>
        <w:pStyle w:val="ab"/>
        <w:spacing w:before="0" w:beforeAutospacing="0" w:after="345" w:afterAutospacing="0"/>
        <w:jc w:val="both"/>
      </w:pPr>
      <w:r w:rsidRPr="00D15EC0">
        <w:t xml:space="preserve">- </w:t>
      </w:r>
      <w:r w:rsidR="007533A2" w:rsidRPr="00D15EC0">
        <w:t>проведение предварительного анализа данных об объектах аудита при планировании аудиторских проверок (составлении плана и программы аудиторской проверки);</w:t>
      </w:r>
    </w:p>
    <w:p w:rsidR="007533A2" w:rsidRPr="00D15EC0" w:rsidRDefault="0074233F" w:rsidP="0074233F">
      <w:pPr>
        <w:pStyle w:val="ab"/>
        <w:spacing w:before="0" w:beforeAutospacing="0" w:after="345" w:afterAutospacing="0"/>
        <w:jc w:val="both"/>
      </w:pPr>
      <w:r w:rsidRPr="00D15EC0">
        <w:t xml:space="preserve">- </w:t>
      </w:r>
      <w:r w:rsidR="007533A2" w:rsidRPr="00D15EC0">
        <w:t xml:space="preserve">утверждение руководителем главного администратора </w:t>
      </w:r>
      <w:r w:rsidR="00EC0535" w:rsidRPr="00D15EC0">
        <w:t xml:space="preserve">бюджетных </w:t>
      </w:r>
      <w:r w:rsidR="007533A2" w:rsidRPr="00D15EC0">
        <w:t>средств годового плана внутреннего финансового аудита и составление программ аудиторских проверок;</w:t>
      </w:r>
    </w:p>
    <w:p w:rsidR="007533A2" w:rsidRPr="00D15EC0" w:rsidRDefault="0074233F" w:rsidP="0074233F">
      <w:pPr>
        <w:pStyle w:val="ab"/>
        <w:spacing w:before="0" w:beforeAutospacing="0" w:after="345" w:afterAutospacing="0"/>
        <w:jc w:val="both"/>
      </w:pPr>
      <w:r w:rsidRPr="00D15EC0">
        <w:t xml:space="preserve">- </w:t>
      </w:r>
      <w:r w:rsidR="007533A2" w:rsidRPr="00D15EC0">
        <w:t>проведение плановых и внеплановых аудиторских проверок;</w:t>
      </w:r>
    </w:p>
    <w:p w:rsidR="007533A2" w:rsidRPr="00D15EC0" w:rsidRDefault="0074233F" w:rsidP="0074233F">
      <w:pPr>
        <w:pStyle w:val="ab"/>
        <w:spacing w:before="0" w:beforeAutospacing="0" w:after="345" w:afterAutospacing="0"/>
        <w:jc w:val="both"/>
      </w:pPr>
      <w:r w:rsidRPr="00D15EC0">
        <w:t xml:space="preserve">- </w:t>
      </w:r>
      <w:r w:rsidR="007533A2" w:rsidRPr="00D15EC0">
        <w:t xml:space="preserve">направление руководителю главного администратора </w:t>
      </w:r>
      <w:r w:rsidR="00EC0535" w:rsidRPr="00D15EC0">
        <w:t xml:space="preserve">бюджетных </w:t>
      </w:r>
      <w:r w:rsidR="007533A2" w:rsidRPr="00D15EC0">
        <w:t>средств отчетов о результатах аудиторских проверок с приложением актов аудиторских проверок;</w:t>
      </w:r>
    </w:p>
    <w:p w:rsidR="007533A2" w:rsidRPr="00D15EC0" w:rsidRDefault="0074233F" w:rsidP="0074233F">
      <w:pPr>
        <w:pStyle w:val="ab"/>
        <w:spacing w:before="0" w:beforeAutospacing="0" w:after="345" w:afterAutospacing="0"/>
        <w:jc w:val="both"/>
      </w:pPr>
      <w:r w:rsidRPr="00D15EC0">
        <w:t xml:space="preserve">- </w:t>
      </w:r>
      <w:r w:rsidR="007533A2" w:rsidRPr="00D15EC0">
        <w:t xml:space="preserve">составление и направление руководителю главного администратора </w:t>
      </w:r>
      <w:r w:rsidR="00EC0535" w:rsidRPr="00D15EC0">
        <w:t xml:space="preserve">бюджетных </w:t>
      </w:r>
      <w:r w:rsidR="007533A2" w:rsidRPr="00D15EC0">
        <w:t>средств годовой отчетности о результатах осуществления внутреннего финансового аудита;</w:t>
      </w:r>
    </w:p>
    <w:p w:rsidR="007533A2" w:rsidRPr="00D15EC0" w:rsidRDefault="0074233F" w:rsidP="0074233F">
      <w:pPr>
        <w:pStyle w:val="ab"/>
        <w:spacing w:before="0" w:beforeAutospacing="0" w:after="345" w:afterAutospacing="0"/>
        <w:jc w:val="both"/>
      </w:pPr>
      <w:r w:rsidRPr="00D15EC0">
        <w:t xml:space="preserve">- </w:t>
      </w:r>
      <w:r w:rsidR="007533A2" w:rsidRPr="00D15EC0">
        <w:t xml:space="preserve">рассмотрение результатов внутреннего финансового аудита и принятие соответствующих решений руководителем главного администратора </w:t>
      </w:r>
      <w:r w:rsidR="00EC0535" w:rsidRPr="00D15EC0">
        <w:t xml:space="preserve">бюджетных </w:t>
      </w:r>
      <w:r w:rsidR="007533A2" w:rsidRPr="00D15EC0">
        <w:t>средств.</w:t>
      </w:r>
    </w:p>
    <w:p w:rsidR="007533A2" w:rsidRPr="00D15EC0" w:rsidRDefault="00EC0535" w:rsidP="0074233F">
      <w:pPr>
        <w:pStyle w:val="ab"/>
        <w:spacing w:before="0" w:beforeAutospacing="0" w:after="345" w:afterAutospacing="0"/>
        <w:ind w:firstLine="708"/>
        <w:jc w:val="both"/>
      </w:pPr>
      <w:r w:rsidRPr="00D15EC0">
        <w:t>10</w:t>
      </w:r>
      <w:r w:rsidR="007533A2" w:rsidRPr="00D15EC0">
        <w:t>.5. Процедуры и документы, осуществление и формирование которых необходимо в соответствии с законодательством Российской Федерации в части организации и осуществления внутреннего финансового контроля и внутреннего финансового аудита.</w:t>
      </w:r>
    </w:p>
    <w:p w:rsidR="007533A2" w:rsidRPr="00D15EC0" w:rsidRDefault="00EC0535" w:rsidP="0074233F">
      <w:pPr>
        <w:pStyle w:val="ab"/>
        <w:spacing w:before="0" w:beforeAutospacing="0" w:after="345" w:afterAutospacing="0"/>
        <w:jc w:val="center"/>
        <w:rPr>
          <w:b/>
        </w:rPr>
      </w:pPr>
      <w:r w:rsidRPr="00D15EC0">
        <w:rPr>
          <w:b/>
          <w:lang w:val="en-US"/>
        </w:rPr>
        <w:t>I</w:t>
      </w:r>
      <w:r w:rsidR="007533A2" w:rsidRPr="00D15EC0">
        <w:rPr>
          <w:b/>
        </w:rPr>
        <w:t>V. Оформление результатов Анализа</w:t>
      </w:r>
    </w:p>
    <w:p w:rsidR="007533A2" w:rsidRPr="00D15EC0" w:rsidRDefault="007533A2" w:rsidP="0074233F">
      <w:pPr>
        <w:pStyle w:val="ab"/>
        <w:spacing w:before="0" w:beforeAutospacing="0" w:after="345" w:afterAutospacing="0"/>
        <w:ind w:firstLine="708"/>
        <w:jc w:val="both"/>
      </w:pPr>
      <w:r w:rsidRPr="00D15EC0">
        <w:t xml:space="preserve">1. Для оценки организации и осуществления главным администратором </w:t>
      </w:r>
      <w:r w:rsidR="002221B4" w:rsidRPr="00D15EC0">
        <w:t xml:space="preserve">бюджетных </w:t>
      </w:r>
      <w:r w:rsidRPr="00D15EC0">
        <w:t>средств внутреннего финансового контроля и внутреннего финансового аудита и формирования количественных оценок по соответствующим критериям уполномоченное подразделение использует Перечень вопросов.</w:t>
      </w:r>
    </w:p>
    <w:p w:rsidR="007533A2" w:rsidRPr="00D15EC0" w:rsidRDefault="00EC0535" w:rsidP="0074233F">
      <w:pPr>
        <w:pStyle w:val="ab"/>
        <w:spacing w:before="0" w:beforeAutospacing="0" w:after="345" w:afterAutospacing="0"/>
        <w:jc w:val="both"/>
      </w:pPr>
      <w:r w:rsidRPr="00D15EC0">
        <w:t>Специалист</w:t>
      </w:r>
      <w:r w:rsidR="007533A2" w:rsidRPr="00D15EC0">
        <w:t xml:space="preserve"> по итогам сопоставления документов и информации, представленных главным администратором </w:t>
      </w:r>
      <w:r w:rsidR="002221B4" w:rsidRPr="00D15EC0">
        <w:t xml:space="preserve">бюджетных </w:t>
      </w:r>
      <w:r w:rsidR="007533A2" w:rsidRPr="00D15EC0">
        <w:t xml:space="preserve">средств, проставляет баллы по Перечню вопросов и обобщает их в итоговую оценку осуществления главным администратором </w:t>
      </w:r>
      <w:r w:rsidR="002221B4" w:rsidRPr="00D15EC0">
        <w:t xml:space="preserve">бюджетных </w:t>
      </w:r>
      <w:r w:rsidR="007533A2" w:rsidRPr="00D15EC0">
        <w:t>средств внутреннего финансового контроля и внутреннего финансового аудита.</w:t>
      </w:r>
    </w:p>
    <w:p w:rsidR="007533A2" w:rsidRPr="00D15EC0" w:rsidRDefault="007533A2" w:rsidP="0074233F">
      <w:pPr>
        <w:pStyle w:val="ab"/>
        <w:spacing w:before="0" w:beforeAutospacing="0" w:after="345" w:afterAutospacing="0"/>
        <w:ind w:firstLine="708"/>
        <w:jc w:val="both"/>
      </w:pPr>
      <w:r w:rsidRPr="00D15EC0">
        <w:t xml:space="preserve">2. По результатам Анализа уполномоченное подразделение подготавливает </w:t>
      </w:r>
      <w:r w:rsidR="0074233F" w:rsidRPr="00D15EC0">
        <w:t>заключение.</w:t>
      </w:r>
    </w:p>
    <w:p w:rsidR="007533A2" w:rsidRPr="00D15EC0" w:rsidRDefault="007533A2" w:rsidP="0074233F">
      <w:pPr>
        <w:pStyle w:val="ab"/>
        <w:spacing w:before="0" w:beforeAutospacing="0" w:after="0" w:afterAutospacing="0"/>
        <w:ind w:firstLine="708"/>
        <w:jc w:val="both"/>
      </w:pPr>
      <w:r w:rsidRPr="00D15EC0">
        <w:lastRenderedPageBreak/>
        <w:t>3. Заключение должно содержать:</w:t>
      </w:r>
    </w:p>
    <w:p w:rsidR="007533A2" w:rsidRPr="00D15EC0" w:rsidRDefault="00EC0535" w:rsidP="0074233F">
      <w:pPr>
        <w:pStyle w:val="ab"/>
        <w:spacing w:before="0" w:beforeAutospacing="0" w:after="345" w:afterAutospacing="0"/>
        <w:jc w:val="both"/>
      </w:pPr>
      <w:r w:rsidRPr="00D15EC0">
        <w:t xml:space="preserve">- </w:t>
      </w:r>
      <w:r w:rsidR="007533A2" w:rsidRPr="00D15EC0">
        <w:t xml:space="preserve">наименование главного администратора </w:t>
      </w:r>
      <w:r w:rsidRPr="00D15EC0">
        <w:t xml:space="preserve">бюджетных </w:t>
      </w:r>
      <w:r w:rsidR="007533A2" w:rsidRPr="00D15EC0">
        <w:t>средств, в отношении деятельности которого был проведен Анализ;</w:t>
      </w:r>
    </w:p>
    <w:p w:rsidR="0074233F" w:rsidRPr="00D15EC0" w:rsidRDefault="0074233F" w:rsidP="0074233F">
      <w:pPr>
        <w:pStyle w:val="2"/>
        <w:shd w:val="clear" w:color="auto" w:fill="auto"/>
        <w:spacing w:before="240" w:after="0" w:line="240" w:lineRule="auto"/>
        <w:ind w:right="20" w:firstLine="0"/>
        <w:rPr>
          <w:color w:val="auto"/>
          <w:sz w:val="24"/>
          <w:szCs w:val="24"/>
        </w:rPr>
      </w:pPr>
      <w:r w:rsidRPr="00D15EC0">
        <w:rPr>
          <w:color w:val="auto"/>
          <w:sz w:val="24"/>
          <w:szCs w:val="24"/>
        </w:rPr>
        <w:t>- номер и дату распоряжения о проведении Анализа;</w:t>
      </w:r>
    </w:p>
    <w:p w:rsidR="0074233F" w:rsidRPr="00D15EC0" w:rsidRDefault="0074233F" w:rsidP="0074233F">
      <w:pPr>
        <w:pStyle w:val="2"/>
        <w:shd w:val="clear" w:color="auto" w:fill="auto"/>
        <w:spacing w:before="240" w:after="0" w:line="240" w:lineRule="auto"/>
        <w:ind w:right="20" w:firstLine="0"/>
        <w:rPr>
          <w:color w:val="auto"/>
          <w:sz w:val="24"/>
          <w:szCs w:val="24"/>
        </w:rPr>
      </w:pPr>
      <w:r w:rsidRPr="00D15EC0">
        <w:rPr>
          <w:color w:val="auto"/>
          <w:sz w:val="24"/>
          <w:szCs w:val="24"/>
        </w:rPr>
        <w:t>- дату начала и окончания проведения Анализа;</w:t>
      </w:r>
    </w:p>
    <w:p w:rsidR="0074233F" w:rsidRPr="00D15EC0" w:rsidRDefault="0074233F" w:rsidP="0074233F">
      <w:pPr>
        <w:pStyle w:val="2"/>
        <w:shd w:val="clear" w:color="auto" w:fill="auto"/>
        <w:spacing w:before="240" w:after="0" w:line="240" w:lineRule="auto"/>
        <w:ind w:left="20" w:right="20" w:firstLine="0"/>
        <w:rPr>
          <w:color w:val="auto"/>
          <w:sz w:val="24"/>
          <w:szCs w:val="24"/>
        </w:rPr>
      </w:pPr>
      <w:r w:rsidRPr="00D15EC0">
        <w:rPr>
          <w:color w:val="auto"/>
          <w:sz w:val="24"/>
          <w:szCs w:val="24"/>
        </w:rPr>
        <w:t>- анализируемый период осуществления главными администраторами бюджетных средств  внутреннего финансового контроля и внутреннего финансового аудита;</w:t>
      </w:r>
    </w:p>
    <w:p w:rsidR="0074233F" w:rsidRPr="00D15EC0" w:rsidRDefault="0074233F" w:rsidP="0074233F">
      <w:pPr>
        <w:pStyle w:val="ab"/>
        <w:spacing w:before="240" w:beforeAutospacing="0" w:after="0" w:afterAutospacing="0"/>
        <w:jc w:val="both"/>
      </w:pPr>
      <w:r w:rsidRPr="00D15EC0">
        <w:t>- сведения о непредставлении, несвоевременном представлении, либо представлении в неполном объеме или искаженном виде документов и (или) информации главным администратором бюджетных средств (при наличии);</w:t>
      </w:r>
    </w:p>
    <w:p w:rsidR="0074233F" w:rsidRPr="00D15EC0" w:rsidRDefault="0074233F" w:rsidP="0074233F">
      <w:pPr>
        <w:pStyle w:val="ab"/>
        <w:spacing w:before="240" w:beforeAutospacing="0" w:after="0" w:afterAutospacing="0"/>
        <w:jc w:val="both"/>
      </w:pPr>
      <w:r w:rsidRPr="00D15EC0">
        <w:t>- описание проведенного Анализа;</w:t>
      </w:r>
    </w:p>
    <w:p w:rsidR="0074233F" w:rsidRPr="00D15EC0" w:rsidRDefault="0074233F" w:rsidP="0074233F">
      <w:pPr>
        <w:pStyle w:val="2"/>
        <w:shd w:val="clear" w:color="auto" w:fill="auto"/>
        <w:spacing w:before="240" w:after="0" w:line="240" w:lineRule="auto"/>
        <w:ind w:left="20" w:right="20" w:firstLine="0"/>
        <w:rPr>
          <w:color w:val="auto"/>
          <w:sz w:val="24"/>
          <w:szCs w:val="24"/>
        </w:rPr>
      </w:pPr>
      <w:r w:rsidRPr="00D15EC0">
        <w:rPr>
          <w:color w:val="auto"/>
          <w:sz w:val="24"/>
          <w:szCs w:val="24"/>
        </w:rPr>
        <w:t>- сведения о текущем состоянии осуществления главным администратором бюджетных средств  внутреннего финансового контроля и внутреннего финансового аудита;</w:t>
      </w:r>
    </w:p>
    <w:p w:rsidR="007533A2" w:rsidRPr="00D15EC0" w:rsidRDefault="00EC0535" w:rsidP="0074233F">
      <w:pPr>
        <w:pStyle w:val="ab"/>
        <w:spacing w:before="240" w:beforeAutospacing="0" w:after="345" w:afterAutospacing="0"/>
        <w:jc w:val="both"/>
      </w:pPr>
      <w:r w:rsidRPr="00D15EC0">
        <w:t xml:space="preserve">- </w:t>
      </w:r>
      <w:r w:rsidR="007533A2" w:rsidRPr="00D15EC0">
        <w:t xml:space="preserve">информацию о выявленных недостатках осуществления главным администратором </w:t>
      </w:r>
      <w:r w:rsidRPr="00D15EC0">
        <w:t xml:space="preserve">бюджетных </w:t>
      </w:r>
      <w:r w:rsidR="007533A2" w:rsidRPr="00D15EC0">
        <w:t>средств внутреннего финансового контроля и внутреннего финансового аудита (при наличии);</w:t>
      </w:r>
    </w:p>
    <w:p w:rsidR="007533A2" w:rsidRPr="00D15EC0" w:rsidRDefault="00EC0535" w:rsidP="0074233F">
      <w:pPr>
        <w:pStyle w:val="ab"/>
        <w:spacing w:before="0" w:beforeAutospacing="0" w:after="345" w:afterAutospacing="0"/>
        <w:jc w:val="both"/>
      </w:pPr>
      <w:r w:rsidRPr="00D15EC0">
        <w:t xml:space="preserve">- </w:t>
      </w:r>
      <w:r w:rsidR="007533A2" w:rsidRPr="00D15EC0">
        <w:t xml:space="preserve">информацию об исполнении предложений и рекомендаций, данных главному администратору </w:t>
      </w:r>
      <w:r w:rsidRPr="00D15EC0">
        <w:t xml:space="preserve">бюджетных </w:t>
      </w:r>
      <w:r w:rsidR="007533A2" w:rsidRPr="00D15EC0">
        <w:t>средств по итогам предыдущего Анализа (при наличии);</w:t>
      </w:r>
    </w:p>
    <w:p w:rsidR="007533A2" w:rsidRPr="00D15EC0" w:rsidRDefault="00EC0535" w:rsidP="0074233F">
      <w:pPr>
        <w:pStyle w:val="ab"/>
        <w:spacing w:before="0" w:beforeAutospacing="0" w:after="345" w:afterAutospacing="0"/>
        <w:jc w:val="both"/>
      </w:pPr>
      <w:r w:rsidRPr="00D15EC0">
        <w:t xml:space="preserve">- </w:t>
      </w:r>
      <w:r w:rsidR="007533A2" w:rsidRPr="00D15EC0">
        <w:t xml:space="preserve">рекомендации по организации главным администратором </w:t>
      </w:r>
      <w:r w:rsidRPr="00D15EC0">
        <w:t xml:space="preserve">бюджетных </w:t>
      </w:r>
      <w:r w:rsidR="007533A2" w:rsidRPr="00D15EC0">
        <w:t>средств внутреннего финансового контроля и внутреннего финансового аудита (при необходимости).</w:t>
      </w:r>
    </w:p>
    <w:p w:rsidR="007533A2" w:rsidRPr="00D15EC0" w:rsidRDefault="007533A2" w:rsidP="0074233F">
      <w:pPr>
        <w:pStyle w:val="ab"/>
        <w:spacing w:before="0" w:beforeAutospacing="0" w:after="345" w:afterAutospacing="0"/>
        <w:ind w:firstLine="708"/>
        <w:jc w:val="both"/>
      </w:pPr>
      <w:r w:rsidRPr="00D15EC0">
        <w:t xml:space="preserve">4. Заключение </w:t>
      </w:r>
      <w:r w:rsidR="0074233F" w:rsidRPr="00D15EC0">
        <w:t>готовится и подписывается главным специалистом по внутреннему финансовому контролю,  согласовываются с главой</w:t>
      </w:r>
      <w:r w:rsidR="00D15EC0">
        <w:t xml:space="preserve"> администрации Табулгинского сельсовета</w:t>
      </w:r>
      <w:r w:rsidR="0074233F" w:rsidRPr="00D15EC0">
        <w:t xml:space="preserve"> Чистоозерного района Новосибирской области </w:t>
      </w:r>
      <w:r w:rsidRPr="00D15EC0">
        <w:t xml:space="preserve">в двух экземплярах, один из которых хранится </w:t>
      </w:r>
      <w:r w:rsidR="00EC0535" w:rsidRPr="00D15EC0">
        <w:t>у Специалиста</w:t>
      </w:r>
      <w:r w:rsidRPr="00D15EC0">
        <w:t xml:space="preserve">, а второй направляется в адрес главного администратора </w:t>
      </w:r>
      <w:r w:rsidR="00EC0535" w:rsidRPr="00D15EC0">
        <w:t xml:space="preserve">бюджетных </w:t>
      </w:r>
      <w:r w:rsidRPr="00D15EC0">
        <w:t>средств.</w:t>
      </w:r>
    </w:p>
    <w:p w:rsidR="0074233F" w:rsidRPr="00D15EC0" w:rsidRDefault="0074233F" w:rsidP="0074233F">
      <w:pPr>
        <w:pStyle w:val="ab"/>
        <w:spacing w:before="0" w:beforeAutospacing="0" w:after="345" w:afterAutospacing="0"/>
        <w:ind w:firstLine="708"/>
        <w:jc w:val="both"/>
      </w:pPr>
    </w:p>
    <w:sectPr w:rsidR="0074233F" w:rsidRPr="00D15EC0" w:rsidSect="00D15EC0">
      <w:headerReference w:type="even" r:id="rId10"/>
      <w:headerReference w:type="default" r:id="rId11"/>
      <w:pgSz w:w="11909" w:h="16838"/>
      <w:pgMar w:top="709" w:right="554" w:bottom="426" w:left="1065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4A27" w:rsidRDefault="006F4A27">
      <w:r>
        <w:separator/>
      </w:r>
    </w:p>
  </w:endnote>
  <w:endnote w:type="continuationSeparator" w:id="0">
    <w:p w:rsidR="006F4A27" w:rsidRDefault="006F4A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4A27" w:rsidRDefault="006F4A27"/>
  </w:footnote>
  <w:footnote w:type="continuationSeparator" w:id="0">
    <w:p w:rsidR="006F4A27" w:rsidRDefault="006F4A27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58FE" w:rsidRDefault="006F4A27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325.35pt;margin-top:36.55pt;width:6.1pt;height:9.55pt;z-index:-188744062;mso-wrap-style:none;mso-wrap-distance-left:5pt;mso-wrap-distance-right:5pt;mso-position-horizontal-relative:page;mso-position-vertical-relative:page" wrapcoords="0 0" filled="f" stroked="f">
          <v:textbox style="mso-next-textbox:#_x0000_s2052;mso-fit-shape-to-text:t" inset="0,0,0,0">
            <w:txbxContent>
              <w:p w:rsidR="00B058FE" w:rsidRDefault="00534371">
                <w:pPr>
                  <w:pStyle w:val="a6"/>
                  <w:shd w:val="clear" w:color="auto" w:fill="auto"/>
                  <w:spacing w:line="240" w:lineRule="auto"/>
                </w:pPr>
                <w:r>
                  <w:fldChar w:fldCharType="begin"/>
                </w:r>
                <w:r w:rsidR="00F712E4">
                  <w:instrText xml:space="preserve"> PAGE \* MERGEFORMAT </w:instrText>
                </w:r>
                <w:r>
                  <w:fldChar w:fldCharType="separate"/>
                </w:r>
                <w:r w:rsidR="00D94CA2" w:rsidRPr="00D94CA2">
                  <w:rPr>
                    <w:rStyle w:val="a7"/>
                    <w:noProof/>
                  </w:rPr>
                  <w:t>2</w:t>
                </w:r>
                <w:r>
                  <w:rPr>
                    <w:rStyle w:val="a7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58FE" w:rsidRDefault="006F4A27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3" type="#_x0000_t202" style="position:absolute;margin-left:325.6pt;margin-top:38.7pt;width:5.05pt;height:9.35pt;z-index:-188744061;mso-wrap-style:none;mso-wrap-distance-left:5pt;mso-wrap-distance-right:5pt;mso-position-horizontal-relative:page;mso-position-vertical-relative:page" wrapcoords="0 0" filled="f" stroked="f">
          <v:textbox style="mso-next-textbox:#_x0000_s2053;mso-fit-shape-to-text:t" inset="0,0,0,0">
            <w:txbxContent>
              <w:p w:rsidR="00B058FE" w:rsidRDefault="00534371">
                <w:pPr>
                  <w:pStyle w:val="a6"/>
                  <w:shd w:val="clear" w:color="auto" w:fill="auto"/>
                  <w:spacing w:line="240" w:lineRule="auto"/>
                </w:pPr>
                <w:r>
                  <w:fldChar w:fldCharType="begin"/>
                </w:r>
                <w:r w:rsidR="00F712E4">
                  <w:instrText xml:space="preserve"> PAGE \* MERGEFORMAT </w:instrText>
                </w:r>
                <w:r>
                  <w:fldChar w:fldCharType="separate"/>
                </w:r>
                <w:r w:rsidR="00D94CA2" w:rsidRPr="00D94CA2">
                  <w:rPr>
                    <w:rStyle w:val="a7"/>
                    <w:noProof/>
                  </w:rPr>
                  <w:t>3</w:t>
                </w:r>
                <w:r>
                  <w:rPr>
                    <w:rStyle w:val="a7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1B06EA"/>
    <w:multiLevelType w:val="hybridMultilevel"/>
    <w:tmpl w:val="62E41DE8"/>
    <w:lvl w:ilvl="0" w:tplc="7DAE0C7C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CA3458"/>
    <w:multiLevelType w:val="hybridMultilevel"/>
    <w:tmpl w:val="D72A0CAC"/>
    <w:lvl w:ilvl="0" w:tplc="808E3B78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000000" w:themeColor="text1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E02D26"/>
    <w:multiLevelType w:val="multilevel"/>
    <w:tmpl w:val="9EE408F2"/>
    <w:lvl w:ilvl="0">
      <w:start w:val="1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02544AE"/>
    <w:multiLevelType w:val="hybridMultilevel"/>
    <w:tmpl w:val="B562FF46"/>
    <w:lvl w:ilvl="0" w:tplc="2CBC978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1927A56"/>
    <w:multiLevelType w:val="hybridMultilevel"/>
    <w:tmpl w:val="FC3C16C2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866B95"/>
    <w:multiLevelType w:val="hybridMultilevel"/>
    <w:tmpl w:val="CD3AA724"/>
    <w:lvl w:ilvl="0" w:tplc="59EE86AA">
      <w:start w:val="1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588D608E"/>
    <w:multiLevelType w:val="multilevel"/>
    <w:tmpl w:val="33722BAC"/>
    <w:lvl w:ilvl="0">
      <w:start w:val="2"/>
      <w:numFmt w:val="upperRoman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 w:themeColor="text1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596661A9"/>
    <w:multiLevelType w:val="hybridMultilevel"/>
    <w:tmpl w:val="D72A0CAC"/>
    <w:lvl w:ilvl="0" w:tplc="808E3B78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000000" w:themeColor="text1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98370EA"/>
    <w:multiLevelType w:val="multilevel"/>
    <w:tmpl w:val="24A2A41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8"/>
  </w:num>
  <w:num w:numId="2">
    <w:abstractNumId w:val="6"/>
  </w:num>
  <w:num w:numId="3">
    <w:abstractNumId w:val="2"/>
  </w:num>
  <w:num w:numId="4">
    <w:abstractNumId w:val="1"/>
  </w:num>
  <w:num w:numId="5">
    <w:abstractNumId w:val="5"/>
  </w:num>
  <w:num w:numId="6">
    <w:abstractNumId w:val="0"/>
  </w:num>
  <w:num w:numId="7">
    <w:abstractNumId w:val="3"/>
  </w:num>
  <w:num w:numId="8">
    <w:abstractNumId w:val="7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B058FE"/>
    <w:rsid w:val="000001B8"/>
    <w:rsid w:val="00024E49"/>
    <w:rsid w:val="0003050B"/>
    <w:rsid w:val="00073683"/>
    <w:rsid w:val="000A4546"/>
    <w:rsid w:val="000C5F99"/>
    <w:rsid w:val="000F3F15"/>
    <w:rsid w:val="001031CE"/>
    <w:rsid w:val="00110ECD"/>
    <w:rsid w:val="00197FB9"/>
    <w:rsid w:val="001F4499"/>
    <w:rsid w:val="001F7379"/>
    <w:rsid w:val="002221B4"/>
    <w:rsid w:val="00274B24"/>
    <w:rsid w:val="002A01A0"/>
    <w:rsid w:val="002B6299"/>
    <w:rsid w:val="002E6247"/>
    <w:rsid w:val="00310598"/>
    <w:rsid w:val="00316AC9"/>
    <w:rsid w:val="00316CE4"/>
    <w:rsid w:val="00337B69"/>
    <w:rsid w:val="00366770"/>
    <w:rsid w:val="003712CA"/>
    <w:rsid w:val="004114F1"/>
    <w:rsid w:val="00431220"/>
    <w:rsid w:val="004440EA"/>
    <w:rsid w:val="00450E4A"/>
    <w:rsid w:val="004517DC"/>
    <w:rsid w:val="00480F97"/>
    <w:rsid w:val="00491625"/>
    <w:rsid w:val="004F7276"/>
    <w:rsid w:val="00527A9C"/>
    <w:rsid w:val="00534371"/>
    <w:rsid w:val="00550387"/>
    <w:rsid w:val="00550478"/>
    <w:rsid w:val="00571EB3"/>
    <w:rsid w:val="005A7925"/>
    <w:rsid w:val="005B1398"/>
    <w:rsid w:val="005D3255"/>
    <w:rsid w:val="005E7EF8"/>
    <w:rsid w:val="00643883"/>
    <w:rsid w:val="0067681E"/>
    <w:rsid w:val="00697CDF"/>
    <w:rsid w:val="006E3B09"/>
    <w:rsid w:val="006F4A27"/>
    <w:rsid w:val="00726A28"/>
    <w:rsid w:val="0074233F"/>
    <w:rsid w:val="0075185A"/>
    <w:rsid w:val="007533A2"/>
    <w:rsid w:val="00753A82"/>
    <w:rsid w:val="00790753"/>
    <w:rsid w:val="00796642"/>
    <w:rsid w:val="007B1A48"/>
    <w:rsid w:val="007D28C6"/>
    <w:rsid w:val="007E5FC1"/>
    <w:rsid w:val="007F6D1A"/>
    <w:rsid w:val="008024A0"/>
    <w:rsid w:val="0082526B"/>
    <w:rsid w:val="00834E06"/>
    <w:rsid w:val="00852DB1"/>
    <w:rsid w:val="00874473"/>
    <w:rsid w:val="008758D5"/>
    <w:rsid w:val="0089587C"/>
    <w:rsid w:val="008C1388"/>
    <w:rsid w:val="00904B87"/>
    <w:rsid w:val="00947F6C"/>
    <w:rsid w:val="00952C44"/>
    <w:rsid w:val="009664A6"/>
    <w:rsid w:val="009670DA"/>
    <w:rsid w:val="00A12CD2"/>
    <w:rsid w:val="00A162E6"/>
    <w:rsid w:val="00A62CE7"/>
    <w:rsid w:val="00A81FFE"/>
    <w:rsid w:val="00AA6CB2"/>
    <w:rsid w:val="00AB5F05"/>
    <w:rsid w:val="00B058FE"/>
    <w:rsid w:val="00B064D4"/>
    <w:rsid w:val="00B24F00"/>
    <w:rsid w:val="00B339C3"/>
    <w:rsid w:val="00B6747B"/>
    <w:rsid w:val="00BC7D2A"/>
    <w:rsid w:val="00BD1D53"/>
    <w:rsid w:val="00BD488A"/>
    <w:rsid w:val="00BE066F"/>
    <w:rsid w:val="00BE6A5E"/>
    <w:rsid w:val="00BF5703"/>
    <w:rsid w:val="00BF67DE"/>
    <w:rsid w:val="00C1096B"/>
    <w:rsid w:val="00C26AEA"/>
    <w:rsid w:val="00C706D4"/>
    <w:rsid w:val="00CA763B"/>
    <w:rsid w:val="00CB2B3B"/>
    <w:rsid w:val="00CC0A2B"/>
    <w:rsid w:val="00CC2067"/>
    <w:rsid w:val="00D15EC0"/>
    <w:rsid w:val="00D343B8"/>
    <w:rsid w:val="00D439A6"/>
    <w:rsid w:val="00D559FE"/>
    <w:rsid w:val="00D55C4A"/>
    <w:rsid w:val="00D94CA2"/>
    <w:rsid w:val="00D978C2"/>
    <w:rsid w:val="00DC0E64"/>
    <w:rsid w:val="00DC3E40"/>
    <w:rsid w:val="00E36317"/>
    <w:rsid w:val="00E5223E"/>
    <w:rsid w:val="00EC0535"/>
    <w:rsid w:val="00EE1312"/>
    <w:rsid w:val="00F034A0"/>
    <w:rsid w:val="00F14C6B"/>
    <w:rsid w:val="00F231DC"/>
    <w:rsid w:val="00F53EE2"/>
    <w:rsid w:val="00F712E4"/>
    <w:rsid w:val="00F764A4"/>
    <w:rsid w:val="00F9423E"/>
    <w:rsid w:val="00FC10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,"/>
  <w:listSeparator w:val=";"/>
  <w14:docId w14:val="39254FB7"/>
  <w15:docId w15:val="{59434CDC-8BE5-4FDE-9B05-5E9649ABDF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571EB3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571EB3"/>
    <w:rPr>
      <w:color w:val="0066CC"/>
      <w:u w:val="single"/>
    </w:rPr>
  </w:style>
  <w:style w:type="character" w:customStyle="1" w:styleId="a4">
    <w:name w:val="Основной текст_"/>
    <w:basedOn w:val="a0"/>
    <w:link w:val="2"/>
    <w:rsid w:val="00571EB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pt">
    <w:name w:val="Основной текст + Интервал 1 pt"/>
    <w:basedOn w:val="a4"/>
    <w:rsid w:val="00571EB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0">
    <w:name w:val="Основной текст (2)_"/>
    <w:basedOn w:val="a0"/>
    <w:link w:val="21"/>
    <w:rsid w:val="00571EB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a5">
    <w:name w:val="Колонтитул_"/>
    <w:basedOn w:val="a0"/>
    <w:link w:val="a6"/>
    <w:rsid w:val="00571EB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7">
    <w:name w:val="Колонтитул"/>
    <w:basedOn w:val="a5"/>
    <w:rsid w:val="00571EB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1">
    <w:name w:val="Основной текст1"/>
    <w:basedOn w:val="a4"/>
    <w:rsid w:val="00571EB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customStyle="1" w:styleId="2">
    <w:name w:val="Основной текст2"/>
    <w:basedOn w:val="a"/>
    <w:link w:val="a4"/>
    <w:rsid w:val="00571EB3"/>
    <w:pPr>
      <w:shd w:val="clear" w:color="auto" w:fill="FFFFFF"/>
      <w:spacing w:after="120" w:line="0" w:lineRule="atLeast"/>
      <w:ind w:hanging="180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1">
    <w:name w:val="Основной текст (2)"/>
    <w:basedOn w:val="a"/>
    <w:link w:val="20"/>
    <w:rsid w:val="00571EB3"/>
    <w:pPr>
      <w:shd w:val="clear" w:color="auto" w:fill="FFFFFF"/>
      <w:spacing w:before="660" w:line="367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a6">
    <w:name w:val="Колонтитул"/>
    <w:basedOn w:val="a"/>
    <w:link w:val="a5"/>
    <w:rsid w:val="00571EB3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styleId="a8">
    <w:name w:val="List Paragraph"/>
    <w:basedOn w:val="a"/>
    <w:uiPriority w:val="34"/>
    <w:qFormat/>
    <w:rsid w:val="00274B24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B24F0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24F00"/>
    <w:rPr>
      <w:rFonts w:ascii="Tahoma" w:hAnsi="Tahoma" w:cs="Tahoma"/>
      <w:color w:val="000000"/>
      <w:sz w:val="16"/>
      <w:szCs w:val="16"/>
    </w:rPr>
  </w:style>
  <w:style w:type="paragraph" w:customStyle="1" w:styleId="NoParagraphStyle">
    <w:name w:val="[No Paragraph Style]"/>
    <w:rsid w:val="004114F1"/>
    <w:pPr>
      <w:autoSpaceDE w:val="0"/>
      <w:autoSpaceDN w:val="0"/>
      <w:adjustRightInd w:val="0"/>
      <w:spacing w:line="288" w:lineRule="auto"/>
      <w:textAlignment w:val="center"/>
    </w:pPr>
    <w:rPr>
      <w:rFonts w:ascii="Times Regular" w:eastAsiaTheme="minorEastAsia" w:hAnsi="Times Regular" w:cs="Times Regular"/>
      <w:color w:val="000000"/>
      <w:lang w:val="en-US" w:bidi="ar-SA"/>
    </w:rPr>
  </w:style>
  <w:style w:type="paragraph" w:styleId="ab">
    <w:name w:val="Normal (Web)"/>
    <w:basedOn w:val="a"/>
    <w:uiPriority w:val="99"/>
    <w:unhideWhenUsed/>
    <w:rsid w:val="007533A2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268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99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70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2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DCD42CB7E9CF3AFA6BD12A59C4CD7D363B2359E49B28BACF2211CF90F5F045A860157E379062AE4d1C3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DCD42CB7E9CF3AFA6BD12A59C4CD7D363B2369149B68BACF2211CF90F5F045A860157E07Fd0CC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3EF6A8-59D1-4CAE-9B29-4E466922EB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2622</Words>
  <Characters>14946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Rufim</dc:creator>
  <cp:lastModifiedBy>User</cp:lastModifiedBy>
  <cp:revision>10</cp:revision>
  <cp:lastPrinted>2015-07-08T05:29:00Z</cp:lastPrinted>
  <dcterms:created xsi:type="dcterms:W3CDTF">2018-09-24T05:40:00Z</dcterms:created>
  <dcterms:modified xsi:type="dcterms:W3CDTF">2018-10-03T09:06:00Z</dcterms:modified>
</cp:coreProperties>
</file>