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43C7E" w:rsidRPr="00043C7E" w:rsidRDefault="00043C7E" w:rsidP="00713758">
      <w:pPr>
        <w:pStyle w:val="a5"/>
        <w:jc w:val="left"/>
        <w:rPr>
          <w:rFonts w:ascii="Arial" w:hAnsi="Arial" w:cs="Arial"/>
          <w:b w:val="0"/>
          <w:i w:val="0"/>
        </w:rPr>
      </w:pPr>
      <w:r>
        <w:rPr>
          <w:i w:val="0"/>
          <w:iCs w:val="0"/>
          <w:sz w:val="28"/>
          <w:szCs w:val="28"/>
        </w:rPr>
        <w:t xml:space="preserve">               </w:t>
      </w:r>
      <w:r w:rsidR="00713758">
        <w:rPr>
          <w:i w:val="0"/>
          <w:iCs w:val="0"/>
          <w:sz w:val="28"/>
          <w:szCs w:val="28"/>
        </w:rPr>
        <w:t xml:space="preserve">                               </w:t>
      </w:r>
    </w:p>
    <w:p w:rsidR="00043C7E" w:rsidRPr="00043C7E" w:rsidRDefault="00043C7E" w:rsidP="00043C7E">
      <w:pPr>
        <w:pStyle w:val="a5"/>
        <w:jc w:val="left"/>
        <w:rPr>
          <w:rFonts w:ascii="Arial" w:hAnsi="Arial" w:cs="Arial"/>
          <w:b w:val="0"/>
          <w:i w:val="0"/>
          <w:iCs w:val="0"/>
        </w:rPr>
      </w:pPr>
    </w:p>
    <w:p w:rsidR="00043C7E" w:rsidRPr="00043C7E" w:rsidRDefault="00043C7E" w:rsidP="00043C7E">
      <w:pPr>
        <w:pStyle w:val="a5"/>
        <w:rPr>
          <w:rFonts w:ascii="Arial" w:hAnsi="Arial" w:cs="Arial"/>
          <w:i w:val="0"/>
          <w:iCs w:val="0"/>
        </w:rPr>
      </w:pPr>
    </w:p>
    <w:p w:rsidR="00043C7E" w:rsidRPr="00043C7E" w:rsidRDefault="00043C7E" w:rsidP="00043C7E">
      <w:pPr>
        <w:pStyle w:val="a5"/>
        <w:rPr>
          <w:rFonts w:ascii="Arial" w:hAnsi="Arial" w:cs="Arial"/>
          <w:i w:val="0"/>
          <w:iCs w:val="0"/>
        </w:rPr>
      </w:pPr>
      <w:r w:rsidRPr="00043C7E">
        <w:rPr>
          <w:rFonts w:ascii="Arial" w:hAnsi="Arial" w:cs="Arial"/>
          <w:i w:val="0"/>
          <w:iCs w:val="0"/>
        </w:rPr>
        <w:t>АДМИНИСТРАЦИЯ</w:t>
      </w:r>
      <w:r w:rsidRPr="00043C7E">
        <w:rPr>
          <w:rFonts w:ascii="Arial" w:hAnsi="Arial" w:cs="Arial"/>
          <w:i w:val="0"/>
          <w:iCs w:val="0"/>
        </w:rPr>
        <w:br/>
        <w:t>ТАБУЛГИНСКОГО СЕЛЬСОВЕТА</w:t>
      </w:r>
    </w:p>
    <w:p w:rsidR="00043C7E" w:rsidRPr="00043C7E" w:rsidRDefault="00043C7E" w:rsidP="00043C7E">
      <w:pPr>
        <w:pStyle w:val="a5"/>
        <w:rPr>
          <w:rFonts w:ascii="Arial" w:hAnsi="Arial" w:cs="Arial"/>
          <w:b w:val="0"/>
        </w:rPr>
      </w:pPr>
      <w:r w:rsidRPr="00043C7E">
        <w:rPr>
          <w:rFonts w:ascii="Arial" w:hAnsi="Arial" w:cs="Arial"/>
          <w:i w:val="0"/>
          <w:iCs w:val="0"/>
        </w:rPr>
        <w:t>ЧИСТООЗЕРНОГО РАЙОНА</w:t>
      </w:r>
      <w:r w:rsidRPr="00043C7E">
        <w:rPr>
          <w:rFonts w:ascii="Arial" w:eastAsiaTheme="minorHAnsi" w:hAnsi="Arial" w:cs="Arial"/>
          <w:bCs w:val="0"/>
          <w:i w:val="0"/>
          <w:iCs w:val="0"/>
        </w:rPr>
        <w:br/>
        <w:t>НОВОСИБИРСКОЙ ОБЛАСТИ</w:t>
      </w:r>
    </w:p>
    <w:p w:rsidR="00043C7E" w:rsidRPr="00043C7E" w:rsidRDefault="00043C7E" w:rsidP="00043C7E">
      <w:pPr>
        <w:jc w:val="center"/>
        <w:rPr>
          <w:rFonts w:ascii="Arial" w:hAnsi="Arial" w:cs="Arial"/>
          <w:b/>
          <w:sz w:val="24"/>
          <w:szCs w:val="24"/>
        </w:rPr>
      </w:pPr>
    </w:p>
    <w:p w:rsidR="00043C7E" w:rsidRPr="00043C7E" w:rsidRDefault="00043C7E" w:rsidP="00043C7E">
      <w:pPr>
        <w:jc w:val="center"/>
        <w:rPr>
          <w:rFonts w:ascii="Arial" w:hAnsi="Arial" w:cs="Arial"/>
          <w:b/>
          <w:sz w:val="24"/>
          <w:szCs w:val="24"/>
        </w:rPr>
      </w:pPr>
      <w:r w:rsidRPr="00043C7E">
        <w:rPr>
          <w:rFonts w:ascii="Arial" w:hAnsi="Arial" w:cs="Arial"/>
          <w:b/>
          <w:sz w:val="24"/>
          <w:szCs w:val="24"/>
        </w:rPr>
        <w:t>ПОСТАНОВЛЕНИЕ</w:t>
      </w:r>
    </w:p>
    <w:p w:rsidR="00043C7E" w:rsidRPr="00043C7E" w:rsidRDefault="00043C7E" w:rsidP="00043C7E">
      <w:pPr>
        <w:jc w:val="center"/>
        <w:rPr>
          <w:rFonts w:ascii="Arial" w:hAnsi="Arial" w:cs="Arial"/>
          <w:b/>
          <w:sz w:val="24"/>
          <w:szCs w:val="24"/>
        </w:rPr>
      </w:pPr>
    </w:p>
    <w:p w:rsidR="00043C7E" w:rsidRPr="00043C7E" w:rsidRDefault="00043C7E" w:rsidP="00043C7E">
      <w:pPr>
        <w:jc w:val="center"/>
        <w:rPr>
          <w:rFonts w:ascii="Arial" w:hAnsi="Arial" w:cs="Arial"/>
          <w:sz w:val="24"/>
          <w:szCs w:val="24"/>
        </w:rPr>
      </w:pPr>
      <w:r w:rsidRPr="00043C7E">
        <w:rPr>
          <w:rFonts w:ascii="Arial" w:hAnsi="Arial" w:cs="Arial"/>
          <w:sz w:val="24"/>
          <w:szCs w:val="24"/>
        </w:rPr>
        <w:t>от     28.06.2016                                                    №  3</w:t>
      </w:r>
      <w:r>
        <w:rPr>
          <w:rFonts w:ascii="Arial" w:hAnsi="Arial" w:cs="Arial"/>
          <w:sz w:val="24"/>
          <w:szCs w:val="24"/>
        </w:rPr>
        <w:t>4</w:t>
      </w:r>
    </w:p>
    <w:p w:rsidR="00043C7E" w:rsidRPr="00043C7E" w:rsidRDefault="00043C7E" w:rsidP="00043C7E">
      <w:pPr>
        <w:pStyle w:val="a3"/>
        <w:spacing w:before="0" w:beforeAutospacing="0" w:after="0" w:afterAutospacing="0"/>
        <w:jc w:val="center"/>
        <w:rPr>
          <w:rFonts w:ascii="Arial" w:hAnsi="Arial" w:cs="Arial"/>
        </w:rPr>
      </w:pPr>
    </w:p>
    <w:p w:rsidR="00043C7E" w:rsidRPr="00043C7E" w:rsidRDefault="00043C7E" w:rsidP="00043C7E">
      <w:pPr>
        <w:pStyle w:val="a3"/>
        <w:spacing w:before="0" w:beforeAutospacing="0" w:after="0" w:afterAutospacing="0"/>
        <w:jc w:val="center"/>
        <w:rPr>
          <w:rFonts w:ascii="Arial" w:hAnsi="Arial" w:cs="Arial"/>
          <w:b/>
          <w:bCs/>
        </w:rPr>
      </w:pPr>
      <w:r w:rsidRPr="00043C7E">
        <w:rPr>
          <w:rFonts w:ascii="Arial" w:hAnsi="Arial" w:cs="Arial"/>
          <w:b/>
          <w:bCs/>
        </w:rPr>
        <w:t>О комиссии по соблюдению требований к служебному поведению муниципальных служащих и урегулированию конфликта интересов в администрации</w:t>
      </w:r>
      <w:r>
        <w:rPr>
          <w:rFonts w:ascii="Arial" w:hAnsi="Arial" w:cs="Arial"/>
          <w:b/>
          <w:bCs/>
        </w:rPr>
        <w:t xml:space="preserve"> Табулгинского сельсовета</w:t>
      </w:r>
      <w:r>
        <w:rPr>
          <w:rFonts w:ascii="Arial" w:hAnsi="Arial" w:cs="Arial"/>
          <w:b/>
          <w:bCs/>
        </w:rPr>
        <w:br/>
      </w:r>
      <w:r w:rsidRPr="00043C7E">
        <w:rPr>
          <w:rFonts w:ascii="Arial" w:hAnsi="Arial" w:cs="Arial"/>
          <w:b/>
          <w:bCs/>
        </w:rPr>
        <w:t xml:space="preserve"> Чистоозерного района</w:t>
      </w:r>
      <w:r>
        <w:rPr>
          <w:rFonts w:ascii="Arial" w:hAnsi="Arial" w:cs="Arial"/>
          <w:b/>
          <w:bCs/>
        </w:rPr>
        <w:t xml:space="preserve"> Новосибирской области</w:t>
      </w:r>
    </w:p>
    <w:p w:rsidR="00043C7E" w:rsidRPr="00043C7E" w:rsidRDefault="00043C7E" w:rsidP="00043C7E">
      <w:pPr>
        <w:pStyle w:val="a3"/>
        <w:spacing w:before="0" w:beforeAutospacing="0" w:after="0" w:afterAutospacing="0"/>
        <w:jc w:val="center"/>
        <w:rPr>
          <w:rFonts w:ascii="Arial" w:hAnsi="Arial" w:cs="Arial"/>
        </w:rPr>
      </w:pPr>
    </w:p>
    <w:p w:rsidR="00043C7E" w:rsidRPr="00043C7E" w:rsidRDefault="00043C7E" w:rsidP="00043C7E">
      <w:pPr>
        <w:pStyle w:val="a3"/>
        <w:spacing w:before="0" w:beforeAutospacing="0" w:after="0" w:afterAutospacing="0"/>
        <w:jc w:val="center"/>
        <w:rPr>
          <w:rFonts w:ascii="Arial" w:hAnsi="Arial" w:cs="Arial"/>
        </w:rPr>
      </w:pPr>
    </w:p>
    <w:p w:rsidR="00043C7E" w:rsidRPr="00043C7E" w:rsidRDefault="00043C7E" w:rsidP="00043C7E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</w:rPr>
      </w:pPr>
      <w:r w:rsidRPr="00043C7E">
        <w:rPr>
          <w:rFonts w:ascii="Arial" w:hAnsi="Arial" w:cs="Arial"/>
        </w:rPr>
        <w:t xml:space="preserve">В соответствии со </w:t>
      </w:r>
      <w:hyperlink r:id="rId4" w:anchor="/document/99/901904391/ZA020F43DE/" w:tooltip="Статья 19. Урегулирование конфликта интересов на гражданской службе" w:history="1">
        <w:r w:rsidRPr="00043C7E">
          <w:rPr>
            <w:rStyle w:val="a4"/>
            <w:rFonts w:ascii="Arial" w:hAnsi="Arial" w:cs="Arial"/>
            <w:color w:val="auto"/>
            <w:u w:val="none"/>
          </w:rPr>
          <w:t>статьей 19</w:t>
        </w:r>
      </w:hyperlink>
      <w:r w:rsidRPr="00043C7E">
        <w:rPr>
          <w:rFonts w:ascii="Arial" w:hAnsi="Arial" w:cs="Arial"/>
        </w:rPr>
        <w:t xml:space="preserve"> Федерального закона от 27.07.2004 № 79-ФЗ "О государственной муниципальной службе Российской Федерации", </w:t>
      </w:r>
      <w:hyperlink r:id="rId5" w:anchor="/document/99/902223653/" w:history="1">
        <w:r w:rsidRPr="00043C7E">
          <w:rPr>
            <w:rStyle w:val="a4"/>
            <w:rFonts w:ascii="Arial" w:hAnsi="Arial" w:cs="Arial"/>
            <w:color w:val="auto"/>
            <w:u w:val="none"/>
          </w:rPr>
          <w:t>Указом Президента Российской Федерации от 01.07.2010 № 821</w:t>
        </w:r>
      </w:hyperlink>
      <w:r w:rsidRPr="00043C7E">
        <w:rPr>
          <w:rFonts w:ascii="Arial" w:hAnsi="Arial" w:cs="Arial"/>
        </w:rPr>
        <w:t xml:space="preserve"> "О комиссиях по соблюдению требований к служебному поведению федеральных государственных служащих и урегулированию конфликта интересов" администрация</w:t>
      </w:r>
      <w:r>
        <w:rPr>
          <w:rFonts w:ascii="Arial" w:hAnsi="Arial" w:cs="Arial"/>
        </w:rPr>
        <w:t xml:space="preserve"> Табулгинского сельсовета</w:t>
      </w:r>
      <w:r w:rsidRPr="00043C7E">
        <w:rPr>
          <w:rFonts w:ascii="Arial" w:hAnsi="Arial" w:cs="Arial"/>
        </w:rPr>
        <w:t xml:space="preserve"> </w:t>
      </w:r>
      <w:r w:rsidRPr="00043C7E">
        <w:rPr>
          <w:rFonts w:ascii="Arial" w:hAnsi="Arial" w:cs="Arial"/>
          <w:b/>
        </w:rPr>
        <w:t>п о с т а н о в л я е т</w:t>
      </w:r>
      <w:r w:rsidRPr="00043C7E">
        <w:rPr>
          <w:rFonts w:ascii="Arial" w:hAnsi="Arial" w:cs="Arial"/>
        </w:rPr>
        <w:t>:</w:t>
      </w:r>
    </w:p>
    <w:p w:rsidR="00043C7E" w:rsidRDefault="00043C7E" w:rsidP="00043C7E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</w:rPr>
      </w:pPr>
    </w:p>
    <w:p w:rsidR="00043C7E" w:rsidRPr="00043C7E" w:rsidRDefault="00043C7E" w:rsidP="00043C7E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</w:rPr>
      </w:pPr>
      <w:r w:rsidRPr="00043C7E">
        <w:rPr>
          <w:rFonts w:ascii="Arial" w:hAnsi="Arial" w:cs="Arial"/>
        </w:rPr>
        <w:t>1. Образовать комиссию по соблюдению требований к служебному поведению муниципальных служащих и урегулированию конфликта интересов в администрации</w:t>
      </w:r>
      <w:r>
        <w:rPr>
          <w:rFonts w:ascii="Arial" w:hAnsi="Arial" w:cs="Arial"/>
        </w:rPr>
        <w:t xml:space="preserve"> Табулгинского сельсовета</w:t>
      </w:r>
      <w:r w:rsidRPr="00043C7E">
        <w:rPr>
          <w:rFonts w:ascii="Arial" w:hAnsi="Arial" w:cs="Arial"/>
        </w:rPr>
        <w:t xml:space="preserve"> Чистоозерного района</w:t>
      </w:r>
      <w:r>
        <w:rPr>
          <w:rFonts w:ascii="Arial" w:hAnsi="Arial" w:cs="Arial"/>
        </w:rPr>
        <w:t xml:space="preserve"> Новосибирской области</w:t>
      </w:r>
      <w:r w:rsidRPr="00043C7E">
        <w:rPr>
          <w:rFonts w:ascii="Arial" w:hAnsi="Arial" w:cs="Arial"/>
        </w:rPr>
        <w:t xml:space="preserve">, утвердить прилагаемый </w:t>
      </w:r>
      <w:hyperlink r:id="rId6" w:anchor="/document/81/177537/nsk_64_part1_20/" w:tooltip="СОСТАВ комиссии по соблюдению требований к служебному поведению государственных гражданских служащих Новосибирской области в министерстве промышленности, торговли и развития предпринимательства Новосибирской области и..." w:history="1">
        <w:r w:rsidRPr="00043C7E">
          <w:rPr>
            <w:rStyle w:val="a4"/>
            <w:rFonts w:ascii="Arial" w:hAnsi="Arial" w:cs="Arial"/>
            <w:color w:val="auto"/>
            <w:u w:val="none"/>
          </w:rPr>
          <w:t>состав</w:t>
        </w:r>
      </w:hyperlink>
      <w:r w:rsidRPr="00043C7E">
        <w:rPr>
          <w:rFonts w:ascii="Arial" w:hAnsi="Arial" w:cs="Arial"/>
        </w:rPr>
        <w:t>.</w:t>
      </w:r>
    </w:p>
    <w:p w:rsidR="00043C7E" w:rsidRPr="00043C7E" w:rsidRDefault="00043C7E" w:rsidP="00043C7E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</w:rPr>
      </w:pPr>
      <w:r w:rsidRPr="00043C7E">
        <w:rPr>
          <w:rFonts w:ascii="Arial" w:hAnsi="Arial" w:cs="Arial"/>
        </w:rPr>
        <w:t xml:space="preserve">2. Утвердить прилагаемый </w:t>
      </w:r>
      <w:hyperlink r:id="rId7" w:anchor="/document/81/177537/nsk_64_part1_23/" w:tooltip="ПОРЯДОК работы комиссии по соблюдению требований к служебному поведению государственных гражданских служащих Новосибирской области в министерстве промышленности, торговли и развития предпринимательства Новосибирской области и..." w:history="1">
        <w:r w:rsidRPr="00043C7E">
          <w:rPr>
            <w:rStyle w:val="a4"/>
            <w:rFonts w:ascii="Arial" w:hAnsi="Arial" w:cs="Arial"/>
            <w:color w:val="auto"/>
            <w:u w:val="none"/>
          </w:rPr>
          <w:t>Порядок</w:t>
        </w:r>
      </w:hyperlink>
      <w:r w:rsidRPr="00043C7E">
        <w:rPr>
          <w:rFonts w:ascii="Arial" w:hAnsi="Arial" w:cs="Arial"/>
        </w:rPr>
        <w:t xml:space="preserve"> работы комиссии по соблюдению требований к служебному поведению муниципальных служащих и урегулированию конфликта интересов в</w:t>
      </w:r>
      <w:r>
        <w:rPr>
          <w:rFonts w:ascii="Arial" w:hAnsi="Arial" w:cs="Arial"/>
        </w:rPr>
        <w:t xml:space="preserve"> администрации</w:t>
      </w:r>
      <w:r w:rsidRPr="00043C7E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Табулгинского сельсовета</w:t>
      </w:r>
      <w:r w:rsidRPr="00043C7E">
        <w:rPr>
          <w:rFonts w:ascii="Arial" w:hAnsi="Arial" w:cs="Arial"/>
        </w:rPr>
        <w:t xml:space="preserve"> Чистоозерного района</w:t>
      </w:r>
      <w:r>
        <w:rPr>
          <w:rFonts w:ascii="Arial" w:hAnsi="Arial" w:cs="Arial"/>
        </w:rPr>
        <w:t xml:space="preserve"> Новосибирской области</w:t>
      </w:r>
    </w:p>
    <w:p w:rsidR="00043C7E" w:rsidRPr="00043C7E" w:rsidRDefault="00043C7E" w:rsidP="00043C7E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</w:rPr>
      </w:pPr>
      <w:r w:rsidRPr="00043C7E">
        <w:rPr>
          <w:rFonts w:ascii="Arial" w:hAnsi="Arial" w:cs="Arial"/>
        </w:rPr>
        <w:t xml:space="preserve">3. Контроль за исполнением настоящего </w:t>
      </w:r>
      <w:proofErr w:type="gramStart"/>
      <w:r w:rsidRPr="00043C7E">
        <w:rPr>
          <w:rFonts w:ascii="Arial" w:hAnsi="Arial" w:cs="Arial"/>
        </w:rPr>
        <w:t>постановления  оставляю</w:t>
      </w:r>
      <w:proofErr w:type="gramEnd"/>
      <w:r w:rsidRPr="00043C7E">
        <w:rPr>
          <w:rFonts w:ascii="Arial" w:hAnsi="Arial" w:cs="Arial"/>
        </w:rPr>
        <w:t xml:space="preserve"> за собой.</w:t>
      </w:r>
    </w:p>
    <w:p w:rsidR="00043C7E" w:rsidRPr="00043C7E" w:rsidRDefault="00043C7E" w:rsidP="00043C7E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</w:rPr>
      </w:pPr>
    </w:p>
    <w:p w:rsidR="00043C7E" w:rsidRPr="00043C7E" w:rsidRDefault="00043C7E" w:rsidP="00043C7E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</w:rPr>
      </w:pPr>
    </w:p>
    <w:p w:rsidR="00043C7E" w:rsidRPr="00043C7E" w:rsidRDefault="00043C7E" w:rsidP="00043C7E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</w:rPr>
      </w:pPr>
    </w:p>
    <w:p w:rsidR="00043C7E" w:rsidRPr="00043C7E" w:rsidRDefault="00043C7E" w:rsidP="00043C7E">
      <w:pPr>
        <w:pStyle w:val="a3"/>
        <w:spacing w:before="0" w:beforeAutospacing="0" w:after="0" w:afterAutospacing="0"/>
        <w:jc w:val="right"/>
        <w:rPr>
          <w:rFonts w:ascii="Arial" w:hAnsi="Arial" w:cs="Arial"/>
        </w:rPr>
      </w:pPr>
    </w:p>
    <w:p w:rsidR="00043C7E" w:rsidRPr="00043C7E" w:rsidRDefault="00043C7E" w:rsidP="00043C7E">
      <w:pPr>
        <w:pStyle w:val="a3"/>
        <w:spacing w:before="0" w:beforeAutospacing="0" w:after="0" w:afterAutospacing="0"/>
        <w:rPr>
          <w:rFonts w:ascii="Arial" w:hAnsi="Arial" w:cs="Arial"/>
        </w:rPr>
      </w:pPr>
      <w:r>
        <w:rPr>
          <w:rFonts w:ascii="Arial" w:hAnsi="Arial" w:cs="Arial"/>
        </w:rPr>
        <w:t>Глава Табулгинского сельсовета                                                        П.П.Тилипенко</w:t>
      </w:r>
    </w:p>
    <w:p w:rsidR="00043C7E" w:rsidRPr="00043C7E" w:rsidRDefault="00043C7E" w:rsidP="00043C7E">
      <w:pPr>
        <w:pStyle w:val="a3"/>
        <w:spacing w:before="0" w:beforeAutospacing="0" w:after="0" w:afterAutospacing="0"/>
        <w:jc w:val="right"/>
        <w:rPr>
          <w:rFonts w:ascii="Arial" w:hAnsi="Arial" w:cs="Arial"/>
        </w:rPr>
      </w:pPr>
    </w:p>
    <w:p w:rsidR="00043C7E" w:rsidRDefault="00043C7E" w:rsidP="00043C7E">
      <w:pPr>
        <w:pStyle w:val="a3"/>
        <w:spacing w:before="0" w:beforeAutospacing="0" w:after="0" w:afterAutospacing="0"/>
        <w:jc w:val="right"/>
        <w:rPr>
          <w:rFonts w:ascii="Arial" w:hAnsi="Arial" w:cs="Arial"/>
        </w:rPr>
      </w:pPr>
    </w:p>
    <w:p w:rsidR="00713758" w:rsidRDefault="00713758" w:rsidP="00043C7E">
      <w:pPr>
        <w:pStyle w:val="a3"/>
        <w:spacing w:before="0" w:beforeAutospacing="0" w:after="0" w:afterAutospacing="0"/>
        <w:jc w:val="right"/>
        <w:rPr>
          <w:rFonts w:ascii="Arial" w:hAnsi="Arial" w:cs="Arial"/>
        </w:rPr>
      </w:pPr>
    </w:p>
    <w:p w:rsidR="00713758" w:rsidRDefault="00713758" w:rsidP="00043C7E">
      <w:pPr>
        <w:pStyle w:val="a3"/>
        <w:spacing w:before="0" w:beforeAutospacing="0" w:after="0" w:afterAutospacing="0"/>
        <w:jc w:val="right"/>
        <w:rPr>
          <w:rFonts w:ascii="Arial" w:hAnsi="Arial" w:cs="Arial"/>
        </w:rPr>
      </w:pPr>
    </w:p>
    <w:p w:rsidR="00713758" w:rsidRDefault="00713758" w:rsidP="00043C7E">
      <w:pPr>
        <w:pStyle w:val="a3"/>
        <w:spacing w:before="0" w:beforeAutospacing="0" w:after="0" w:afterAutospacing="0"/>
        <w:jc w:val="right"/>
        <w:rPr>
          <w:rFonts w:ascii="Arial" w:hAnsi="Arial" w:cs="Arial"/>
        </w:rPr>
      </w:pPr>
    </w:p>
    <w:p w:rsidR="00713758" w:rsidRDefault="00713758" w:rsidP="00043C7E">
      <w:pPr>
        <w:pStyle w:val="a3"/>
        <w:spacing w:before="0" w:beforeAutospacing="0" w:after="0" w:afterAutospacing="0"/>
        <w:jc w:val="right"/>
        <w:rPr>
          <w:rFonts w:ascii="Arial" w:hAnsi="Arial" w:cs="Arial"/>
        </w:rPr>
      </w:pPr>
    </w:p>
    <w:p w:rsidR="00713758" w:rsidRDefault="00713758" w:rsidP="00043C7E">
      <w:pPr>
        <w:pStyle w:val="a3"/>
        <w:spacing w:before="0" w:beforeAutospacing="0" w:after="0" w:afterAutospacing="0"/>
        <w:jc w:val="right"/>
        <w:rPr>
          <w:rFonts w:ascii="Arial" w:hAnsi="Arial" w:cs="Arial"/>
        </w:rPr>
      </w:pPr>
    </w:p>
    <w:p w:rsidR="00713758" w:rsidRPr="00043C7E" w:rsidRDefault="00713758" w:rsidP="00043C7E">
      <w:pPr>
        <w:pStyle w:val="a3"/>
        <w:spacing w:before="0" w:beforeAutospacing="0" w:after="0" w:afterAutospacing="0"/>
        <w:jc w:val="right"/>
        <w:rPr>
          <w:rFonts w:ascii="Arial" w:hAnsi="Arial" w:cs="Arial"/>
        </w:rPr>
      </w:pPr>
      <w:bookmarkStart w:id="0" w:name="_GoBack"/>
      <w:bookmarkEnd w:id="0"/>
    </w:p>
    <w:p w:rsidR="00043C7E" w:rsidRPr="00043C7E" w:rsidRDefault="00043C7E" w:rsidP="00043C7E">
      <w:pPr>
        <w:pStyle w:val="a3"/>
        <w:spacing w:before="0" w:beforeAutospacing="0" w:after="0" w:afterAutospacing="0"/>
        <w:jc w:val="right"/>
        <w:rPr>
          <w:rFonts w:ascii="Arial" w:hAnsi="Arial" w:cs="Arial"/>
        </w:rPr>
      </w:pPr>
    </w:p>
    <w:p w:rsidR="00043C7E" w:rsidRPr="00043C7E" w:rsidRDefault="00043C7E" w:rsidP="00043C7E">
      <w:pPr>
        <w:pStyle w:val="a3"/>
        <w:spacing w:before="0" w:beforeAutospacing="0" w:after="0" w:afterAutospacing="0"/>
        <w:rPr>
          <w:rFonts w:ascii="Arial" w:hAnsi="Arial" w:cs="Arial"/>
        </w:rPr>
      </w:pPr>
      <w:r>
        <w:rPr>
          <w:rFonts w:ascii="Arial" w:hAnsi="Arial" w:cs="Arial"/>
        </w:rPr>
        <w:t>Кузнецова Л.П.</w:t>
      </w:r>
    </w:p>
    <w:p w:rsidR="00043C7E" w:rsidRPr="00043C7E" w:rsidRDefault="00043C7E" w:rsidP="00043C7E">
      <w:pPr>
        <w:pStyle w:val="a3"/>
        <w:spacing w:before="0" w:beforeAutospacing="0" w:after="0" w:afterAutospacing="0"/>
        <w:rPr>
          <w:rFonts w:ascii="Arial" w:hAnsi="Arial" w:cs="Arial"/>
        </w:rPr>
      </w:pPr>
      <w:r>
        <w:rPr>
          <w:rFonts w:ascii="Arial" w:hAnsi="Arial" w:cs="Arial"/>
        </w:rPr>
        <w:t>93-766</w:t>
      </w:r>
    </w:p>
    <w:p w:rsidR="00043C7E" w:rsidRPr="00043C7E" w:rsidRDefault="00043C7E" w:rsidP="00043C7E">
      <w:pPr>
        <w:pStyle w:val="a3"/>
        <w:spacing w:before="0" w:beforeAutospacing="0" w:after="0" w:afterAutospacing="0"/>
        <w:jc w:val="right"/>
        <w:rPr>
          <w:rFonts w:ascii="Arial" w:hAnsi="Arial" w:cs="Arial"/>
        </w:rPr>
      </w:pPr>
      <w:r w:rsidRPr="00043C7E">
        <w:rPr>
          <w:rFonts w:ascii="Arial" w:hAnsi="Arial" w:cs="Arial"/>
        </w:rPr>
        <w:lastRenderedPageBreak/>
        <w:t>Утвержден</w:t>
      </w:r>
      <w:r w:rsidRPr="00043C7E">
        <w:rPr>
          <w:rFonts w:ascii="Arial" w:hAnsi="Arial" w:cs="Arial"/>
        </w:rPr>
        <w:br/>
        <w:t>постановлением администрации</w:t>
      </w:r>
      <w:r>
        <w:rPr>
          <w:rFonts w:ascii="Arial" w:hAnsi="Arial" w:cs="Arial"/>
        </w:rPr>
        <w:br/>
        <w:t>Табулгинского сельсовета</w:t>
      </w:r>
      <w:r w:rsidRPr="00043C7E">
        <w:rPr>
          <w:rFonts w:ascii="Arial" w:hAnsi="Arial" w:cs="Arial"/>
        </w:rPr>
        <w:t xml:space="preserve"> </w:t>
      </w:r>
    </w:p>
    <w:p w:rsidR="00043C7E" w:rsidRPr="00043C7E" w:rsidRDefault="00043C7E" w:rsidP="00043C7E">
      <w:pPr>
        <w:pStyle w:val="a3"/>
        <w:spacing w:before="0" w:beforeAutospacing="0" w:after="0" w:afterAutospacing="0"/>
        <w:jc w:val="right"/>
        <w:rPr>
          <w:rFonts w:ascii="Arial" w:hAnsi="Arial" w:cs="Arial"/>
        </w:rPr>
      </w:pPr>
      <w:r w:rsidRPr="00043C7E">
        <w:rPr>
          <w:rFonts w:ascii="Arial" w:hAnsi="Arial" w:cs="Arial"/>
        </w:rPr>
        <w:t>Чистоозерного района</w:t>
      </w:r>
      <w:r>
        <w:rPr>
          <w:rFonts w:ascii="Arial" w:hAnsi="Arial" w:cs="Arial"/>
        </w:rPr>
        <w:br/>
        <w:t>Новосибирской области</w:t>
      </w:r>
    </w:p>
    <w:p w:rsidR="00043C7E" w:rsidRPr="00043C7E" w:rsidRDefault="00043C7E" w:rsidP="00043C7E">
      <w:pPr>
        <w:pStyle w:val="a3"/>
        <w:spacing w:before="0" w:beforeAutospacing="0" w:after="0" w:afterAutospacing="0"/>
        <w:jc w:val="right"/>
        <w:rPr>
          <w:rFonts w:ascii="Arial" w:hAnsi="Arial" w:cs="Arial"/>
        </w:rPr>
      </w:pPr>
      <w:r w:rsidRPr="00043C7E">
        <w:rPr>
          <w:rFonts w:ascii="Arial" w:hAnsi="Arial" w:cs="Arial"/>
        </w:rPr>
        <w:t xml:space="preserve">от </w:t>
      </w:r>
      <w:r>
        <w:rPr>
          <w:rFonts w:ascii="Arial" w:hAnsi="Arial" w:cs="Arial"/>
        </w:rPr>
        <w:t>28</w:t>
      </w:r>
      <w:r w:rsidRPr="00043C7E">
        <w:rPr>
          <w:rFonts w:ascii="Arial" w:hAnsi="Arial" w:cs="Arial"/>
        </w:rPr>
        <w:t>.</w:t>
      </w:r>
      <w:r>
        <w:rPr>
          <w:rFonts w:ascii="Arial" w:hAnsi="Arial" w:cs="Arial"/>
        </w:rPr>
        <w:t>06</w:t>
      </w:r>
      <w:r w:rsidRPr="00043C7E">
        <w:rPr>
          <w:rFonts w:ascii="Arial" w:hAnsi="Arial" w:cs="Arial"/>
        </w:rPr>
        <w:t>.201</w:t>
      </w:r>
      <w:r>
        <w:rPr>
          <w:rFonts w:ascii="Arial" w:hAnsi="Arial" w:cs="Arial"/>
        </w:rPr>
        <w:t>6</w:t>
      </w:r>
      <w:r w:rsidRPr="00043C7E">
        <w:rPr>
          <w:rFonts w:ascii="Arial" w:hAnsi="Arial" w:cs="Arial"/>
        </w:rPr>
        <w:t xml:space="preserve"> № </w:t>
      </w:r>
      <w:r>
        <w:rPr>
          <w:rFonts w:ascii="Arial" w:hAnsi="Arial" w:cs="Arial"/>
        </w:rPr>
        <w:t>34</w:t>
      </w:r>
    </w:p>
    <w:p w:rsidR="00043C7E" w:rsidRDefault="00043C7E" w:rsidP="00043C7E">
      <w:pPr>
        <w:pStyle w:val="a3"/>
        <w:spacing w:before="0" w:beforeAutospacing="0" w:after="0" w:afterAutospacing="0"/>
        <w:jc w:val="center"/>
        <w:rPr>
          <w:rFonts w:ascii="Arial" w:hAnsi="Arial" w:cs="Arial"/>
          <w:b/>
          <w:bCs/>
        </w:rPr>
      </w:pPr>
    </w:p>
    <w:p w:rsidR="00043C7E" w:rsidRDefault="00043C7E" w:rsidP="00043C7E">
      <w:pPr>
        <w:pStyle w:val="a3"/>
        <w:spacing w:before="0" w:beforeAutospacing="0" w:after="0" w:afterAutospacing="0"/>
        <w:jc w:val="center"/>
        <w:rPr>
          <w:rFonts w:ascii="Arial" w:hAnsi="Arial" w:cs="Arial"/>
          <w:b/>
          <w:bCs/>
        </w:rPr>
      </w:pPr>
    </w:p>
    <w:p w:rsidR="00043C7E" w:rsidRDefault="00043C7E" w:rsidP="00043C7E">
      <w:pPr>
        <w:pStyle w:val="a3"/>
        <w:spacing w:before="0" w:beforeAutospacing="0" w:after="0" w:afterAutospacing="0"/>
        <w:jc w:val="center"/>
        <w:rPr>
          <w:rFonts w:ascii="Arial" w:hAnsi="Arial" w:cs="Arial"/>
          <w:b/>
          <w:bCs/>
        </w:rPr>
      </w:pPr>
    </w:p>
    <w:p w:rsidR="00043C7E" w:rsidRPr="00043C7E" w:rsidRDefault="00043C7E" w:rsidP="00043C7E">
      <w:pPr>
        <w:pStyle w:val="a3"/>
        <w:spacing w:before="0" w:beforeAutospacing="0" w:after="0" w:afterAutospacing="0"/>
        <w:jc w:val="center"/>
        <w:rPr>
          <w:rFonts w:ascii="Arial" w:hAnsi="Arial" w:cs="Arial"/>
          <w:b/>
        </w:rPr>
      </w:pPr>
      <w:r w:rsidRPr="00043C7E">
        <w:rPr>
          <w:rFonts w:ascii="Arial" w:hAnsi="Arial" w:cs="Arial"/>
          <w:b/>
          <w:bCs/>
        </w:rPr>
        <w:t>СОСТАВ</w:t>
      </w:r>
      <w:r w:rsidRPr="00043C7E">
        <w:rPr>
          <w:rFonts w:ascii="Arial" w:hAnsi="Arial" w:cs="Arial"/>
          <w:b/>
        </w:rPr>
        <w:br/>
      </w:r>
      <w:r w:rsidRPr="00043C7E">
        <w:rPr>
          <w:rFonts w:ascii="Arial" w:hAnsi="Arial" w:cs="Arial"/>
          <w:b/>
          <w:bCs/>
        </w:rPr>
        <w:t xml:space="preserve">комиссии </w:t>
      </w:r>
      <w:r w:rsidRPr="00043C7E">
        <w:rPr>
          <w:rFonts w:ascii="Arial" w:hAnsi="Arial" w:cs="Arial"/>
          <w:b/>
        </w:rPr>
        <w:t>по соблюдению требований к служебному поведению муниципальных служащих и урегулированию конфликта интересов в администрации</w:t>
      </w:r>
      <w:r>
        <w:rPr>
          <w:rFonts w:ascii="Arial" w:hAnsi="Arial" w:cs="Arial"/>
          <w:b/>
        </w:rPr>
        <w:t xml:space="preserve"> Табулгинского сельсовета</w:t>
      </w:r>
      <w:r>
        <w:rPr>
          <w:rFonts w:ascii="Arial" w:hAnsi="Arial" w:cs="Arial"/>
          <w:b/>
        </w:rPr>
        <w:br/>
      </w:r>
      <w:r w:rsidRPr="00043C7E">
        <w:rPr>
          <w:rFonts w:ascii="Arial" w:hAnsi="Arial" w:cs="Arial"/>
          <w:b/>
        </w:rPr>
        <w:t xml:space="preserve"> Чистоозерного района</w:t>
      </w:r>
      <w:r>
        <w:rPr>
          <w:rFonts w:ascii="Arial" w:hAnsi="Arial" w:cs="Arial"/>
          <w:b/>
        </w:rPr>
        <w:t xml:space="preserve"> Новосибирской области</w:t>
      </w:r>
    </w:p>
    <w:p w:rsidR="00043C7E" w:rsidRPr="00043C7E" w:rsidRDefault="00043C7E" w:rsidP="00043C7E">
      <w:pPr>
        <w:pStyle w:val="a3"/>
        <w:spacing w:before="0" w:beforeAutospacing="0" w:after="0" w:afterAutospacing="0"/>
        <w:jc w:val="center"/>
        <w:rPr>
          <w:rFonts w:ascii="Arial" w:hAnsi="Arial" w:cs="Arial"/>
        </w:rPr>
      </w:pPr>
    </w:p>
    <w:p w:rsidR="00043C7E" w:rsidRPr="00043C7E" w:rsidRDefault="00043C7E" w:rsidP="00043C7E">
      <w:pPr>
        <w:pStyle w:val="a3"/>
        <w:spacing w:before="0" w:beforeAutospacing="0" w:after="0" w:afterAutospacing="0"/>
        <w:jc w:val="center"/>
        <w:rPr>
          <w:rFonts w:ascii="Arial" w:hAnsi="Arial" w:cs="Arial"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978"/>
        <w:gridCol w:w="6749"/>
      </w:tblGrid>
      <w:tr w:rsidR="00043C7E" w:rsidRPr="00043C7E" w:rsidTr="003C0652">
        <w:trPr>
          <w:tblCellSpacing w:w="15" w:type="dxa"/>
        </w:trPr>
        <w:tc>
          <w:tcPr>
            <w:tcW w:w="0" w:type="auto"/>
          </w:tcPr>
          <w:p w:rsidR="00043C7E" w:rsidRPr="00043C7E" w:rsidRDefault="00043C7E" w:rsidP="00043C7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proofErr w:type="spellStart"/>
            <w:r>
              <w:rPr>
                <w:rFonts w:ascii="Arial" w:eastAsia="Times New Roman" w:hAnsi="Arial" w:cs="Arial"/>
                <w:sz w:val="24"/>
                <w:szCs w:val="24"/>
              </w:rPr>
              <w:t>Тилипенко</w:t>
            </w:r>
            <w:proofErr w:type="spellEnd"/>
            <w:r>
              <w:rPr>
                <w:rFonts w:ascii="Arial" w:eastAsia="Times New Roman" w:hAnsi="Arial" w:cs="Arial"/>
                <w:sz w:val="24"/>
                <w:szCs w:val="24"/>
              </w:rPr>
              <w:t xml:space="preserve"> Петр</w:t>
            </w:r>
            <w:r>
              <w:rPr>
                <w:rFonts w:ascii="Arial" w:eastAsia="Times New Roman" w:hAnsi="Arial" w:cs="Arial"/>
                <w:sz w:val="24"/>
                <w:szCs w:val="24"/>
              </w:rPr>
              <w:br/>
              <w:t>Петрович</w:t>
            </w:r>
          </w:p>
        </w:tc>
        <w:tc>
          <w:tcPr>
            <w:tcW w:w="0" w:type="auto"/>
            <w:hideMark/>
          </w:tcPr>
          <w:p w:rsidR="00043C7E" w:rsidRPr="00043C7E" w:rsidRDefault="00043C7E" w:rsidP="003C0652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043C7E">
              <w:rPr>
                <w:rFonts w:ascii="Arial" w:eastAsia="Times New Roman" w:hAnsi="Arial" w:cs="Arial"/>
                <w:sz w:val="24"/>
                <w:szCs w:val="24"/>
              </w:rPr>
              <w:t>-</w:t>
            </w:r>
            <w:r>
              <w:rPr>
                <w:rFonts w:ascii="Arial" w:eastAsia="Times New Roman" w:hAnsi="Arial" w:cs="Arial"/>
                <w:sz w:val="24"/>
                <w:szCs w:val="24"/>
              </w:rPr>
              <w:t>глава администрации Табулгинского сельсовета, председатель комиссии</w:t>
            </w:r>
          </w:p>
          <w:p w:rsidR="00043C7E" w:rsidRPr="00043C7E" w:rsidRDefault="00043C7E" w:rsidP="003C0652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043C7E" w:rsidRPr="00043C7E" w:rsidTr="003C0652">
        <w:trPr>
          <w:tblCellSpacing w:w="15" w:type="dxa"/>
        </w:trPr>
        <w:tc>
          <w:tcPr>
            <w:tcW w:w="0" w:type="auto"/>
          </w:tcPr>
          <w:p w:rsidR="00043C7E" w:rsidRPr="00043C7E" w:rsidRDefault="00043C7E" w:rsidP="00043C7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sz w:val="24"/>
                <w:szCs w:val="24"/>
              </w:rPr>
              <w:t>Кузнецова Любовь</w:t>
            </w:r>
            <w:r w:rsidRPr="00043C7E">
              <w:rPr>
                <w:rFonts w:ascii="Arial" w:eastAsia="Times New Roman" w:hAnsi="Arial" w:cs="Arial"/>
                <w:sz w:val="24"/>
                <w:szCs w:val="24"/>
              </w:rPr>
              <w:t xml:space="preserve"> </w:t>
            </w:r>
            <w:r>
              <w:rPr>
                <w:rFonts w:ascii="Arial" w:eastAsia="Times New Roman" w:hAnsi="Arial" w:cs="Arial"/>
                <w:sz w:val="24"/>
                <w:szCs w:val="24"/>
              </w:rPr>
              <w:t>Петровна</w:t>
            </w:r>
          </w:p>
        </w:tc>
        <w:tc>
          <w:tcPr>
            <w:tcW w:w="0" w:type="auto"/>
            <w:hideMark/>
          </w:tcPr>
          <w:p w:rsidR="00043C7E" w:rsidRPr="00043C7E" w:rsidRDefault="00043C7E" w:rsidP="003C0652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043C7E">
              <w:rPr>
                <w:rFonts w:ascii="Arial" w:eastAsia="Times New Roman" w:hAnsi="Arial" w:cs="Arial"/>
                <w:sz w:val="24"/>
                <w:szCs w:val="24"/>
              </w:rPr>
              <w:t>-</w:t>
            </w:r>
            <w:r>
              <w:rPr>
                <w:rFonts w:ascii="Arial" w:eastAsia="Times New Roman" w:hAnsi="Arial" w:cs="Arial"/>
                <w:sz w:val="24"/>
                <w:szCs w:val="24"/>
              </w:rPr>
              <w:t>заместитель главы администрации Табулгинского сельсовета</w:t>
            </w:r>
            <w:r w:rsidRPr="00043C7E">
              <w:rPr>
                <w:rFonts w:ascii="Arial" w:eastAsia="Times New Roman" w:hAnsi="Arial" w:cs="Arial"/>
                <w:sz w:val="24"/>
                <w:szCs w:val="24"/>
              </w:rPr>
              <w:t>, заместитель председателя комиссии;</w:t>
            </w:r>
          </w:p>
          <w:p w:rsidR="00043C7E" w:rsidRPr="00043C7E" w:rsidRDefault="00043C7E" w:rsidP="003C0652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043C7E" w:rsidRPr="00043C7E" w:rsidTr="003C0652">
        <w:trPr>
          <w:tblCellSpacing w:w="15" w:type="dxa"/>
        </w:trPr>
        <w:tc>
          <w:tcPr>
            <w:tcW w:w="0" w:type="auto"/>
          </w:tcPr>
          <w:p w:rsidR="00043C7E" w:rsidRPr="00043C7E" w:rsidRDefault="00043C7E" w:rsidP="00043C7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sz w:val="24"/>
                <w:szCs w:val="24"/>
              </w:rPr>
              <w:t>Степанова Екатерина</w:t>
            </w:r>
            <w:r w:rsidRPr="00043C7E">
              <w:rPr>
                <w:rFonts w:ascii="Arial" w:eastAsia="Times New Roman" w:hAnsi="Arial" w:cs="Arial"/>
                <w:sz w:val="24"/>
                <w:szCs w:val="24"/>
              </w:rPr>
              <w:t xml:space="preserve"> </w:t>
            </w:r>
            <w:r>
              <w:rPr>
                <w:rFonts w:ascii="Arial" w:eastAsia="Times New Roman" w:hAnsi="Arial" w:cs="Arial"/>
                <w:sz w:val="24"/>
                <w:szCs w:val="24"/>
              </w:rPr>
              <w:t>Николаевна</w:t>
            </w:r>
          </w:p>
        </w:tc>
        <w:tc>
          <w:tcPr>
            <w:tcW w:w="0" w:type="auto"/>
            <w:hideMark/>
          </w:tcPr>
          <w:p w:rsidR="00043C7E" w:rsidRPr="00043C7E" w:rsidRDefault="00043C7E" w:rsidP="003C0652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043C7E">
              <w:rPr>
                <w:rFonts w:ascii="Arial" w:eastAsia="Times New Roman" w:hAnsi="Arial" w:cs="Arial"/>
                <w:sz w:val="24"/>
                <w:szCs w:val="24"/>
              </w:rPr>
              <w:t xml:space="preserve">- специалист </w:t>
            </w:r>
            <w:r w:rsidRPr="00043C7E">
              <w:rPr>
                <w:rFonts w:ascii="Arial" w:hAnsi="Arial" w:cs="Arial"/>
                <w:sz w:val="24"/>
                <w:szCs w:val="24"/>
              </w:rPr>
              <w:t xml:space="preserve">администрации </w:t>
            </w:r>
            <w:r>
              <w:rPr>
                <w:rFonts w:ascii="Arial" w:hAnsi="Arial" w:cs="Arial"/>
                <w:sz w:val="24"/>
                <w:szCs w:val="24"/>
              </w:rPr>
              <w:t>Табулгинского сельсовета</w:t>
            </w:r>
            <w:r w:rsidRPr="00043C7E">
              <w:rPr>
                <w:rFonts w:ascii="Arial" w:eastAsia="Times New Roman" w:hAnsi="Arial" w:cs="Arial"/>
                <w:sz w:val="24"/>
                <w:szCs w:val="24"/>
              </w:rPr>
              <w:t>, секретарь комиссии;</w:t>
            </w:r>
          </w:p>
          <w:p w:rsidR="00043C7E" w:rsidRPr="00043C7E" w:rsidRDefault="00043C7E" w:rsidP="003C0652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043C7E" w:rsidRPr="00043C7E" w:rsidTr="003C0652">
        <w:trPr>
          <w:tblCellSpacing w:w="15" w:type="dxa"/>
        </w:trPr>
        <w:tc>
          <w:tcPr>
            <w:tcW w:w="0" w:type="auto"/>
          </w:tcPr>
          <w:p w:rsidR="00043C7E" w:rsidRPr="00043C7E" w:rsidRDefault="00043C7E" w:rsidP="00043C7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sz w:val="24"/>
                <w:szCs w:val="24"/>
              </w:rPr>
              <w:t>Мирошниченко Григорий</w:t>
            </w:r>
            <w:r w:rsidRPr="00043C7E">
              <w:rPr>
                <w:rFonts w:ascii="Arial" w:eastAsia="Times New Roman" w:hAnsi="Arial" w:cs="Arial"/>
                <w:sz w:val="24"/>
                <w:szCs w:val="24"/>
              </w:rPr>
              <w:t xml:space="preserve"> </w:t>
            </w:r>
            <w:r>
              <w:rPr>
                <w:rFonts w:ascii="Arial" w:eastAsia="Times New Roman" w:hAnsi="Arial" w:cs="Arial"/>
                <w:sz w:val="24"/>
                <w:szCs w:val="24"/>
              </w:rPr>
              <w:t>Яковлевич</w:t>
            </w:r>
          </w:p>
        </w:tc>
        <w:tc>
          <w:tcPr>
            <w:tcW w:w="0" w:type="auto"/>
          </w:tcPr>
          <w:p w:rsidR="00043C7E" w:rsidRPr="00043C7E" w:rsidRDefault="00043C7E" w:rsidP="003C0652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043C7E">
              <w:rPr>
                <w:rFonts w:ascii="Arial" w:eastAsia="Times New Roman" w:hAnsi="Arial" w:cs="Arial"/>
                <w:sz w:val="24"/>
                <w:szCs w:val="24"/>
              </w:rPr>
              <w:t>-</w:t>
            </w:r>
            <w:r w:rsidR="003A66DA">
              <w:rPr>
                <w:rFonts w:ascii="Arial" w:eastAsia="Times New Roman" w:hAnsi="Arial" w:cs="Arial"/>
                <w:sz w:val="24"/>
                <w:szCs w:val="24"/>
              </w:rPr>
              <w:t>председатель Совета депутатов Табулгинского сельсовета</w:t>
            </w:r>
          </w:p>
          <w:p w:rsidR="00043C7E" w:rsidRPr="00043C7E" w:rsidRDefault="00043C7E" w:rsidP="003C0652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043C7E" w:rsidRPr="00043C7E" w:rsidTr="003C0652">
        <w:trPr>
          <w:tblCellSpacing w:w="15" w:type="dxa"/>
        </w:trPr>
        <w:tc>
          <w:tcPr>
            <w:tcW w:w="0" w:type="auto"/>
          </w:tcPr>
          <w:p w:rsidR="00043C7E" w:rsidRPr="00043C7E" w:rsidRDefault="003A66DA" w:rsidP="003C0652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sz w:val="24"/>
                <w:szCs w:val="24"/>
              </w:rPr>
              <w:t>Пугачев Анатолий</w:t>
            </w:r>
            <w:r>
              <w:rPr>
                <w:rFonts w:ascii="Arial" w:eastAsia="Times New Roman" w:hAnsi="Arial" w:cs="Arial"/>
                <w:sz w:val="24"/>
                <w:szCs w:val="24"/>
              </w:rPr>
              <w:br/>
              <w:t>Александрович</w:t>
            </w:r>
          </w:p>
        </w:tc>
        <w:tc>
          <w:tcPr>
            <w:tcW w:w="0" w:type="auto"/>
          </w:tcPr>
          <w:p w:rsidR="00043C7E" w:rsidRPr="00043C7E" w:rsidRDefault="00043C7E" w:rsidP="003A66D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043C7E">
              <w:rPr>
                <w:rFonts w:ascii="Arial" w:hAnsi="Arial" w:cs="Arial"/>
                <w:sz w:val="24"/>
                <w:szCs w:val="24"/>
              </w:rPr>
              <w:t>-</w:t>
            </w:r>
            <w:r w:rsidR="003A66DA">
              <w:rPr>
                <w:rFonts w:ascii="Arial" w:hAnsi="Arial" w:cs="Arial"/>
                <w:sz w:val="24"/>
                <w:szCs w:val="24"/>
              </w:rPr>
              <w:t>член Совета депутатов Табулгинского сельсовета</w:t>
            </w:r>
          </w:p>
        </w:tc>
      </w:tr>
    </w:tbl>
    <w:p w:rsidR="00043C7E" w:rsidRPr="00043C7E" w:rsidRDefault="00043C7E" w:rsidP="00043C7E">
      <w:pPr>
        <w:pStyle w:val="a3"/>
        <w:spacing w:before="0" w:beforeAutospacing="0" w:after="0" w:afterAutospacing="0"/>
        <w:rPr>
          <w:rFonts w:ascii="Arial" w:eastAsiaTheme="minorEastAsia" w:hAnsi="Arial" w:cs="Arial"/>
        </w:rPr>
      </w:pPr>
      <w:r w:rsidRPr="00043C7E">
        <w:rPr>
          <w:rFonts w:ascii="Arial" w:hAnsi="Arial" w:cs="Arial"/>
        </w:rPr>
        <w:t> </w:t>
      </w:r>
      <w:r w:rsidRPr="00043C7E">
        <w:rPr>
          <w:rFonts w:ascii="Arial" w:hAnsi="Arial" w:cs="Arial"/>
        </w:rPr>
        <w:br/>
        <w:t> </w:t>
      </w:r>
    </w:p>
    <w:p w:rsidR="00043C7E" w:rsidRPr="00043C7E" w:rsidRDefault="00043C7E" w:rsidP="00043C7E">
      <w:pPr>
        <w:pStyle w:val="a3"/>
        <w:spacing w:before="0" w:beforeAutospacing="0" w:after="0" w:afterAutospacing="0"/>
        <w:jc w:val="right"/>
        <w:rPr>
          <w:rFonts w:ascii="Arial" w:hAnsi="Arial" w:cs="Arial"/>
        </w:rPr>
      </w:pPr>
    </w:p>
    <w:p w:rsidR="00043C7E" w:rsidRPr="00043C7E" w:rsidRDefault="00043C7E" w:rsidP="00043C7E">
      <w:pPr>
        <w:pStyle w:val="a3"/>
        <w:spacing w:before="0" w:beforeAutospacing="0" w:after="0" w:afterAutospacing="0"/>
        <w:jc w:val="right"/>
        <w:rPr>
          <w:rFonts w:ascii="Arial" w:hAnsi="Arial" w:cs="Arial"/>
        </w:rPr>
      </w:pPr>
    </w:p>
    <w:p w:rsidR="00043C7E" w:rsidRPr="00043C7E" w:rsidRDefault="00043C7E" w:rsidP="00043C7E">
      <w:pPr>
        <w:pStyle w:val="a3"/>
        <w:spacing w:before="0" w:beforeAutospacing="0" w:after="0" w:afterAutospacing="0"/>
        <w:jc w:val="right"/>
        <w:rPr>
          <w:rFonts w:ascii="Arial" w:hAnsi="Arial" w:cs="Arial"/>
        </w:rPr>
      </w:pPr>
    </w:p>
    <w:p w:rsidR="00043C7E" w:rsidRPr="00043C7E" w:rsidRDefault="00043C7E" w:rsidP="00043C7E">
      <w:pPr>
        <w:pStyle w:val="a3"/>
        <w:spacing w:before="0" w:beforeAutospacing="0" w:after="0" w:afterAutospacing="0"/>
        <w:jc w:val="right"/>
        <w:rPr>
          <w:rFonts w:ascii="Arial" w:hAnsi="Arial" w:cs="Arial"/>
        </w:rPr>
      </w:pPr>
    </w:p>
    <w:p w:rsidR="00043C7E" w:rsidRPr="00043C7E" w:rsidRDefault="00043C7E" w:rsidP="00043C7E">
      <w:pPr>
        <w:pStyle w:val="a3"/>
        <w:spacing w:before="0" w:beforeAutospacing="0" w:after="0" w:afterAutospacing="0"/>
        <w:jc w:val="right"/>
        <w:rPr>
          <w:rFonts w:ascii="Arial" w:hAnsi="Arial" w:cs="Arial"/>
        </w:rPr>
      </w:pPr>
    </w:p>
    <w:p w:rsidR="00043C7E" w:rsidRPr="00043C7E" w:rsidRDefault="00043C7E" w:rsidP="00043C7E">
      <w:pPr>
        <w:pStyle w:val="a3"/>
        <w:spacing w:before="0" w:beforeAutospacing="0" w:after="0" w:afterAutospacing="0"/>
        <w:jc w:val="right"/>
        <w:rPr>
          <w:rFonts w:ascii="Arial" w:hAnsi="Arial" w:cs="Arial"/>
        </w:rPr>
      </w:pPr>
    </w:p>
    <w:p w:rsidR="00043C7E" w:rsidRPr="00043C7E" w:rsidRDefault="00043C7E" w:rsidP="00043C7E">
      <w:pPr>
        <w:pStyle w:val="a3"/>
        <w:spacing w:before="0" w:beforeAutospacing="0" w:after="0" w:afterAutospacing="0"/>
        <w:jc w:val="right"/>
        <w:rPr>
          <w:rFonts w:ascii="Arial" w:hAnsi="Arial" w:cs="Arial"/>
        </w:rPr>
      </w:pPr>
    </w:p>
    <w:p w:rsidR="00043C7E" w:rsidRDefault="00043C7E" w:rsidP="00043C7E">
      <w:pPr>
        <w:pStyle w:val="a3"/>
        <w:spacing w:before="0" w:beforeAutospacing="0" w:after="0" w:afterAutospacing="0"/>
        <w:jc w:val="right"/>
        <w:rPr>
          <w:rFonts w:ascii="Arial" w:hAnsi="Arial" w:cs="Arial"/>
        </w:rPr>
      </w:pPr>
    </w:p>
    <w:p w:rsidR="003A66DA" w:rsidRDefault="003A66DA" w:rsidP="00043C7E">
      <w:pPr>
        <w:pStyle w:val="a3"/>
        <w:spacing w:before="0" w:beforeAutospacing="0" w:after="0" w:afterAutospacing="0"/>
        <w:jc w:val="right"/>
        <w:rPr>
          <w:rFonts w:ascii="Arial" w:hAnsi="Arial" w:cs="Arial"/>
        </w:rPr>
      </w:pPr>
    </w:p>
    <w:p w:rsidR="003A66DA" w:rsidRDefault="003A66DA" w:rsidP="00043C7E">
      <w:pPr>
        <w:pStyle w:val="a3"/>
        <w:spacing w:before="0" w:beforeAutospacing="0" w:after="0" w:afterAutospacing="0"/>
        <w:jc w:val="right"/>
        <w:rPr>
          <w:rFonts w:ascii="Arial" w:hAnsi="Arial" w:cs="Arial"/>
        </w:rPr>
      </w:pPr>
    </w:p>
    <w:p w:rsidR="003A66DA" w:rsidRDefault="003A66DA" w:rsidP="00043C7E">
      <w:pPr>
        <w:pStyle w:val="a3"/>
        <w:spacing w:before="0" w:beforeAutospacing="0" w:after="0" w:afterAutospacing="0"/>
        <w:jc w:val="right"/>
        <w:rPr>
          <w:rFonts w:ascii="Arial" w:hAnsi="Arial" w:cs="Arial"/>
        </w:rPr>
      </w:pPr>
    </w:p>
    <w:p w:rsidR="003A66DA" w:rsidRDefault="003A66DA" w:rsidP="00043C7E">
      <w:pPr>
        <w:pStyle w:val="a3"/>
        <w:spacing w:before="0" w:beforeAutospacing="0" w:after="0" w:afterAutospacing="0"/>
        <w:jc w:val="right"/>
        <w:rPr>
          <w:rFonts w:ascii="Arial" w:hAnsi="Arial" w:cs="Arial"/>
        </w:rPr>
      </w:pPr>
    </w:p>
    <w:p w:rsidR="003A66DA" w:rsidRDefault="003A66DA" w:rsidP="00043C7E">
      <w:pPr>
        <w:pStyle w:val="a3"/>
        <w:spacing w:before="0" w:beforeAutospacing="0" w:after="0" w:afterAutospacing="0"/>
        <w:jc w:val="right"/>
        <w:rPr>
          <w:rFonts w:ascii="Arial" w:hAnsi="Arial" w:cs="Arial"/>
        </w:rPr>
      </w:pPr>
    </w:p>
    <w:p w:rsidR="003A66DA" w:rsidRDefault="003A66DA" w:rsidP="00043C7E">
      <w:pPr>
        <w:pStyle w:val="a3"/>
        <w:spacing w:before="0" w:beforeAutospacing="0" w:after="0" w:afterAutospacing="0"/>
        <w:jc w:val="right"/>
        <w:rPr>
          <w:rFonts w:ascii="Arial" w:hAnsi="Arial" w:cs="Arial"/>
        </w:rPr>
      </w:pPr>
    </w:p>
    <w:p w:rsidR="003A66DA" w:rsidRDefault="003A66DA" w:rsidP="00043C7E">
      <w:pPr>
        <w:pStyle w:val="a3"/>
        <w:spacing w:before="0" w:beforeAutospacing="0" w:after="0" w:afterAutospacing="0"/>
        <w:jc w:val="right"/>
        <w:rPr>
          <w:rFonts w:ascii="Arial" w:hAnsi="Arial" w:cs="Arial"/>
        </w:rPr>
      </w:pPr>
    </w:p>
    <w:p w:rsidR="003A66DA" w:rsidRDefault="003A66DA" w:rsidP="00043C7E">
      <w:pPr>
        <w:pStyle w:val="a3"/>
        <w:spacing w:before="0" w:beforeAutospacing="0" w:after="0" w:afterAutospacing="0"/>
        <w:jc w:val="right"/>
        <w:rPr>
          <w:rFonts w:ascii="Arial" w:hAnsi="Arial" w:cs="Arial"/>
        </w:rPr>
      </w:pPr>
    </w:p>
    <w:p w:rsidR="003A66DA" w:rsidRDefault="003A66DA" w:rsidP="00043C7E">
      <w:pPr>
        <w:pStyle w:val="a3"/>
        <w:spacing w:before="0" w:beforeAutospacing="0" w:after="0" w:afterAutospacing="0"/>
        <w:jc w:val="right"/>
        <w:rPr>
          <w:rFonts w:ascii="Arial" w:hAnsi="Arial" w:cs="Arial"/>
        </w:rPr>
      </w:pPr>
    </w:p>
    <w:p w:rsidR="003A66DA" w:rsidRDefault="003A66DA" w:rsidP="00043C7E">
      <w:pPr>
        <w:pStyle w:val="a3"/>
        <w:spacing w:before="0" w:beforeAutospacing="0" w:after="0" w:afterAutospacing="0"/>
        <w:jc w:val="right"/>
        <w:rPr>
          <w:rFonts w:ascii="Arial" w:hAnsi="Arial" w:cs="Arial"/>
        </w:rPr>
      </w:pPr>
    </w:p>
    <w:p w:rsidR="003A66DA" w:rsidRPr="00043C7E" w:rsidRDefault="003A66DA" w:rsidP="00043C7E">
      <w:pPr>
        <w:pStyle w:val="a3"/>
        <w:spacing w:before="0" w:beforeAutospacing="0" w:after="0" w:afterAutospacing="0"/>
        <w:jc w:val="right"/>
        <w:rPr>
          <w:rFonts w:ascii="Arial" w:hAnsi="Arial" w:cs="Arial"/>
        </w:rPr>
      </w:pPr>
    </w:p>
    <w:p w:rsidR="00043C7E" w:rsidRPr="00043C7E" w:rsidRDefault="00043C7E" w:rsidP="00043C7E">
      <w:pPr>
        <w:pStyle w:val="a3"/>
        <w:spacing w:before="0" w:beforeAutospacing="0" w:after="0" w:afterAutospacing="0"/>
        <w:jc w:val="right"/>
        <w:rPr>
          <w:rFonts w:ascii="Arial" w:hAnsi="Arial" w:cs="Arial"/>
        </w:rPr>
      </w:pPr>
    </w:p>
    <w:p w:rsidR="00043C7E" w:rsidRPr="00043C7E" w:rsidRDefault="00043C7E" w:rsidP="00043C7E">
      <w:pPr>
        <w:pStyle w:val="a3"/>
        <w:spacing w:before="0" w:beforeAutospacing="0" w:after="0" w:afterAutospacing="0"/>
        <w:jc w:val="right"/>
        <w:rPr>
          <w:rFonts w:ascii="Arial" w:hAnsi="Arial" w:cs="Arial"/>
        </w:rPr>
      </w:pPr>
      <w:r w:rsidRPr="00043C7E">
        <w:rPr>
          <w:rFonts w:ascii="Arial" w:hAnsi="Arial" w:cs="Arial"/>
        </w:rPr>
        <w:lastRenderedPageBreak/>
        <w:t>Утвержден</w:t>
      </w:r>
      <w:r w:rsidRPr="00043C7E">
        <w:rPr>
          <w:rFonts w:ascii="Arial" w:hAnsi="Arial" w:cs="Arial"/>
        </w:rPr>
        <w:br/>
        <w:t>постановлением администрации</w:t>
      </w:r>
      <w:r w:rsidR="003A66DA">
        <w:rPr>
          <w:rFonts w:ascii="Arial" w:hAnsi="Arial" w:cs="Arial"/>
        </w:rPr>
        <w:br/>
        <w:t>Табулгинского сельсовета</w:t>
      </w:r>
      <w:r w:rsidRPr="00043C7E">
        <w:rPr>
          <w:rFonts w:ascii="Arial" w:hAnsi="Arial" w:cs="Arial"/>
        </w:rPr>
        <w:t xml:space="preserve"> </w:t>
      </w:r>
    </w:p>
    <w:p w:rsidR="00043C7E" w:rsidRPr="00043C7E" w:rsidRDefault="00043C7E" w:rsidP="00043C7E">
      <w:pPr>
        <w:pStyle w:val="a3"/>
        <w:spacing w:before="0" w:beforeAutospacing="0" w:after="0" w:afterAutospacing="0"/>
        <w:jc w:val="right"/>
        <w:rPr>
          <w:rFonts w:ascii="Arial" w:hAnsi="Arial" w:cs="Arial"/>
        </w:rPr>
      </w:pPr>
      <w:r w:rsidRPr="00043C7E">
        <w:rPr>
          <w:rFonts w:ascii="Arial" w:hAnsi="Arial" w:cs="Arial"/>
        </w:rPr>
        <w:t>Чистоозерного района</w:t>
      </w:r>
      <w:r w:rsidR="003A66DA">
        <w:rPr>
          <w:rFonts w:ascii="Arial" w:hAnsi="Arial" w:cs="Arial"/>
        </w:rPr>
        <w:br/>
        <w:t>Новосибирской области</w:t>
      </w:r>
    </w:p>
    <w:p w:rsidR="00043C7E" w:rsidRPr="00043C7E" w:rsidRDefault="00043C7E" w:rsidP="00043C7E">
      <w:pPr>
        <w:pStyle w:val="a3"/>
        <w:spacing w:before="0" w:beforeAutospacing="0" w:after="0" w:afterAutospacing="0"/>
        <w:jc w:val="right"/>
        <w:rPr>
          <w:rFonts w:ascii="Arial" w:hAnsi="Arial" w:cs="Arial"/>
        </w:rPr>
      </w:pPr>
      <w:r w:rsidRPr="00043C7E">
        <w:rPr>
          <w:rFonts w:ascii="Arial" w:hAnsi="Arial" w:cs="Arial"/>
        </w:rPr>
        <w:t xml:space="preserve"> от </w:t>
      </w:r>
      <w:r w:rsidR="003A66DA">
        <w:rPr>
          <w:rFonts w:ascii="Arial" w:hAnsi="Arial" w:cs="Arial"/>
        </w:rPr>
        <w:t>28</w:t>
      </w:r>
      <w:r w:rsidRPr="00043C7E">
        <w:rPr>
          <w:rFonts w:ascii="Arial" w:hAnsi="Arial" w:cs="Arial"/>
        </w:rPr>
        <w:t>.</w:t>
      </w:r>
      <w:r w:rsidR="003A66DA">
        <w:rPr>
          <w:rFonts w:ascii="Arial" w:hAnsi="Arial" w:cs="Arial"/>
        </w:rPr>
        <w:t>06</w:t>
      </w:r>
      <w:r w:rsidRPr="00043C7E">
        <w:rPr>
          <w:rFonts w:ascii="Arial" w:hAnsi="Arial" w:cs="Arial"/>
        </w:rPr>
        <w:t>.201</w:t>
      </w:r>
      <w:r w:rsidR="003A66DA">
        <w:rPr>
          <w:rFonts w:ascii="Arial" w:hAnsi="Arial" w:cs="Arial"/>
        </w:rPr>
        <w:t>6</w:t>
      </w:r>
      <w:r w:rsidRPr="00043C7E">
        <w:rPr>
          <w:rFonts w:ascii="Arial" w:hAnsi="Arial" w:cs="Arial"/>
        </w:rPr>
        <w:t xml:space="preserve"> № </w:t>
      </w:r>
      <w:r w:rsidR="003A66DA">
        <w:rPr>
          <w:rFonts w:ascii="Arial" w:hAnsi="Arial" w:cs="Arial"/>
        </w:rPr>
        <w:t>34</w:t>
      </w:r>
    </w:p>
    <w:p w:rsidR="003A66DA" w:rsidRDefault="003A66DA" w:rsidP="00043C7E">
      <w:pPr>
        <w:pStyle w:val="a3"/>
        <w:spacing w:before="0" w:beforeAutospacing="0" w:after="0" w:afterAutospacing="0"/>
        <w:jc w:val="center"/>
        <w:rPr>
          <w:rFonts w:ascii="Arial" w:hAnsi="Arial" w:cs="Arial"/>
          <w:b/>
          <w:bCs/>
        </w:rPr>
      </w:pPr>
    </w:p>
    <w:p w:rsidR="003A66DA" w:rsidRDefault="003A66DA" w:rsidP="00043C7E">
      <w:pPr>
        <w:pStyle w:val="a3"/>
        <w:spacing w:before="0" w:beforeAutospacing="0" w:after="0" w:afterAutospacing="0"/>
        <w:jc w:val="center"/>
        <w:rPr>
          <w:rFonts w:ascii="Arial" w:hAnsi="Arial" w:cs="Arial"/>
          <w:b/>
          <w:bCs/>
        </w:rPr>
      </w:pPr>
    </w:p>
    <w:p w:rsidR="003A66DA" w:rsidRDefault="003A66DA" w:rsidP="00043C7E">
      <w:pPr>
        <w:pStyle w:val="a3"/>
        <w:spacing w:before="0" w:beforeAutospacing="0" w:after="0" w:afterAutospacing="0"/>
        <w:jc w:val="center"/>
        <w:rPr>
          <w:rFonts w:ascii="Arial" w:hAnsi="Arial" w:cs="Arial"/>
          <w:b/>
          <w:bCs/>
        </w:rPr>
      </w:pPr>
    </w:p>
    <w:p w:rsidR="00043C7E" w:rsidRPr="00043C7E" w:rsidRDefault="00043C7E" w:rsidP="00043C7E">
      <w:pPr>
        <w:pStyle w:val="a3"/>
        <w:spacing w:before="0" w:beforeAutospacing="0" w:after="0" w:afterAutospacing="0"/>
        <w:jc w:val="center"/>
        <w:rPr>
          <w:rFonts w:ascii="Arial" w:hAnsi="Arial" w:cs="Arial"/>
          <w:b/>
        </w:rPr>
      </w:pPr>
      <w:r w:rsidRPr="00043C7E">
        <w:rPr>
          <w:rFonts w:ascii="Arial" w:hAnsi="Arial" w:cs="Arial"/>
          <w:b/>
          <w:bCs/>
        </w:rPr>
        <w:t>ПОРЯДОК</w:t>
      </w:r>
      <w:r w:rsidRPr="00043C7E">
        <w:rPr>
          <w:rFonts w:ascii="Arial" w:hAnsi="Arial" w:cs="Arial"/>
        </w:rPr>
        <w:br/>
      </w:r>
      <w:r w:rsidRPr="00043C7E">
        <w:rPr>
          <w:rFonts w:ascii="Arial" w:hAnsi="Arial" w:cs="Arial"/>
          <w:b/>
          <w:bCs/>
        </w:rPr>
        <w:t>работы комиссии</w:t>
      </w:r>
      <w:r w:rsidRPr="00043C7E">
        <w:rPr>
          <w:rFonts w:ascii="Arial" w:hAnsi="Arial" w:cs="Arial"/>
          <w:b/>
        </w:rPr>
        <w:t xml:space="preserve"> по соблюдению требований к служебному поведению муниципальных служащих и урегулированию конфликта интересов в администрации</w:t>
      </w:r>
      <w:r w:rsidR="003A66DA">
        <w:rPr>
          <w:rFonts w:ascii="Arial" w:hAnsi="Arial" w:cs="Arial"/>
          <w:b/>
        </w:rPr>
        <w:t xml:space="preserve"> Табулгинского сельсовета</w:t>
      </w:r>
      <w:r w:rsidR="003A66DA">
        <w:rPr>
          <w:rFonts w:ascii="Arial" w:hAnsi="Arial" w:cs="Arial"/>
          <w:b/>
        </w:rPr>
        <w:br/>
      </w:r>
      <w:r w:rsidRPr="00043C7E">
        <w:rPr>
          <w:rFonts w:ascii="Arial" w:hAnsi="Arial" w:cs="Arial"/>
          <w:b/>
        </w:rPr>
        <w:t xml:space="preserve"> Чистоозерного района</w:t>
      </w:r>
      <w:r w:rsidR="003A66DA">
        <w:rPr>
          <w:rFonts w:ascii="Arial" w:hAnsi="Arial" w:cs="Arial"/>
          <w:b/>
        </w:rPr>
        <w:t xml:space="preserve"> Новосибирской области</w:t>
      </w:r>
    </w:p>
    <w:p w:rsidR="00043C7E" w:rsidRPr="00043C7E" w:rsidRDefault="00043C7E" w:rsidP="00043C7E">
      <w:pPr>
        <w:pStyle w:val="a3"/>
        <w:spacing w:before="0" w:beforeAutospacing="0" w:after="0" w:afterAutospacing="0"/>
        <w:jc w:val="center"/>
        <w:rPr>
          <w:rFonts w:ascii="Arial" w:hAnsi="Arial" w:cs="Arial"/>
          <w:b/>
        </w:rPr>
      </w:pPr>
    </w:p>
    <w:p w:rsidR="00043C7E" w:rsidRPr="00043C7E" w:rsidRDefault="00043C7E" w:rsidP="00043C7E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</w:rPr>
      </w:pPr>
      <w:r w:rsidRPr="00043C7E">
        <w:rPr>
          <w:rFonts w:ascii="Arial" w:hAnsi="Arial" w:cs="Arial"/>
        </w:rPr>
        <w:t xml:space="preserve">1. </w:t>
      </w:r>
      <w:r w:rsidRPr="003A66DA">
        <w:rPr>
          <w:rFonts w:ascii="Arial" w:hAnsi="Arial" w:cs="Arial"/>
        </w:rPr>
        <w:t>Порядок работы комиссии по соблюдению требований к служебному поведению муниципальных служащих и урегулированию конфликта интересов в администрации</w:t>
      </w:r>
      <w:r w:rsidR="003A66DA">
        <w:rPr>
          <w:rFonts w:ascii="Arial" w:hAnsi="Arial" w:cs="Arial"/>
        </w:rPr>
        <w:t xml:space="preserve"> Табулгинского сельсовета</w:t>
      </w:r>
      <w:r w:rsidRPr="003A66DA">
        <w:rPr>
          <w:rFonts w:ascii="Arial" w:hAnsi="Arial" w:cs="Arial"/>
        </w:rPr>
        <w:t xml:space="preserve"> Чистоозерного района</w:t>
      </w:r>
      <w:r w:rsidR="003A66DA">
        <w:rPr>
          <w:rFonts w:ascii="Arial" w:hAnsi="Arial" w:cs="Arial"/>
        </w:rPr>
        <w:t xml:space="preserve"> Новосибирской области</w:t>
      </w:r>
      <w:r w:rsidRPr="003A66DA">
        <w:rPr>
          <w:rFonts w:ascii="Arial" w:hAnsi="Arial" w:cs="Arial"/>
        </w:rPr>
        <w:t xml:space="preserve"> (далее – комиссия) разработан в соответствии с </w:t>
      </w:r>
      <w:hyperlink r:id="rId8" w:anchor="/document/99/902223653/" w:history="1">
        <w:r w:rsidRPr="003A66DA">
          <w:rPr>
            <w:rStyle w:val="a4"/>
            <w:rFonts w:ascii="Arial" w:hAnsi="Arial" w:cs="Arial"/>
            <w:color w:val="auto"/>
            <w:u w:val="none"/>
          </w:rPr>
          <w:t>Указом Президента Российской Федерации от 01.07.2010 № 821</w:t>
        </w:r>
      </w:hyperlink>
      <w:r w:rsidRPr="003A66DA">
        <w:rPr>
          <w:rFonts w:ascii="Arial" w:hAnsi="Arial" w:cs="Arial"/>
        </w:rPr>
        <w:t xml:space="preserve"> "О комиссиях по соблюдению требований к служебному поведению федеральных государственных служащих и урегулированию конфликта интересов", Уставом</w:t>
      </w:r>
      <w:r w:rsidR="003A66DA">
        <w:rPr>
          <w:rFonts w:ascii="Arial" w:hAnsi="Arial" w:cs="Arial"/>
        </w:rPr>
        <w:t xml:space="preserve"> Табулгинского сельсовета</w:t>
      </w:r>
      <w:r w:rsidRPr="003A66DA">
        <w:rPr>
          <w:rFonts w:ascii="Arial" w:hAnsi="Arial" w:cs="Arial"/>
        </w:rPr>
        <w:t xml:space="preserve"> Чистоозерного района</w:t>
      </w:r>
      <w:r w:rsidR="003A66DA">
        <w:rPr>
          <w:rFonts w:ascii="Arial" w:hAnsi="Arial" w:cs="Arial"/>
        </w:rPr>
        <w:t xml:space="preserve"> Новосибирской области</w:t>
      </w:r>
      <w:r w:rsidRPr="003A66DA">
        <w:rPr>
          <w:rFonts w:ascii="Arial" w:hAnsi="Arial" w:cs="Arial"/>
        </w:rPr>
        <w:t>, муниципальными</w:t>
      </w:r>
      <w:r w:rsidRPr="00043C7E">
        <w:rPr>
          <w:rFonts w:ascii="Arial" w:hAnsi="Arial" w:cs="Arial"/>
        </w:rPr>
        <w:t xml:space="preserve"> нормативно- правовыми актами Чистоозерного района.</w:t>
      </w:r>
    </w:p>
    <w:p w:rsidR="00043C7E" w:rsidRPr="00043C7E" w:rsidRDefault="00043C7E" w:rsidP="00043C7E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</w:rPr>
      </w:pPr>
      <w:r w:rsidRPr="00043C7E">
        <w:rPr>
          <w:rFonts w:ascii="Arial" w:hAnsi="Arial" w:cs="Arial"/>
        </w:rPr>
        <w:t>2. Комиссия рассматривает вопросы, связанные с соблюдением требований к служебному поведению и (или) требований об урегулировании конфликта интересов, в отношении муниципальных служащих, замещающих должности муниципальной службы в администрации</w:t>
      </w:r>
      <w:r w:rsidR="003A66DA">
        <w:rPr>
          <w:rFonts w:ascii="Arial" w:hAnsi="Arial" w:cs="Arial"/>
        </w:rPr>
        <w:t xml:space="preserve"> Табулгинского сельсовета</w:t>
      </w:r>
      <w:r w:rsidRPr="00043C7E">
        <w:rPr>
          <w:rFonts w:ascii="Arial" w:hAnsi="Arial" w:cs="Arial"/>
        </w:rPr>
        <w:t xml:space="preserve"> Чистоозерного района</w:t>
      </w:r>
      <w:r w:rsidR="003A66DA">
        <w:rPr>
          <w:rFonts w:ascii="Arial" w:hAnsi="Arial" w:cs="Arial"/>
        </w:rPr>
        <w:t xml:space="preserve"> новосибирской области</w:t>
      </w:r>
      <w:r w:rsidRPr="00043C7E">
        <w:rPr>
          <w:rFonts w:ascii="Arial" w:hAnsi="Arial" w:cs="Arial"/>
        </w:rPr>
        <w:t>.</w:t>
      </w:r>
    </w:p>
    <w:p w:rsidR="00043C7E" w:rsidRPr="00043C7E" w:rsidRDefault="00043C7E" w:rsidP="00043C7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043C7E">
        <w:rPr>
          <w:rFonts w:ascii="Arial" w:hAnsi="Arial" w:cs="Arial"/>
          <w:sz w:val="24"/>
          <w:szCs w:val="24"/>
        </w:rPr>
        <w:t xml:space="preserve">3. </w:t>
      </w:r>
      <w:r w:rsidRPr="00043C7E">
        <w:rPr>
          <w:rFonts w:ascii="Arial" w:eastAsia="Times New Roman" w:hAnsi="Arial" w:cs="Arial"/>
          <w:sz w:val="24"/>
          <w:szCs w:val="24"/>
          <w:lang w:eastAsia="ru-RU"/>
        </w:rPr>
        <w:t>В заседаниях комиссии с правом совещательного голоса участвуют:</w:t>
      </w:r>
    </w:p>
    <w:p w:rsidR="00043C7E" w:rsidRPr="00043C7E" w:rsidRDefault="00043C7E" w:rsidP="00043C7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043C7E">
        <w:rPr>
          <w:rFonts w:ascii="Arial" w:eastAsia="Times New Roman" w:hAnsi="Arial" w:cs="Arial"/>
          <w:sz w:val="24"/>
          <w:szCs w:val="24"/>
          <w:lang w:eastAsia="ru-RU"/>
        </w:rPr>
        <w:t xml:space="preserve">а) непосредственный руководитель муниципального служащего, в отношении которого комиссией рассматривается вопрос о соблюдении требований к служебному поведению и (или) требований об урегулировании конфликта интересов, и определяемые председателем комиссии два муниципальных служащих, замещающих в администрации   </w:t>
      </w:r>
      <w:r w:rsidR="003A66DA">
        <w:rPr>
          <w:rFonts w:ascii="Arial" w:eastAsia="Times New Roman" w:hAnsi="Arial" w:cs="Arial"/>
          <w:sz w:val="24"/>
          <w:szCs w:val="24"/>
          <w:lang w:eastAsia="ru-RU"/>
        </w:rPr>
        <w:t>сельсовета</w:t>
      </w:r>
      <w:r w:rsidRPr="00043C7E">
        <w:rPr>
          <w:rFonts w:ascii="Arial" w:eastAsia="Times New Roman" w:hAnsi="Arial" w:cs="Arial"/>
          <w:sz w:val="24"/>
          <w:szCs w:val="24"/>
          <w:lang w:eastAsia="ru-RU"/>
        </w:rPr>
        <w:t xml:space="preserve"> должности муниципальной службы, аналогичные должности, замещаемой муниципальным служащим, в отношении которого комиссией рассматривается этот вопрос;</w:t>
      </w:r>
    </w:p>
    <w:p w:rsidR="00043C7E" w:rsidRPr="00043C7E" w:rsidRDefault="00043C7E" w:rsidP="00043C7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043C7E">
        <w:rPr>
          <w:rFonts w:ascii="Arial" w:eastAsia="Times New Roman" w:hAnsi="Arial" w:cs="Arial"/>
          <w:sz w:val="24"/>
          <w:szCs w:val="24"/>
          <w:lang w:eastAsia="ru-RU"/>
        </w:rPr>
        <w:t xml:space="preserve">б) другие муниципальные служащие, замещающие должности муниципальной службы в администрации </w:t>
      </w:r>
      <w:r w:rsidR="003A66DA">
        <w:rPr>
          <w:rFonts w:ascii="Arial" w:eastAsia="Times New Roman" w:hAnsi="Arial" w:cs="Arial"/>
          <w:sz w:val="24"/>
          <w:szCs w:val="24"/>
          <w:lang w:eastAsia="ru-RU"/>
        </w:rPr>
        <w:t>сельсовета</w:t>
      </w:r>
      <w:r w:rsidRPr="00043C7E">
        <w:rPr>
          <w:rFonts w:ascii="Arial" w:eastAsia="Times New Roman" w:hAnsi="Arial" w:cs="Arial"/>
          <w:sz w:val="24"/>
          <w:szCs w:val="24"/>
          <w:lang w:eastAsia="ru-RU"/>
        </w:rPr>
        <w:t>;</w:t>
      </w:r>
    </w:p>
    <w:p w:rsidR="00043C7E" w:rsidRPr="00043C7E" w:rsidRDefault="00043C7E" w:rsidP="00043C7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043C7E">
        <w:rPr>
          <w:rFonts w:ascii="Arial" w:eastAsia="Times New Roman" w:hAnsi="Arial" w:cs="Arial"/>
          <w:sz w:val="24"/>
          <w:szCs w:val="24"/>
          <w:lang w:eastAsia="ru-RU"/>
        </w:rPr>
        <w:t>в) специалисты, которые  могут дать пояснения по вопросам, рассматриваемым  комиссией.</w:t>
      </w:r>
    </w:p>
    <w:p w:rsidR="00043C7E" w:rsidRPr="00043C7E" w:rsidRDefault="00043C7E" w:rsidP="00043C7E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</w:rPr>
      </w:pPr>
      <w:r w:rsidRPr="00043C7E">
        <w:rPr>
          <w:rFonts w:ascii="Arial" w:hAnsi="Arial" w:cs="Arial"/>
        </w:rPr>
        <w:t xml:space="preserve">4.Число членов комиссии, не замещающих должности муниципальной службы в администрации </w:t>
      </w:r>
      <w:r w:rsidR="003A66DA">
        <w:rPr>
          <w:rFonts w:ascii="Arial" w:hAnsi="Arial" w:cs="Arial"/>
        </w:rPr>
        <w:t>сельсовета</w:t>
      </w:r>
      <w:r w:rsidRPr="00043C7E">
        <w:rPr>
          <w:rFonts w:ascii="Arial" w:hAnsi="Arial" w:cs="Arial"/>
        </w:rPr>
        <w:t xml:space="preserve"> должно быть не менее одной четвертой от общего числа членов комиссии. Комиссия состоит из председателя комиссии, его заместителя, секретаря и членов комиссии. Все члены комиссии при принятии решений обладают равными правами. В отсутствие председателя комиссии его обязанности исполняет заместитель председателя комиссии.</w:t>
      </w:r>
    </w:p>
    <w:p w:rsidR="00043C7E" w:rsidRPr="00043C7E" w:rsidRDefault="00043C7E" w:rsidP="00043C7E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</w:rPr>
      </w:pPr>
      <w:r w:rsidRPr="00043C7E">
        <w:rPr>
          <w:rFonts w:ascii="Arial" w:hAnsi="Arial" w:cs="Arial"/>
        </w:rPr>
        <w:t>5. Заседание комиссии считается правомочным, если на нем присутствует не менее двух третей от общего числа членов комиссии. Проведение заседаний с участием только членов комиссии, замещающих должности муниципальной службы в администрации, не допускается.</w:t>
      </w:r>
    </w:p>
    <w:p w:rsidR="00043C7E" w:rsidRPr="00043C7E" w:rsidRDefault="00043C7E" w:rsidP="00043C7E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</w:rPr>
      </w:pPr>
      <w:r w:rsidRPr="00043C7E">
        <w:rPr>
          <w:rFonts w:ascii="Arial" w:hAnsi="Arial" w:cs="Arial"/>
        </w:rPr>
        <w:t xml:space="preserve">6. При возникновении прямой или косвенной личной заинтересованности члена комиссии, которая может привести к конфликту интересов при рассмотрении вопроса, включенного в повестку дня заседания комиссии, он обязан до начала </w:t>
      </w:r>
      <w:r w:rsidRPr="00043C7E">
        <w:rPr>
          <w:rFonts w:ascii="Arial" w:hAnsi="Arial" w:cs="Arial"/>
        </w:rPr>
        <w:lastRenderedPageBreak/>
        <w:t>заседания заявить об этом. В таком случае соответствующий член комиссии не принимает участия в рассмотрении указанного вопроса.</w:t>
      </w:r>
    </w:p>
    <w:p w:rsidR="00043C7E" w:rsidRPr="00043C7E" w:rsidRDefault="00043C7E" w:rsidP="00043C7E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</w:rPr>
      </w:pPr>
      <w:r w:rsidRPr="00043C7E">
        <w:rPr>
          <w:rFonts w:ascii="Arial" w:hAnsi="Arial" w:cs="Arial"/>
        </w:rPr>
        <w:t>7. Комиссия не рассматривает сообщения о преступлениях и административных правонарушениях, а также анонимные обращения, не проводит проверки по фактам нарушения служебной дисциплины.</w:t>
      </w:r>
    </w:p>
    <w:p w:rsidR="00043C7E" w:rsidRPr="00043C7E" w:rsidRDefault="00043C7E" w:rsidP="00043C7E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</w:rPr>
      </w:pPr>
      <w:r w:rsidRPr="00043C7E">
        <w:rPr>
          <w:rFonts w:ascii="Arial" w:hAnsi="Arial" w:cs="Arial"/>
        </w:rPr>
        <w:t>8.Основаниями для проведения заседания комиссии являются:</w:t>
      </w:r>
    </w:p>
    <w:p w:rsidR="00043C7E" w:rsidRPr="00043C7E" w:rsidRDefault="00043C7E" w:rsidP="00043C7E">
      <w:pPr>
        <w:shd w:val="clear" w:color="auto" w:fill="FFFFFF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043C7E">
        <w:rPr>
          <w:rFonts w:ascii="Arial" w:eastAsia="Times New Roman" w:hAnsi="Arial" w:cs="Arial"/>
          <w:sz w:val="24"/>
          <w:szCs w:val="24"/>
          <w:lang w:eastAsia="ru-RU"/>
        </w:rPr>
        <w:t xml:space="preserve">8.1. представление работником отдела </w:t>
      </w:r>
      <w:r w:rsidRPr="00043C7E">
        <w:rPr>
          <w:rFonts w:ascii="Arial" w:hAnsi="Arial" w:cs="Arial"/>
          <w:sz w:val="24"/>
          <w:szCs w:val="24"/>
        </w:rPr>
        <w:t>организационно-контрольной и кадровой работы</w:t>
      </w:r>
      <w:r w:rsidRPr="00043C7E">
        <w:rPr>
          <w:rFonts w:ascii="Arial" w:eastAsia="Times New Roman" w:hAnsi="Arial" w:cs="Arial"/>
          <w:sz w:val="24"/>
          <w:szCs w:val="24"/>
          <w:lang w:eastAsia="ru-RU"/>
        </w:rPr>
        <w:t>, материалов проверки, свидетельствующих:</w:t>
      </w:r>
    </w:p>
    <w:p w:rsidR="00043C7E" w:rsidRPr="00043C7E" w:rsidRDefault="00043C7E" w:rsidP="00043C7E">
      <w:pPr>
        <w:shd w:val="clear" w:color="auto" w:fill="FFFFFF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043C7E">
        <w:rPr>
          <w:rFonts w:ascii="Arial" w:eastAsia="Times New Roman" w:hAnsi="Arial" w:cs="Arial"/>
          <w:sz w:val="24"/>
          <w:szCs w:val="24"/>
          <w:lang w:eastAsia="ru-RU"/>
        </w:rPr>
        <w:t>1)о представлении муниципальным служащим недостоверных или неполных сведений, о доходах, об имуществе и обязательствах имущественного характера своих супруги (супруга) и несовершеннолетних детей;</w:t>
      </w:r>
    </w:p>
    <w:p w:rsidR="00043C7E" w:rsidRPr="00043C7E" w:rsidRDefault="00043C7E" w:rsidP="00043C7E">
      <w:pPr>
        <w:shd w:val="clear" w:color="auto" w:fill="FFFFFF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043C7E">
        <w:rPr>
          <w:rFonts w:ascii="Arial" w:eastAsia="Times New Roman" w:hAnsi="Arial" w:cs="Arial"/>
          <w:sz w:val="24"/>
          <w:szCs w:val="24"/>
          <w:lang w:eastAsia="ru-RU"/>
        </w:rPr>
        <w:t>2)о несоблюдении муниципальным служащим требований к служебному поведению и (или) требований об урегулировании конфликта интересов;</w:t>
      </w:r>
    </w:p>
    <w:p w:rsidR="00043C7E" w:rsidRPr="00043C7E" w:rsidRDefault="00043C7E" w:rsidP="00043C7E">
      <w:pPr>
        <w:shd w:val="clear" w:color="auto" w:fill="FFFFFF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043C7E">
        <w:rPr>
          <w:rFonts w:ascii="Arial" w:eastAsia="Times New Roman" w:hAnsi="Arial" w:cs="Arial"/>
          <w:sz w:val="24"/>
          <w:szCs w:val="24"/>
          <w:lang w:eastAsia="ru-RU"/>
        </w:rPr>
        <w:t>8.</w:t>
      </w:r>
      <w:proofErr w:type="gramStart"/>
      <w:r w:rsidRPr="00043C7E">
        <w:rPr>
          <w:rFonts w:ascii="Arial" w:eastAsia="Times New Roman" w:hAnsi="Arial" w:cs="Arial"/>
          <w:sz w:val="24"/>
          <w:szCs w:val="24"/>
          <w:lang w:eastAsia="ru-RU"/>
        </w:rPr>
        <w:t>2.поступившее</w:t>
      </w:r>
      <w:proofErr w:type="gramEnd"/>
      <w:r w:rsidRPr="00043C7E">
        <w:rPr>
          <w:rFonts w:ascii="Arial" w:eastAsia="Times New Roman" w:hAnsi="Arial" w:cs="Arial"/>
          <w:sz w:val="24"/>
          <w:szCs w:val="24"/>
          <w:lang w:eastAsia="ru-RU"/>
        </w:rPr>
        <w:t xml:space="preserve"> в </w:t>
      </w:r>
      <w:r w:rsidRPr="00043C7E">
        <w:rPr>
          <w:rFonts w:ascii="Arial" w:hAnsi="Arial" w:cs="Arial"/>
          <w:sz w:val="24"/>
          <w:szCs w:val="24"/>
        </w:rPr>
        <w:t>организационно-контрольной и кадровой работы</w:t>
      </w:r>
      <w:r w:rsidR="003A66DA">
        <w:rPr>
          <w:rFonts w:ascii="Arial" w:hAnsi="Arial" w:cs="Arial"/>
          <w:sz w:val="24"/>
          <w:szCs w:val="24"/>
        </w:rPr>
        <w:t xml:space="preserve"> </w:t>
      </w:r>
      <w:r w:rsidRPr="00043C7E">
        <w:rPr>
          <w:rFonts w:ascii="Arial" w:eastAsia="Times New Roman" w:hAnsi="Arial" w:cs="Arial"/>
          <w:sz w:val="24"/>
          <w:szCs w:val="24"/>
          <w:lang w:eastAsia="ru-RU"/>
        </w:rPr>
        <w:t>либо специалисту кадровой ответственному за работу по профилактике коррупционных и иных правонарушений, в порядке, установленном нормативным правовым актом:</w:t>
      </w:r>
    </w:p>
    <w:p w:rsidR="00043C7E" w:rsidRPr="00043C7E" w:rsidRDefault="00043C7E" w:rsidP="00043C7E">
      <w:pPr>
        <w:shd w:val="clear" w:color="auto" w:fill="FFFFFF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043C7E">
        <w:rPr>
          <w:rFonts w:ascii="Arial" w:eastAsia="Times New Roman" w:hAnsi="Arial" w:cs="Arial"/>
          <w:sz w:val="24"/>
          <w:szCs w:val="24"/>
          <w:lang w:eastAsia="ru-RU"/>
        </w:rPr>
        <w:t>1) обращение гражданина, замещавшего должность муниципальной службы, включенную в перечень должностей, утвержденный нормативным правовым актом, о даче согласия на замещение должности в коммерческой или некоммерческой организации либо на выполнение работы на условиях гражданско-правового договора в коммерческой или некоммерческой организации, если отдельные функции по государственному управлению этой организацией входили в его должностные (служебные) обязанности, до истечения двух лет со дня увольнения с муниципальной службы;</w:t>
      </w:r>
    </w:p>
    <w:p w:rsidR="00043C7E" w:rsidRPr="00043C7E" w:rsidRDefault="00043C7E" w:rsidP="00043C7E">
      <w:pPr>
        <w:shd w:val="clear" w:color="auto" w:fill="FFFFFF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043C7E">
        <w:rPr>
          <w:rFonts w:ascii="Arial" w:eastAsia="Times New Roman" w:hAnsi="Arial" w:cs="Arial"/>
          <w:sz w:val="24"/>
          <w:szCs w:val="24"/>
          <w:lang w:eastAsia="ru-RU"/>
        </w:rPr>
        <w:t>2) заявление муниципального служащего о невозможности по объективным причинам представить сведения о доходах, об имуществе и обязательствах имущественного характера своих супруги (супруга) и несовершеннолетних детей;</w:t>
      </w:r>
    </w:p>
    <w:p w:rsidR="00043C7E" w:rsidRPr="00043C7E" w:rsidRDefault="00043C7E" w:rsidP="00043C7E">
      <w:pPr>
        <w:shd w:val="clear" w:color="auto" w:fill="FFFFFF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043C7E">
        <w:rPr>
          <w:rFonts w:ascii="Arial" w:eastAsia="Times New Roman" w:hAnsi="Arial" w:cs="Arial"/>
          <w:sz w:val="24"/>
          <w:szCs w:val="24"/>
          <w:lang w:eastAsia="ru-RU"/>
        </w:rPr>
        <w:t xml:space="preserve">3) заявление муниципального служащего о невозможности выполнить требования </w:t>
      </w:r>
      <w:hyperlink r:id="rId9" w:anchor="/document/99/499018380/" w:history="1">
        <w:r w:rsidRPr="00043C7E">
          <w:rPr>
            <w:rFonts w:ascii="Arial" w:eastAsia="Times New Roman" w:hAnsi="Arial" w:cs="Arial"/>
            <w:sz w:val="24"/>
            <w:szCs w:val="24"/>
            <w:lang w:eastAsia="ru-RU"/>
          </w:rPr>
          <w:t>Федерального закона от 07.05.2013 № 79-ФЗ</w:t>
        </w:r>
      </w:hyperlink>
      <w:r w:rsidRPr="00043C7E">
        <w:rPr>
          <w:rFonts w:ascii="Arial" w:eastAsia="Times New Roman" w:hAnsi="Arial" w:cs="Arial"/>
          <w:sz w:val="24"/>
          <w:szCs w:val="24"/>
          <w:lang w:eastAsia="ru-RU"/>
        </w:rPr>
        <w:t>«О запрете отдельным категориям лиц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инструментами» в связи с арестом, запретом распоряжения, наложенными компетентными органами иностранного государства в соответствии с законодательством данного иностранного государства, на территории которого находятся счета (вклады), осуществляется хранение наличных денежных средств и ценностей в иностранном банке и (или) имеются иностранные финансовые инструменты, или в связи с иными обстоятельствами, не зависящими от его воли или воли его супруги (супруга) и несовершеннолетних детей;</w:t>
      </w:r>
    </w:p>
    <w:p w:rsidR="00043C7E" w:rsidRPr="00043C7E" w:rsidRDefault="00043C7E" w:rsidP="00043C7E">
      <w:pPr>
        <w:shd w:val="clear" w:color="auto" w:fill="FFFFFF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043C7E">
        <w:rPr>
          <w:rFonts w:ascii="Arial" w:eastAsia="Times New Roman" w:hAnsi="Arial" w:cs="Arial"/>
          <w:sz w:val="24"/>
          <w:szCs w:val="24"/>
          <w:lang w:eastAsia="ru-RU"/>
        </w:rPr>
        <w:t>8.3. представление руководителя муниципального органа или любого члена комиссии, касающееся обеспечения соблюдения муниципальным служащим требований к служебному поведению и (или) требований об урегулировании конфликта интересов либо осуществления  мер по предупреждению коррупции;</w:t>
      </w:r>
    </w:p>
    <w:p w:rsidR="00043C7E" w:rsidRPr="00043C7E" w:rsidRDefault="00043C7E" w:rsidP="00043C7E">
      <w:pPr>
        <w:shd w:val="clear" w:color="auto" w:fill="FFFFFF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043C7E">
        <w:rPr>
          <w:rFonts w:ascii="Arial" w:eastAsia="Times New Roman" w:hAnsi="Arial" w:cs="Arial"/>
          <w:sz w:val="24"/>
          <w:szCs w:val="24"/>
          <w:lang w:eastAsia="ru-RU"/>
        </w:rPr>
        <w:t xml:space="preserve">8.4. представление материалов проверки, свидетельствующих о представлении муниципальным служащим недостоверных или неполных сведений, предусмотренных </w:t>
      </w:r>
      <w:hyperlink r:id="rId10" w:anchor="/document/99/902383514/ZAP20MO3E5/" w:tooltip="1. Лицо, замещающее (занимающее) одну из должностей, указанных в пункте 1 части 1 статьи 2 настоящего Федерального закона, обязано ежегодно в сроки, установленные для представления..." w:history="1">
        <w:r w:rsidRPr="00043C7E">
          <w:rPr>
            <w:rFonts w:ascii="Arial" w:eastAsia="Times New Roman" w:hAnsi="Arial" w:cs="Arial"/>
            <w:sz w:val="24"/>
            <w:szCs w:val="24"/>
            <w:lang w:eastAsia="ru-RU"/>
          </w:rPr>
          <w:t>частью 1</w:t>
        </w:r>
      </w:hyperlink>
      <w:r w:rsidRPr="00043C7E">
        <w:rPr>
          <w:rFonts w:ascii="Arial" w:eastAsia="Times New Roman" w:hAnsi="Arial" w:cs="Arial"/>
          <w:sz w:val="24"/>
          <w:szCs w:val="24"/>
          <w:lang w:eastAsia="ru-RU"/>
        </w:rPr>
        <w:t xml:space="preserve"> статьи 3 Федерального закона от 03.12.2012 № 230-ФЗ "О контроле за соответствием расходов лиц, замещающих государственные должности, и иных лиц их доходам".</w:t>
      </w:r>
    </w:p>
    <w:p w:rsidR="00043C7E" w:rsidRPr="00043C7E" w:rsidRDefault="00043C7E" w:rsidP="00043C7E">
      <w:pPr>
        <w:shd w:val="clear" w:color="auto" w:fill="FFFFFF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043C7E">
        <w:rPr>
          <w:rFonts w:ascii="Arial" w:eastAsia="Times New Roman" w:hAnsi="Arial" w:cs="Arial"/>
          <w:sz w:val="24"/>
          <w:szCs w:val="24"/>
          <w:lang w:eastAsia="ru-RU"/>
        </w:rPr>
        <w:t xml:space="preserve">8.5. поступившее в соответствии с </w:t>
      </w:r>
      <w:hyperlink r:id="rId11" w:anchor="/document/99/902135263/ZAP1RNO3AV/" w:tooltip="4. Работодатель при заключении трудового или гражданско-правового договора на выполнение работ (оказание услуг), указанного в части 1 настоящей статьи, с гражданином, замещавшим должности..." w:history="1">
        <w:r w:rsidRPr="00043C7E">
          <w:rPr>
            <w:rFonts w:ascii="Arial" w:eastAsia="Times New Roman" w:hAnsi="Arial" w:cs="Arial"/>
            <w:sz w:val="24"/>
            <w:szCs w:val="24"/>
            <w:lang w:eastAsia="ru-RU"/>
          </w:rPr>
          <w:t>частью 4</w:t>
        </w:r>
      </w:hyperlink>
      <w:r w:rsidRPr="00043C7E">
        <w:rPr>
          <w:rFonts w:ascii="Arial" w:eastAsia="Times New Roman" w:hAnsi="Arial" w:cs="Arial"/>
          <w:sz w:val="24"/>
          <w:szCs w:val="24"/>
          <w:lang w:eastAsia="ru-RU"/>
        </w:rPr>
        <w:t xml:space="preserve"> статьи 12 Федерального закона от 25.12.2008 № 273-ФЗ «О противодействии коррупции» и </w:t>
      </w:r>
      <w:hyperlink r:id="rId12" w:anchor="/document/99/901807664/ZA00MPK2OS/" w:tooltip="Статья 64_1. Условия заключения трудового договора с бывшими государственными и муниципальными служащими..." w:history="1">
        <w:r w:rsidRPr="00043C7E">
          <w:rPr>
            <w:rFonts w:ascii="Arial" w:eastAsia="Times New Roman" w:hAnsi="Arial" w:cs="Arial"/>
            <w:sz w:val="24"/>
            <w:szCs w:val="24"/>
            <w:lang w:eastAsia="ru-RU"/>
          </w:rPr>
          <w:t>статьей 64.1</w:t>
        </w:r>
      </w:hyperlink>
      <w:r w:rsidRPr="00043C7E">
        <w:rPr>
          <w:rFonts w:ascii="Arial" w:eastAsia="Times New Roman" w:hAnsi="Arial" w:cs="Arial"/>
          <w:sz w:val="24"/>
          <w:szCs w:val="24"/>
          <w:lang w:eastAsia="ru-RU"/>
        </w:rPr>
        <w:t xml:space="preserve"> Трудового кодекса Российской Федерации  уведомление коммерческой или некоммерческой организации о заключении с гражданином, замещавшим должность муниципальной службы, трудового или гражданско-правового договора на выполнение работ (оказание услуг), если отдельные функции государственного управления данной </w:t>
      </w:r>
      <w:r w:rsidRPr="00043C7E">
        <w:rPr>
          <w:rFonts w:ascii="Arial" w:eastAsia="Times New Roman" w:hAnsi="Arial" w:cs="Arial"/>
          <w:sz w:val="24"/>
          <w:szCs w:val="24"/>
          <w:lang w:eastAsia="ru-RU"/>
        </w:rPr>
        <w:lastRenderedPageBreak/>
        <w:t xml:space="preserve">организацией входили в его должностные (служебные) обязанности, </w:t>
      </w:r>
      <w:proofErr w:type="spellStart"/>
      <w:r w:rsidRPr="00043C7E">
        <w:rPr>
          <w:rFonts w:ascii="Arial" w:eastAsia="Times New Roman" w:hAnsi="Arial" w:cs="Arial"/>
          <w:sz w:val="24"/>
          <w:szCs w:val="24"/>
          <w:lang w:eastAsia="ru-RU"/>
        </w:rPr>
        <w:t>исполняемыево</w:t>
      </w:r>
      <w:proofErr w:type="spellEnd"/>
      <w:r w:rsidRPr="00043C7E">
        <w:rPr>
          <w:rFonts w:ascii="Arial" w:eastAsia="Times New Roman" w:hAnsi="Arial" w:cs="Arial"/>
          <w:sz w:val="24"/>
          <w:szCs w:val="24"/>
          <w:lang w:eastAsia="ru-RU"/>
        </w:rPr>
        <w:t xml:space="preserve"> время замещения должности в муниципальном органе, при условии, что указанному гражданину комиссией ранее было отказано во вступлении в трудовые и гражданско-правовые отношения с данной организацией или что вопрос о даче согласия такому гражданину на замещение им должности в коммерческой или некоммерческой организации либо на выполнение им работы на условиях гражданско-правового договора в коммерческой или некоммерческой организации комиссией не рассматривался.</w:t>
      </w:r>
    </w:p>
    <w:p w:rsidR="00043C7E" w:rsidRPr="00043C7E" w:rsidRDefault="00043C7E" w:rsidP="00043C7E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</w:rPr>
      </w:pPr>
      <w:r w:rsidRPr="00043C7E">
        <w:rPr>
          <w:rFonts w:ascii="Arial" w:hAnsi="Arial" w:cs="Arial"/>
        </w:rPr>
        <w:t> 9. При поступлении информации, являющейся основанием для проведения заседания комиссии, председатель комиссии:</w:t>
      </w:r>
    </w:p>
    <w:p w:rsidR="00043C7E" w:rsidRPr="00043C7E" w:rsidRDefault="00043C7E" w:rsidP="00043C7E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</w:rPr>
      </w:pPr>
      <w:r w:rsidRPr="00043C7E">
        <w:rPr>
          <w:rFonts w:ascii="Arial" w:hAnsi="Arial" w:cs="Arial"/>
        </w:rPr>
        <w:t>1) в трехдневный срок назначает дату заседания комиссии. При этом дата заседания комиссии не может быть назначена позднее семи дней со дня поступления указанной информации.</w:t>
      </w:r>
    </w:p>
    <w:p w:rsidR="00043C7E" w:rsidRPr="00043C7E" w:rsidRDefault="00043C7E" w:rsidP="00043C7E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</w:rPr>
      </w:pPr>
      <w:r w:rsidRPr="00043C7E">
        <w:rPr>
          <w:rFonts w:ascii="Arial" w:hAnsi="Arial" w:cs="Arial"/>
        </w:rPr>
        <w:t>2) организует ознакомление муниципального служащего, в отношении которого комиссией рассматривается вопрос о соблюдении требований к служебному поведению и (или) требований об урегулировании конфликта интересов, его представителя, членов комиссии и других лиц, участвующих в заседании комиссии, с информацией, поступившей в администрацию, и с результатами ее проверки;</w:t>
      </w:r>
    </w:p>
    <w:p w:rsidR="00043C7E" w:rsidRPr="00043C7E" w:rsidRDefault="00043C7E" w:rsidP="00043C7E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</w:rPr>
      </w:pPr>
      <w:r w:rsidRPr="00043C7E">
        <w:rPr>
          <w:rFonts w:ascii="Arial" w:hAnsi="Arial" w:cs="Arial"/>
        </w:rPr>
        <w:t xml:space="preserve">3) рассматривает ходатайства о приглашении на заседание комиссии лиц, указанных в </w:t>
      </w:r>
      <w:proofErr w:type="gramStart"/>
      <w:r w:rsidRPr="00043C7E">
        <w:rPr>
          <w:rFonts w:ascii="Arial" w:hAnsi="Arial" w:cs="Arial"/>
        </w:rPr>
        <w:t>подпункте</w:t>
      </w:r>
      <w:proofErr w:type="gramEnd"/>
      <w:r w:rsidR="003A66DA">
        <w:rPr>
          <w:rFonts w:ascii="Arial" w:hAnsi="Arial" w:cs="Arial"/>
        </w:rPr>
        <w:t xml:space="preserve"> </w:t>
      </w:r>
      <w:r w:rsidRPr="00043C7E">
        <w:rPr>
          <w:rFonts w:ascii="Arial" w:hAnsi="Arial" w:cs="Arial"/>
        </w:rPr>
        <w:t>а пункта 3 Положения о комиссии, принимает решение об их удовлетворении (об отказе в удовлетворении) и о рассмотрении (об отказе в рассмотрении) в ходе заседания комиссии дополнительных материалов.</w:t>
      </w:r>
    </w:p>
    <w:p w:rsidR="00043C7E" w:rsidRPr="00043C7E" w:rsidRDefault="00043C7E" w:rsidP="00043C7E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</w:rPr>
      </w:pPr>
      <w:r w:rsidRPr="00043C7E">
        <w:rPr>
          <w:rFonts w:ascii="Arial" w:hAnsi="Arial" w:cs="Arial"/>
        </w:rPr>
        <w:t xml:space="preserve">9.1. Заседание комиссии по рассмотрению заявления, указанного в абзаце третьем подпункта 1 пункта 8.1. части 8 Положения о комиссии, как правило, проводится не позднее одного месяца со дня истечения срока, установленного для представления сведений о доходах, об имуществе и обязательствах имущественного характера </w:t>
      </w:r>
    </w:p>
    <w:p w:rsidR="00043C7E" w:rsidRPr="00043C7E" w:rsidRDefault="00043C7E" w:rsidP="00043C7E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</w:rPr>
      </w:pPr>
      <w:r w:rsidRPr="00043C7E">
        <w:rPr>
          <w:rFonts w:ascii="Arial" w:hAnsi="Arial" w:cs="Arial"/>
        </w:rPr>
        <w:t>    9.2. Уведомление, указанное в пункте 8.5  части  8 Положения, как правило, рассматривается на очередном (плановом) заседании комиссии</w:t>
      </w:r>
    </w:p>
    <w:p w:rsidR="00043C7E" w:rsidRPr="00043C7E" w:rsidRDefault="00043C7E" w:rsidP="00043C7E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</w:rPr>
      </w:pPr>
      <w:r w:rsidRPr="00043C7E">
        <w:rPr>
          <w:rFonts w:ascii="Arial" w:hAnsi="Arial" w:cs="Arial"/>
        </w:rPr>
        <w:t>    10. Заседание комиссии проводится в присутствии муниципального служащего, в отношении которого рассматривается вопрос о соблюдении требований к служебному поведению и (или) требований об урегулировании конфликта интересов, или гражданина, замещавшего должность муниципальной службы в администрации.</w:t>
      </w:r>
    </w:p>
    <w:p w:rsidR="00043C7E" w:rsidRPr="00043C7E" w:rsidRDefault="00043C7E" w:rsidP="00043C7E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</w:rPr>
      </w:pPr>
      <w:r w:rsidRPr="00043C7E">
        <w:rPr>
          <w:rFonts w:ascii="Arial" w:hAnsi="Arial" w:cs="Arial"/>
        </w:rPr>
        <w:t>При наличии письменной просьбы муниципального служащего или гражданина, замещавшего должность муниципальной службы в администрации, о рассмотрении указанного вопроса без его участия заседание комиссии проводится в его отсутствие.</w:t>
      </w:r>
    </w:p>
    <w:p w:rsidR="00043C7E" w:rsidRPr="00043C7E" w:rsidRDefault="00043C7E" w:rsidP="00043C7E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</w:rPr>
      </w:pPr>
      <w:r w:rsidRPr="00043C7E">
        <w:rPr>
          <w:rFonts w:ascii="Arial" w:hAnsi="Arial" w:cs="Arial"/>
        </w:rPr>
        <w:t>В случае неявки на заседание комиссии муниципального служащего (его представителя) или гражданина, замещавшего должность муниципальной службы в администрации (его представителя), при отсутствии письменной просьбы муниципального служащего или указанного гражданина о рассмотрении данного вопроса без его участия рассмотрение вопроса откладывается.</w:t>
      </w:r>
    </w:p>
    <w:p w:rsidR="00043C7E" w:rsidRPr="00043C7E" w:rsidRDefault="00043C7E" w:rsidP="00043C7E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</w:rPr>
      </w:pPr>
      <w:r w:rsidRPr="00043C7E">
        <w:rPr>
          <w:rFonts w:ascii="Arial" w:hAnsi="Arial" w:cs="Arial"/>
        </w:rPr>
        <w:t>В случае повторной неявки указанных лиц без уважительных причин комиссия может принять решение о рассмотрении данного вопроса в отсутствие муниципального служащего или гражданина, замещавшего должность муниципальной службы в администрации</w:t>
      </w:r>
    </w:p>
    <w:p w:rsidR="00043C7E" w:rsidRPr="00043C7E" w:rsidRDefault="00043C7E" w:rsidP="00043C7E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</w:rPr>
      </w:pPr>
      <w:r w:rsidRPr="00043C7E">
        <w:rPr>
          <w:rFonts w:ascii="Arial" w:hAnsi="Arial" w:cs="Arial"/>
        </w:rPr>
        <w:t>11. На заседании комиссии заслушиваются пояснения муниципального служащего или гражданина, замещавшего должность муниципальной службы в администрации (с их согласия), и иных лиц, рассматриваются материалы по существу вынесенных на данное заседание вопросов, а также дополнительные материалы.</w:t>
      </w:r>
    </w:p>
    <w:p w:rsidR="00043C7E" w:rsidRPr="00043C7E" w:rsidRDefault="00043C7E" w:rsidP="00043C7E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</w:rPr>
      </w:pPr>
      <w:r w:rsidRPr="00043C7E">
        <w:rPr>
          <w:rFonts w:ascii="Arial" w:hAnsi="Arial" w:cs="Arial"/>
        </w:rPr>
        <w:lastRenderedPageBreak/>
        <w:t>12. Члены комиссии и лица, участвовавшие в ее заседании, не вправе разглашать сведения, ставшие им известными в ходе работы комиссии.</w:t>
      </w:r>
    </w:p>
    <w:p w:rsidR="00043C7E" w:rsidRPr="00043C7E" w:rsidRDefault="00043C7E" w:rsidP="00043C7E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</w:rPr>
      </w:pPr>
      <w:r w:rsidRPr="00043C7E">
        <w:rPr>
          <w:rFonts w:ascii="Arial" w:hAnsi="Arial" w:cs="Arial"/>
        </w:rPr>
        <w:t>Решения комиссии по вопросам, указанным в пункте 8 Положения о комиссии, принимаются тайным голосованием (если комиссия не примет иное решение) простым большинством голосов присутствующих на заседании комиссии.</w:t>
      </w:r>
    </w:p>
    <w:p w:rsidR="00043C7E" w:rsidRPr="00043C7E" w:rsidRDefault="00043C7E" w:rsidP="00043C7E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</w:rPr>
      </w:pPr>
      <w:r w:rsidRPr="00043C7E">
        <w:rPr>
          <w:rFonts w:ascii="Arial" w:hAnsi="Arial" w:cs="Arial"/>
        </w:rPr>
        <w:t>13. Решения комиссии оформляются протоколами, которые подписывают члены комиссии, принимавшие участие в ее заседании.</w:t>
      </w:r>
    </w:p>
    <w:p w:rsidR="00043C7E" w:rsidRPr="00043C7E" w:rsidRDefault="00043C7E" w:rsidP="00043C7E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</w:rPr>
      </w:pPr>
      <w:r w:rsidRPr="00043C7E">
        <w:rPr>
          <w:rFonts w:ascii="Arial" w:hAnsi="Arial" w:cs="Arial"/>
        </w:rPr>
        <w:t xml:space="preserve"> В протоколе заседания комиссии указываются:</w:t>
      </w:r>
    </w:p>
    <w:p w:rsidR="00043C7E" w:rsidRPr="00043C7E" w:rsidRDefault="00043C7E" w:rsidP="00043C7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043C7E">
        <w:rPr>
          <w:rFonts w:ascii="Arial" w:eastAsia="Times New Roman" w:hAnsi="Arial" w:cs="Arial"/>
          <w:sz w:val="24"/>
          <w:szCs w:val="24"/>
          <w:lang w:eastAsia="ru-RU"/>
        </w:rPr>
        <w:t>а) дата заседания комиссии, фамилии, имена, отчества членов комиссии и других лиц, присутствующих на заседании;</w:t>
      </w:r>
    </w:p>
    <w:p w:rsidR="00043C7E" w:rsidRPr="00043C7E" w:rsidRDefault="00043C7E" w:rsidP="00043C7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043C7E">
        <w:rPr>
          <w:rFonts w:ascii="Arial" w:eastAsia="Times New Roman" w:hAnsi="Arial" w:cs="Arial"/>
          <w:sz w:val="24"/>
          <w:szCs w:val="24"/>
          <w:lang w:eastAsia="ru-RU"/>
        </w:rPr>
        <w:t>б) формулировка каждого из рассматриваемых на заседании комиссии вопросов с указанием фамилии, имени, отчества, должности муниципального служащего, в отношении которого рассматривается вопрос о соблюдении требований к служебному поведению и (или) требований об урегулировании конфликта интересов;</w:t>
      </w:r>
    </w:p>
    <w:p w:rsidR="00043C7E" w:rsidRPr="00043C7E" w:rsidRDefault="00043C7E" w:rsidP="00043C7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043C7E">
        <w:rPr>
          <w:rFonts w:ascii="Arial" w:eastAsia="Times New Roman" w:hAnsi="Arial" w:cs="Arial"/>
          <w:sz w:val="24"/>
          <w:szCs w:val="24"/>
          <w:lang w:eastAsia="ru-RU"/>
        </w:rPr>
        <w:t>в) предъявляемые к муниципальному служащему претензии, материалы, на которых они основываются;</w:t>
      </w:r>
    </w:p>
    <w:p w:rsidR="00043C7E" w:rsidRPr="00043C7E" w:rsidRDefault="00043C7E" w:rsidP="00043C7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043C7E">
        <w:rPr>
          <w:rFonts w:ascii="Arial" w:eastAsia="Times New Roman" w:hAnsi="Arial" w:cs="Arial"/>
          <w:sz w:val="24"/>
          <w:szCs w:val="24"/>
          <w:lang w:eastAsia="ru-RU"/>
        </w:rPr>
        <w:t>г) содержание пояснений муниципального служащего и других лиц по существу предъявляемых претензий;</w:t>
      </w:r>
    </w:p>
    <w:p w:rsidR="00043C7E" w:rsidRPr="00043C7E" w:rsidRDefault="00043C7E" w:rsidP="00043C7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043C7E">
        <w:rPr>
          <w:rFonts w:ascii="Arial" w:eastAsia="Times New Roman" w:hAnsi="Arial" w:cs="Arial"/>
          <w:sz w:val="24"/>
          <w:szCs w:val="24"/>
          <w:lang w:eastAsia="ru-RU"/>
        </w:rPr>
        <w:t>д) фамилии, имена, отчества выступивших на заседании лиц и краткое изложение их выступлений;</w:t>
      </w:r>
    </w:p>
    <w:p w:rsidR="00043C7E" w:rsidRPr="00043C7E" w:rsidRDefault="00043C7E" w:rsidP="00043C7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043C7E">
        <w:rPr>
          <w:rFonts w:ascii="Arial" w:eastAsia="Times New Roman" w:hAnsi="Arial" w:cs="Arial"/>
          <w:sz w:val="24"/>
          <w:szCs w:val="24"/>
          <w:lang w:eastAsia="ru-RU"/>
        </w:rPr>
        <w:t>е) источник информации, содержащей основания для проведения заседания комиссии, дата поступления информации в орган местного самоуправления;</w:t>
      </w:r>
    </w:p>
    <w:p w:rsidR="00043C7E" w:rsidRPr="00043C7E" w:rsidRDefault="00043C7E" w:rsidP="00043C7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043C7E">
        <w:rPr>
          <w:rFonts w:ascii="Arial" w:eastAsia="Times New Roman" w:hAnsi="Arial" w:cs="Arial"/>
          <w:sz w:val="24"/>
          <w:szCs w:val="24"/>
          <w:lang w:eastAsia="ru-RU"/>
        </w:rPr>
        <w:t>ж) другие сведения;</w:t>
      </w:r>
    </w:p>
    <w:p w:rsidR="00043C7E" w:rsidRPr="00043C7E" w:rsidRDefault="00043C7E" w:rsidP="00043C7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043C7E">
        <w:rPr>
          <w:rFonts w:ascii="Arial" w:eastAsia="Times New Roman" w:hAnsi="Arial" w:cs="Arial"/>
          <w:sz w:val="24"/>
          <w:szCs w:val="24"/>
          <w:lang w:eastAsia="ru-RU"/>
        </w:rPr>
        <w:t>з) результаты голосования;</w:t>
      </w:r>
    </w:p>
    <w:p w:rsidR="00043C7E" w:rsidRPr="00043C7E" w:rsidRDefault="00043C7E" w:rsidP="00043C7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043C7E">
        <w:rPr>
          <w:rFonts w:ascii="Arial" w:eastAsia="Times New Roman" w:hAnsi="Arial" w:cs="Arial"/>
          <w:sz w:val="24"/>
          <w:szCs w:val="24"/>
          <w:lang w:eastAsia="ru-RU"/>
        </w:rPr>
        <w:t>и) решение и обоснование его принятия.</w:t>
      </w:r>
    </w:p>
    <w:p w:rsidR="00043C7E" w:rsidRPr="00043C7E" w:rsidRDefault="00043C7E" w:rsidP="00043C7E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</w:rPr>
      </w:pPr>
      <w:r w:rsidRPr="00043C7E">
        <w:rPr>
          <w:rFonts w:ascii="Arial" w:hAnsi="Arial" w:cs="Arial"/>
        </w:rPr>
        <w:t>14. Член комиссии, несогласный с ее решением, вправе в письменной форме изложить свое мнение, которое подлежит обязательному приобщению к протоколу заседания комиссии и с которым должен быть ознакомлен муниципальный служащий.</w:t>
      </w:r>
    </w:p>
    <w:p w:rsidR="00043C7E" w:rsidRPr="00043C7E" w:rsidRDefault="00043C7E" w:rsidP="00043C7E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</w:rPr>
      </w:pPr>
      <w:r w:rsidRPr="00043C7E">
        <w:rPr>
          <w:rFonts w:ascii="Arial" w:hAnsi="Arial" w:cs="Arial"/>
        </w:rPr>
        <w:t>15. Копии протокола заседания комиссии в трехдневный срок со дня заседания направляются главе района,  муниципальному служащему - полностью или в виде выписок из него.</w:t>
      </w:r>
    </w:p>
    <w:p w:rsidR="00043C7E" w:rsidRPr="00043C7E" w:rsidRDefault="00043C7E" w:rsidP="00043C7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043C7E">
        <w:rPr>
          <w:rFonts w:ascii="Arial" w:eastAsia="Times New Roman" w:hAnsi="Arial" w:cs="Arial"/>
          <w:sz w:val="24"/>
          <w:szCs w:val="24"/>
          <w:lang w:eastAsia="ru-RU"/>
        </w:rPr>
        <w:t>16. Комиссия принимает одно из следующих решений:</w:t>
      </w:r>
    </w:p>
    <w:p w:rsidR="00043C7E" w:rsidRPr="00043C7E" w:rsidRDefault="00043C7E" w:rsidP="00043C7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043C7E">
        <w:rPr>
          <w:rFonts w:ascii="Arial" w:eastAsia="Times New Roman" w:hAnsi="Arial" w:cs="Arial"/>
          <w:sz w:val="24"/>
          <w:szCs w:val="24"/>
          <w:lang w:eastAsia="ru-RU"/>
        </w:rPr>
        <w:t>16.1. По итогам рассмотрения вопроса, указанного в подпункте 1 пункта 8.1.  настоящего Положения, комиссия принимает одно из следующих решений:</w:t>
      </w:r>
    </w:p>
    <w:p w:rsidR="00043C7E" w:rsidRPr="00043C7E" w:rsidRDefault="00043C7E" w:rsidP="00043C7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043C7E">
        <w:rPr>
          <w:rFonts w:ascii="Arial" w:eastAsia="Times New Roman" w:hAnsi="Arial" w:cs="Arial"/>
          <w:sz w:val="24"/>
          <w:szCs w:val="24"/>
          <w:lang w:eastAsia="ru-RU"/>
        </w:rPr>
        <w:t>а) установить, что сведения, представленные муниципальным служащим в соответствии с муниципальным нормативным правовым актом, определяющим порядок предоставления сведений о доходах, об имуществе и обязательствах имущественного характера, предоставляемых гражданами, претендующими на замещение должностей муниципальной службы и муниципальными служащими, и соблюдения муниципальными служащими требований к служебному поведению, являются достоверными и полными;</w:t>
      </w:r>
    </w:p>
    <w:p w:rsidR="00043C7E" w:rsidRPr="00043C7E" w:rsidRDefault="00043C7E" w:rsidP="00043C7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043C7E">
        <w:rPr>
          <w:rFonts w:ascii="Arial" w:eastAsia="Times New Roman" w:hAnsi="Arial" w:cs="Arial"/>
          <w:sz w:val="24"/>
          <w:szCs w:val="24"/>
          <w:lang w:eastAsia="ru-RU"/>
        </w:rPr>
        <w:t xml:space="preserve">б) установить, что сведения, представленные муниципальным служащим в соответствии с муниципальным нормативным правовым актом, названным в подпункте 1 пункта 8.1., являются недостоверными и (или) неполными. В этом случае комиссия рекомендует главе  </w:t>
      </w:r>
      <w:r w:rsidR="003A66DA">
        <w:rPr>
          <w:rFonts w:ascii="Arial" w:eastAsia="Times New Roman" w:hAnsi="Arial" w:cs="Arial"/>
          <w:sz w:val="24"/>
          <w:szCs w:val="24"/>
          <w:lang w:eastAsia="ru-RU"/>
        </w:rPr>
        <w:t>сельсовета</w:t>
      </w:r>
      <w:r w:rsidRPr="00043C7E">
        <w:rPr>
          <w:rFonts w:ascii="Arial" w:eastAsia="Times New Roman" w:hAnsi="Arial" w:cs="Arial"/>
          <w:sz w:val="24"/>
          <w:szCs w:val="24"/>
          <w:lang w:eastAsia="ru-RU"/>
        </w:rPr>
        <w:t xml:space="preserve"> применить к муниципальному служащему конкретную меру ответственности.</w:t>
      </w:r>
    </w:p>
    <w:p w:rsidR="00043C7E" w:rsidRPr="00043C7E" w:rsidRDefault="00043C7E" w:rsidP="00043C7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highlight w:val="cyan"/>
          <w:lang w:eastAsia="ru-RU"/>
        </w:rPr>
      </w:pPr>
      <w:r w:rsidRPr="00043C7E">
        <w:rPr>
          <w:rFonts w:ascii="Arial" w:eastAsia="Times New Roman" w:hAnsi="Arial" w:cs="Arial"/>
          <w:sz w:val="24"/>
          <w:szCs w:val="24"/>
          <w:lang w:eastAsia="ru-RU"/>
        </w:rPr>
        <w:t>16.2. По итогам рассмотрения вопроса, указанного в  подпункт 2 пункта 8.1. настоящего Положения, комиссия принимает одно из следующих решений:</w:t>
      </w:r>
    </w:p>
    <w:p w:rsidR="00043C7E" w:rsidRPr="00043C7E" w:rsidRDefault="00043C7E" w:rsidP="00043C7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043C7E">
        <w:rPr>
          <w:rFonts w:ascii="Arial" w:eastAsia="Times New Roman" w:hAnsi="Arial" w:cs="Arial"/>
          <w:sz w:val="24"/>
          <w:szCs w:val="24"/>
          <w:lang w:eastAsia="ru-RU"/>
        </w:rPr>
        <w:t>а) установить, что муниципальный служащий соблюдал требования к служебному поведению и (или) требования об урегулировании конфликта интересов;</w:t>
      </w:r>
    </w:p>
    <w:p w:rsidR="00043C7E" w:rsidRPr="00043C7E" w:rsidRDefault="00043C7E" w:rsidP="00043C7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043C7E">
        <w:rPr>
          <w:rFonts w:ascii="Arial" w:eastAsia="Times New Roman" w:hAnsi="Arial" w:cs="Arial"/>
          <w:sz w:val="24"/>
          <w:szCs w:val="24"/>
          <w:lang w:eastAsia="ru-RU"/>
        </w:rPr>
        <w:t xml:space="preserve">б) установить, что муниципальный служащий не соблюдал требования к служебному поведению и (или) требования об урегулировании конфликта интересов. </w:t>
      </w:r>
      <w:r w:rsidRPr="00043C7E">
        <w:rPr>
          <w:rFonts w:ascii="Arial" w:eastAsia="Times New Roman" w:hAnsi="Arial" w:cs="Arial"/>
          <w:sz w:val="24"/>
          <w:szCs w:val="24"/>
          <w:lang w:eastAsia="ru-RU"/>
        </w:rPr>
        <w:lastRenderedPageBreak/>
        <w:t>В этом случае комиссия рекомендует руководителю органа местного самоуправления указать муниципальному служащему на недопустимость нарушения требований к служебному поведению и (или) требований об урегулировании конфликта интересов либо применить к муниципальному служащему конкретную меру ответственности.</w:t>
      </w:r>
    </w:p>
    <w:p w:rsidR="00043C7E" w:rsidRPr="00043C7E" w:rsidRDefault="00043C7E" w:rsidP="00043C7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043C7E">
        <w:rPr>
          <w:rFonts w:ascii="Arial" w:eastAsia="Times New Roman" w:hAnsi="Arial" w:cs="Arial"/>
          <w:sz w:val="24"/>
          <w:szCs w:val="24"/>
          <w:lang w:eastAsia="ru-RU"/>
        </w:rPr>
        <w:t>16.3. По итогам рассмотрения вопроса, указанного в  подпункте 1 пункта 8.2. настоящего Положения, комиссия принимает одно из следующих решений:</w:t>
      </w:r>
    </w:p>
    <w:p w:rsidR="00043C7E" w:rsidRPr="00043C7E" w:rsidRDefault="00043C7E" w:rsidP="00043C7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043C7E">
        <w:rPr>
          <w:rFonts w:ascii="Arial" w:eastAsia="Times New Roman" w:hAnsi="Arial" w:cs="Arial"/>
          <w:sz w:val="24"/>
          <w:szCs w:val="24"/>
          <w:lang w:eastAsia="ru-RU"/>
        </w:rPr>
        <w:t>а) дать гражданину согласие на замещение должности в коммерческой или некоммерческой организации либо на выполнение работы на условиях гражданско-правового договора в коммерческой или некоммерческой организации, если отдельные функции по муниципальному управлению этой организацией входили в его должностные (служебные) обязанности;</w:t>
      </w:r>
    </w:p>
    <w:p w:rsidR="00043C7E" w:rsidRPr="00043C7E" w:rsidRDefault="00043C7E" w:rsidP="00043C7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043C7E">
        <w:rPr>
          <w:rFonts w:ascii="Arial" w:eastAsia="Times New Roman" w:hAnsi="Arial" w:cs="Arial"/>
          <w:sz w:val="24"/>
          <w:szCs w:val="24"/>
          <w:lang w:eastAsia="ru-RU"/>
        </w:rPr>
        <w:t>б) отказать гражданину в замещении должности в коммерческой или некоммерческой организации либо в выполнении работы на условиях гражданско-правового договора в коммерческой или некоммерческой организации, если отдельные функции по муниципальному управлению этой организацией входили в его должностные (служебные) обязанности, и мотивировать свой отказ.</w:t>
      </w:r>
    </w:p>
    <w:p w:rsidR="00043C7E" w:rsidRPr="00043C7E" w:rsidRDefault="00043C7E" w:rsidP="00043C7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043C7E">
        <w:rPr>
          <w:rFonts w:ascii="Arial" w:eastAsia="Times New Roman" w:hAnsi="Arial" w:cs="Arial"/>
          <w:sz w:val="24"/>
          <w:szCs w:val="24"/>
          <w:lang w:eastAsia="ru-RU"/>
        </w:rPr>
        <w:t>16.4. По итогам рассмотрения вопроса, указанного  в  подпункте 2 пункта 8.2.  настоящего Положения, комиссия принимает одно из следующих решений:</w:t>
      </w:r>
    </w:p>
    <w:p w:rsidR="00043C7E" w:rsidRPr="00043C7E" w:rsidRDefault="00043C7E" w:rsidP="00043C7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highlight w:val="cyan"/>
          <w:lang w:eastAsia="ru-RU"/>
        </w:rPr>
      </w:pPr>
      <w:r w:rsidRPr="00043C7E">
        <w:rPr>
          <w:rFonts w:ascii="Arial" w:eastAsia="Times New Roman" w:hAnsi="Arial" w:cs="Arial"/>
          <w:sz w:val="24"/>
          <w:szCs w:val="24"/>
          <w:lang w:eastAsia="ru-RU"/>
        </w:rPr>
        <w:t>а) признать, что причина непредставления муниципальным служащим сведений о доходах, об имуществе и обязательствах имущественного характера своих супруги (супруга) и несовершеннолетних детей является объективной и уважительной;</w:t>
      </w:r>
    </w:p>
    <w:p w:rsidR="00043C7E" w:rsidRPr="00043C7E" w:rsidRDefault="00043C7E" w:rsidP="00043C7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043C7E">
        <w:rPr>
          <w:rFonts w:ascii="Arial" w:eastAsia="Times New Roman" w:hAnsi="Arial" w:cs="Arial"/>
          <w:sz w:val="24"/>
          <w:szCs w:val="24"/>
          <w:lang w:eastAsia="ru-RU"/>
        </w:rPr>
        <w:t>б) признать, что причина непредставления муниципальным служащим сведений о доходах, об имуществе и обязательствах имущественного характера своих супруги (супруга) и несовершеннолетних детей не является уважительной. В этом случае комиссия рекомендует муниципальному служащему принять меры по представлению указанных сведений;</w:t>
      </w:r>
    </w:p>
    <w:p w:rsidR="00043C7E" w:rsidRPr="00043C7E" w:rsidRDefault="00043C7E" w:rsidP="00043C7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043C7E">
        <w:rPr>
          <w:rFonts w:ascii="Arial" w:eastAsia="Times New Roman" w:hAnsi="Arial" w:cs="Arial"/>
          <w:sz w:val="24"/>
          <w:szCs w:val="24"/>
          <w:lang w:eastAsia="ru-RU"/>
        </w:rPr>
        <w:t>в) признать, что причина непредставления муниципальным служащим сведений о доходах, об имуществе и обязательствах имущественного характера своих супруги (супруга) и несовершеннолетних детей необъективна и является способом уклонения от представления указанных сведений. В этом случае комиссия рекомендует руководителю органа местного самоуправления применить к муниципальному служащему конкретную меру ответственности.</w:t>
      </w:r>
    </w:p>
    <w:p w:rsidR="00043C7E" w:rsidRPr="00043C7E" w:rsidRDefault="00043C7E" w:rsidP="00043C7E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</w:rPr>
      </w:pPr>
      <w:r w:rsidRPr="00043C7E">
        <w:rPr>
          <w:rFonts w:ascii="Arial" w:hAnsi="Arial" w:cs="Arial"/>
        </w:rPr>
        <w:t>16.5. По итогам рассмотрения вопроса, указанного в</w:t>
      </w:r>
      <w:r w:rsidR="003A66DA">
        <w:rPr>
          <w:rFonts w:ascii="Arial" w:hAnsi="Arial" w:cs="Arial"/>
        </w:rPr>
        <w:t xml:space="preserve"> </w:t>
      </w:r>
      <w:r w:rsidRPr="00043C7E">
        <w:rPr>
          <w:rFonts w:ascii="Arial" w:hAnsi="Arial" w:cs="Arial"/>
        </w:rPr>
        <w:t>пункт</w:t>
      </w:r>
      <w:r w:rsidR="003A66DA">
        <w:rPr>
          <w:rFonts w:ascii="Arial" w:hAnsi="Arial" w:cs="Arial"/>
        </w:rPr>
        <w:t>е</w:t>
      </w:r>
      <w:r w:rsidRPr="00043C7E">
        <w:rPr>
          <w:rFonts w:ascii="Arial" w:hAnsi="Arial" w:cs="Arial"/>
        </w:rPr>
        <w:t xml:space="preserve"> 8.5 части 8 Положения о комиссии, комиссия принимает в отношении гражданина, замещавшего должность муниципальной службы в администрации, одно из следующих решений:</w:t>
      </w:r>
    </w:p>
    <w:p w:rsidR="00043C7E" w:rsidRPr="00043C7E" w:rsidRDefault="00043C7E" w:rsidP="00043C7E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</w:rPr>
      </w:pPr>
      <w:r w:rsidRPr="00043C7E">
        <w:rPr>
          <w:rFonts w:ascii="Arial" w:hAnsi="Arial" w:cs="Arial"/>
        </w:rPr>
        <w:t>1) дать согласие на замещение им должности в коммерческой или некоммерческой организации либо на выполнение работы на условиях гражданско-правового договора в коммерческой или некоммерческой организации, если отдельные функции по государственному управлению этой организацией входили в его должностные (служебные) обязанности;</w:t>
      </w:r>
    </w:p>
    <w:p w:rsidR="00043C7E" w:rsidRPr="00043C7E" w:rsidRDefault="00043C7E" w:rsidP="00043C7E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</w:rPr>
      </w:pPr>
      <w:r w:rsidRPr="00043C7E">
        <w:rPr>
          <w:rFonts w:ascii="Arial" w:hAnsi="Arial" w:cs="Arial"/>
        </w:rPr>
        <w:t xml:space="preserve">2) установить, что замещение им на условиях трудового договора должности в </w:t>
      </w:r>
      <w:r w:rsidRPr="003A66DA">
        <w:rPr>
          <w:rFonts w:ascii="Arial" w:hAnsi="Arial" w:cs="Arial"/>
        </w:rPr>
        <w:t xml:space="preserve">коммерческой или некоммерческой организации и (или) выполнение в коммерческой или некоммерческой организации работ (оказание услуг) нарушают требования </w:t>
      </w:r>
      <w:hyperlink r:id="rId13" w:anchor="/document/99/902135263/ZAP22MG3FA/" w:tooltip="Статья 12. Ограничения, налагаемые на гражданина, замещавшего должность государственной или муниципальной службы, при заключении им трудового или гражданско-правового договора" w:history="1">
        <w:r w:rsidRPr="003A66DA">
          <w:rPr>
            <w:rStyle w:val="a4"/>
            <w:rFonts w:ascii="Arial" w:hAnsi="Arial" w:cs="Arial"/>
            <w:color w:val="auto"/>
            <w:u w:val="none"/>
          </w:rPr>
          <w:t>статьи 12</w:t>
        </w:r>
      </w:hyperlink>
      <w:r w:rsidRPr="00043C7E">
        <w:rPr>
          <w:rFonts w:ascii="Arial" w:hAnsi="Arial" w:cs="Arial"/>
        </w:rPr>
        <w:t xml:space="preserve"> Федерального закона от 25.12.2008 № 273-ФЗ "О противодействии коррупции". В этом случае комиссия рекомендует главе проинформировать об указанных обстоятельствах органы прокуратуры и уведомившую организацию.</w:t>
      </w:r>
    </w:p>
    <w:p w:rsidR="00043C7E" w:rsidRPr="00043C7E" w:rsidRDefault="00043C7E" w:rsidP="00043C7E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</w:rPr>
      </w:pPr>
      <w:r w:rsidRPr="00043C7E">
        <w:rPr>
          <w:rFonts w:ascii="Arial" w:hAnsi="Arial" w:cs="Arial"/>
        </w:rPr>
        <w:t>16.6. По итогам рассмотрения вопроса, предусмотренного подпунктом 1 пункта 8.1.,  подпунктом 3 пункта 8.2.,  пунктом 8.3., 8.4. Положения, комиссия принимает соответствующее решение.</w:t>
      </w:r>
    </w:p>
    <w:p w:rsidR="00043C7E" w:rsidRPr="00043C7E" w:rsidRDefault="00043C7E" w:rsidP="00043C7E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</w:rPr>
      </w:pPr>
      <w:r w:rsidRPr="00043C7E">
        <w:rPr>
          <w:rFonts w:ascii="Arial" w:hAnsi="Arial" w:cs="Arial"/>
        </w:rPr>
        <w:t xml:space="preserve">17. По итогам рассмотрения вопросов, предусмотренных часть 8 Положения, при наличии к тому оснований комиссия может принять решение, иное, чем </w:t>
      </w:r>
      <w:r w:rsidRPr="00043C7E">
        <w:rPr>
          <w:rFonts w:ascii="Arial" w:hAnsi="Arial" w:cs="Arial"/>
        </w:rPr>
        <w:lastRenderedPageBreak/>
        <w:t>предусмотрено в вышеназванных пунктах. Основания и мотивы принятия иного решения должны быть отражены в протоколе заседания комиссии.</w:t>
      </w:r>
    </w:p>
    <w:p w:rsidR="00043C7E" w:rsidRPr="00043C7E" w:rsidRDefault="00043C7E" w:rsidP="00043C7E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</w:rPr>
      </w:pPr>
      <w:r w:rsidRPr="00043C7E">
        <w:rPr>
          <w:rFonts w:ascii="Arial" w:hAnsi="Arial" w:cs="Arial"/>
        </w:rPr>
        <w:t>18. В случае установления комиссией признаков дисциплинарного проступка в действиях (бездействии) муниципального служащего информация об этом представляется главе для решения вопроса о применении к муниципальному служащему мер ответственности, предусмотренных нормативными правовыми актами Российской Федерации.</w:t>
      </w:r>
    </w:p>
    <w:p w:rsidR="00043C7E" w:rsidRPr="00043C7E" w:rsidRDefault="00043C7E" w:rsidP="00043C7E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</w:rPr>
      </w:pPr>
      <w:r w:rsidRPr="00043C7E">
        <w:rPr>
          <w:rFonts w:ascii="Arial" w:hAnsi="Arial" w:cs="Arial"/>
        </w:rPr>
        <w:t>19. В случае установления комиссией факта совершения муниципальным служащим действия (факта бездействия), содержащего признаки административного правонарушения или состава преступления, председатель комиссии обязан передать информацию о совершении указанного действия (бездействии) и подтверждающие такой факт документы в правоприменительные органы в трехдневный срок, а при необходимости – немедленно.</w:t>
      </w:r>
    </w:p>
    <w:p w:rsidR="00043C7E" w:rsidRPr="00043C7E" w:rsidRDefault="00043C7E" w:rsidP="00043C7E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b/>
          <w:bCs/>
        </w:rPr>
      </w:pPr>
      <w:r w:rsidRPr="00043C7E">
        <w:rPr>
          <w:rFonts w:ascii="Arial" w:hAnsi="Arial" w:cs="Arial"/>
        </w:rPr>
        <w:t xml:space="preserve">20. Организационно-техническое и документационное обеспечение деятельности комиссии, а также информирование членов комиссии о вопросах, включенных в повестку дня, о дате, времени и месте проведения заседания, ознакомление членов комиссии с материалами, представляемыми для обсуждения на заседании комиссии, осуществляются отделом организационной и кадровой работы администрации </w:t>
      </w:r>
      <w:r w:rsidR="00670210">
        <w:rPr>
          <w:rFonts w:ascii="Arial" w:hAnsi="Arial" w:cs="Arial"/>
        </w:rPr>
        <w:t>сельсовета</w:t>
      </w:r>
      <w:r w:rsidRPr="00043C7E">
        <w:rPr>
          <w:rFonts w:ascii="Arial" w:hAnsi="Arial" w:cs="Arial"/>
        </w:rPr>
        <w:t>.</w:t>
      </w:r>
    </w:p>
    <w:p w:rsidR="00092F5E" w:rsidRPr="00043C7E" w:rsidRDefault="00092F5E">
      <w:pPr>
        <w:rPr>
          <w:rFonts w:ascii="Arial" w:hAnsi="Arial" w:cs="Arial"/>
          <w:sz w:val="24"/>
          <w:szCs w:val="24"/>
        </w:rPr>
      </w:pPr>
    </w:p>
    <w:sectPr w:rsidR="00092F5E" w:rsidRPr="00043C7E" w:rsidSect="00B87367">
      <w:pgSz w:w="11906" w:h="16838"/>
      <w:pgMar w:top="851" w:right="851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043C7E"/>
    <w:rsid w:val="00006B05"/>
    <w:rsid w:val="00016CAE"/>
    <w:rsid w:val="00027C19"/>
    <w:rsid w:val="00043C7E"/>
    <w:rsid w:val="00092F5E"/>
    <w:rsid w:val="000E4C1E"/>
    <w:rsid w:val="00151DF4"/>
    <w:rsid w:val="00166CBD"/>
    <w:rsid w:val="002340AF"/>
    <w:rsid w:val="00234303"/>
    <w:rsid w:val="002B2BB7"/>
    <w:rsid w:val="003A66DA"/>
    <w:rsid w:val="003E619D"/>
    <w:rsid w:val="0044759D"/>
    <w:rsid w:val="004730A0"/>
    <w:rsid w:val="00480B29"/>
    <w:rsid w:val="004A2C08"/>
    <w:rsid w:val="004B6584"/>
    <w:rsid w:val="004E0A66"/>
    <w:rsid w:val="004E14B1"/>
    <w:rsid w:val="005161F1"/>
    <w:rsid w:val="00616333"/>
    <w:rsid w:val="00670210"/>
    <w:rsid w:val="006C6840"/>
    <w:rsid w:val="00713758"/>
    <w:rsid w:val="007E4E13"/>
    <w:rsid w:val="00B05EA1"/>
    <w:rsid w:val="00B06DF5"/>
    <w:rsid w:val="00B737A3"/>
    <w:rsid w:val="00BF6445"/>
    <w:rsid w:val="00E06A9E"/>
    <w:rsid w:val="00E61F6B"/>
    <w:rsid w:val="00F3110C"/>
    <w:rsid w:val="00F8366F"/>
    <w:rsid w:val="00FE10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E2A9BC"/>
  <w15:docId w15:val="{2CD44498-E85B-494D-A91D-1543DBFBD4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43C7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043C7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043C7E"/>
    <w:rPr>
      <w:color w:val="0000FF"/>
      <w:u w:val="single"/>
    </w:rPr>
  </w:style>
  <w:style w:type="paragraph" w:styleId="a5">
    <w:name w:val="Title"/>
    <w:basedOn w:val="a"/>
    <w:link w:val="a6"/>
    <w:qFormat/>
    <w:rsid w:val="00043C7E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i/>
      <w:iCs/>
      <w:sz w:val="24"/>
      <w:szCs w:val="24"/>
    </w:rPr>
  </w:style>
  <w:style w:type="character" w:customStyle="1" w:styleId="a6">
    <w:name w:val="Заголовок Знак"/>
    <w:basedOn w:val="a0"/>
    <w:link w:val="a5"/>
    <w:rsid w:val="00043C7E"/>
    <w:rPr>
      <w:rFonts w:ascii="Times New Roman" w:eastAsia="Times New Roman" w:hAnsi="Times New Roman" w:cs="Times New Roman"/>
      <w:b/>
      <w:bCs/>
      <w:i/>
      <w:iCs/>
      <w:sz w:val="24"/>
      <w:szCs w:val="24"/>
    </w:rPr>
  </w:style>
  <w:style w:type="paragraph" w:customStyle="1" w:styleId="ConsPlusTitle">
    <w:name w:val="ConsPlusTitle"/>
    <w:rsid w:val="00043C7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1jur.ru/" TargetMode="External"/><Relationship Id="rId13" Type="http://schemas.openxmlformats.org/officeDocument/2006/relationships/hyperlink" Target="http://www.1jur.ru/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1jur.ru/" TargetMode="External"/><Relationship Id="rId12" Type="http://schemas.openxmlformats.org/officeDocument/2006/relationships/hyperlink" Target="http://www.1jur.ru/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1jur.ru/" TargetMode="External"/><Relationship Id="rId11" Type="http://schemas.openxmlformats.org/officeDocument/2006/relationships/hyperlink" Target="http://www.1jur.ru/" TargetMode="External"/><Relationship Id="rId5" Type="http://schemas.openxmlformats.org/officeDocument/2006/relationships/hyperlink" Target="http://www.1jur.ru/" TargetMode="External"/><Relationship Id="rId15" Type="http://schemas.openxmlformats.org/officeDocument/2006/relationships/theme" Target="theme/theme1.xml"/><Relationship Id="rId10" Type="http://schemas.openxmlformats.org/officeDocument/2006/relationships/hyperlink" Target="http://www.1jur.ru/" TargetMode="External"/><Relationship Id="rId4" Type="http://schemas.openxmlformats.org/officeDocument/2006/relationships/hyperlink" Target="http://www.1jur.ru/" TargetMode="External"/><Relationship Id="rId9" Type="http://schemas.openxmlformats.org/officeDocument/2006/relationships/hyperlink" Target="http://www.1jur.ru/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3329</Words>
  <Characters>18981</Characters>
  <Application>Microsoft Office Word</Application>
  <DocSecurity>0</DocSecurity>
  <Lines>158</Lines>
  <Paragraphs>44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22266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Tabulga</dc:creator>
  <cp:keywords/>
  <dc:description/>
  <cp:lastModifiedBy>User</cp:lastModifiedBy>
  <cp:revision>4</cp:revision>
  <dcterms:created xsi:type="dcterms:W3CDTF">2016-07-26T04:58:00Z</dcterms:created>
  <dcterms:modified xsi:type="dcterms:W3CDTF">2020-03-05T07:04:00Z</dcterms:modified>
</cp:coreProperties>
</file>