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AA" w:rsidRPr="00E315AA" w:rsidRDefault="00E315AA" w:rsidP="00E315AA">
      <w:pPr>
        <w:pStyle w:val="af7"/>
        <w:jc w:val="both"/>
        <w:rPr>
          <w:rFonts w:ascii="Arial" w:hAnsi="Arial" w:cs="Arial"/>
          <w:b w:val="0"/>
          <w:i w:val="0"/>
        </w:rPr>
      </w:pPr>
    </w:p>
    <w:p w:rsidR="00E315AA" w:rsidRPr="00E315AA" w:rsidRDefault="00E315AA" w:rsidP="00E315AA">
      <w:pPr>
        <w:keepNext/>
        <w:ind w:right="-284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E315AA" w:rsidRPr="00E315AA" w:rsidRDefault="00E315AA" w:rsidP="00424503">
      <w:pPr>
        <w:keepNext/>
        <w:ind w:left="-567" w:right="-284"/>
        <w:jc w:val="center"/>
        <w:outlineLvl w:val="0"/>
        <w:rPr>
          <w:bCs/>
          <w:kern w:val="32"/>
          <w:sz w:val="24"/>
          <w:szCs w:val="24"/>
        </w:rPr>
      </w:pPr>
    </w:p>
    <w:p w:rsidR="00424503" w:rsidRPr="00E315AA" w:rsidRDefault="00424503" w:rsidP="00424503">
      <w:pPr>
        <w:keepNext/>
        <w:ind w:left="-567" w:right="-284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E315AA">
        <w:rPr>
          <w:rFonts w:ascii="Arial" w:hAnsi="Arial" w:cs="Arial"/>
          <w:b/>
          <w:bCs/>
          <w:kern w:val="32"/>
          <w:sz w:val="24"/>
          <w:szCs w:val="24"/>
        </w:rPr>
        <w:t>АДМИНИСТРАЦИЯ</w:t>
      </w:r>
    </w:p>
    <w:p w:rsidR="00424503" w:rsidRPr="00E315AA" w:rsidRDefault="00424503" w:rsidP="00424503">
      <w:pPr>
        <w:keepNext/>
        <w:ind w:left="-567" w:right="-284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E315AA">
        <w:rPr>
          <w:rFonts w:ascii="Arial" w:hAnsi="Arial" w:cs="Arial"/>
          <w:b/>
          <w:bCs/>
          <w:kern w:val="32"/>
          <w:sz w:val="24"/>
          <w:szCs w:val="24"/>
        </w:rPr>
        <w:t xml:space="preserve">ТАБУЛГИНСКОГО СЕЛЬСОВЕТА </w:t>
      </w:r>
    </w:p>
    <w:p w:rsidR="00424503" w:rsidRPr="00E315AA" w:rsidRDefault="00424503" w:rsidP="00424503">
      <w:pPr>
        <w:ind w:left="-567" w:right="-284"/>
        <w:jc w:val="center"/>
        <w:rPr>
          <w:rFonts w:ascii="Arial" w:hAnsi="Arial" w:cs="Arial"/>
          <w:b/>
          <w:sz w:val="24"/>
          <w:szCs w:val="24"/>
        </w:rPr>
      </w:pPr>
      <w:r w:rsidRPr="00E315AA">
        <w:rPr>
          <w:rFonts w:ascii="Arial" w:hAnsi="Arial" w:cs="Arial"/>
          <w:b/>
          <w:sz w:val="24"/>
          <w:szCs w:val="24"/>
        </w:rPr>
        <w:t>ЧИСТООЗЕРНОГО РАЙОНА</w:t>
      </w:r>
    </w:p>
    <w:p w:rsidR="00424503" w:rsidRPr="00E315AA" w:rsidRDefault="00424503" w:rsidP="00424503">
      <w:pPr>
        <w:ind w:left="-567" w:right="-284"/>
        <w:jc w:val="center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b/>
          <w:sz w:val="24"/>
          <w:szCs w:val="24"/>
        </w:rPr>
        <w:t>НОВОСИБИРСКОЙ ОБЛАСТИ</w:t>
      </w:r>
    </w:p>
    <w:p w:rsidR="00424503" w:rsidRPr="00E315AA" w:rsidRDefault="00424503" w:rsidP="00424503">
      <w:pPr>
        <w:ind w:left="-567" w:right="-284"/>
        <w:jc w:val="center"/>
        <w:rPr>
          <w:rFonts w:ascii="Arial" w:hAnsi="Arial" w:cs="Arial"/>
          <w:b/>
          <w:sz w:val="24"/>
          <w:szCs w:val="24"/>
        </w:rPr>
      </w:pPr>
    </w:p>
    <w:p w:rsidR="00424503" w:rsidRPr="00E315AA" w:rsidRDefault="00424503" w:rsidP="00424503">
      <w:pPr>
        <w:pStyle w:val="aff"/>
        <w:jc w:val="center"/>
        <w:rPr>
          <w:rFonts w:ascii="Arial" w:hAnsi="Arial" w:cs="Arial"/>
          <w:b/>
          <w:sz w:val="24"/>
          <w:szCs w:val="24"/>
        </w:rPr>
      </w:pPr>
    </w:p>
    <w:p w:rsidR="002673CA" w:rsidRPr="00E315AA" w:rsidRDefault="002673CA" w:rsidP="002673CA">
      <w:pPr>
        <w:jc w:val="center"/>
        <w:rPr>
          <w:rFonts w:ascii="Arial" w:hAnsi="Arial" w:cs="Arial"/>
          <w:b/>
          <w:sz w:val="24"/>
          <w:szCs w:val="24"/>
        </w:rPr>
      </w:pPr>
      <w:r w:rsidRPr="00E315AA">
        <w:rPr>
          <w:rFonts w:ascii="Arial" w:hAnsi="Arial" w:cs="Arial"/>
          <w:b/>
          <w:sz w:val="24"/>
          <w:szCs w:val="24"/>
        </w:rPr>
        <w:t>ПОСТАНОВЛЕНИЕ</w:t>
      </w:r>
    </w:p>
    <w:p w:rsidR="002673CA" w:rsidRPr="00E315AA" w:rsidRDefault="002673CA" w:rsidP="002673CA">
      <w:pPr>
        <w:jc w:val="center"/>
        <w:rPr>
          <w:rFonts w:ascii="Arial" w:hAnsi="Arial" w:cs="Arial"/>
          <w:b/>
          <w:sz w:val="24"/>
          <w:szCs w:val="24"/>
        </w:rPr>
      </w:pPr>
    </w:p>
    <w:p w:rsidR="002673CA" w:rsidRPr="00E315AA" w:rsidRDefault="00424503" w:rsidP="002673CA">
      <w:pPr>
        <w:jc w:val="center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от  21.</w:t>
      </w:r>
      <w:r w:rsidR="00C40642" w:rsidRPr="00E315AA">
        <w:rPr>
          <w:rFonts w:ascii="Arial" w:hAnsi="Arial" w:cs="Arial"/>
          <w:sz w:val="24"/>
          <w:szCs w:val="24"/>
        </w:rPr>
        <w:t>07</w:t>
      </w:r>
      <w:r w:rsidR="002673CA" w:rsidRPr="00E315AA">
        <w:rPr>
          <w:rFonts w:ascii="Arial" w:hAnsi="Arial" w:cs="Arial"/>
          <w:sz w:val="24"/>
          <w:szCs w:val="24"/>
        </w:rPr>
        <w:t>.201</w:t>
      </w:r>
      <w:r w:rsidR="00C40642" w:rsidRPr="00E315AA">
        <w:rPr>
          <w:rFonts w:ascii="Arial" w:hAnsi="Arial" w:cs="Arial"/>
          <w:sz w:val="24"/>
          <w:szCs w:val="24"/>
        </w:rPr>
        <w:t>6</w:t>
      </w:r>
      <w:r w:rsidRPr="00E315AA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2673CA" w:rsidRPr="00E315AA">
        <w:rPr>
          <w:rFonts w:ascii="Arial" w:hAnsi="Arial" w:cs="Arial"/>
          <w:sz w:val="24"/>
          <w:szCs w:val="24"/>
        </w:rPr>
        <w:t xml:space="preserve">№ </w:t>
      </w:r>
      <w:r w:rsidRPr="00E315AA">
        <w:rPr>
          <w:rFonts w:ascii="Arial" w:hAnsi="Arial" w:cs="Arial"/>
          <w:sz w:val="24"/>
          <w:szCs w:val="24"/>
        </w:rPr>
        <w:t>43</w:t>
      </w:r>
      <w:r w:rsidR="002673CA" w:rsidRPr="00E315AA">
        <w:rPr>
          <w:rFonts w:ascii="Arial" w:hAnsi="Arial" w:cs="Arial"/>
          <w:sz w:val="24"/>
          <w:szCs w:val="24"/>
        </w:rPr>
        <w:t xml:space="preserve"> </w:t>
      </w:r>
    </w:p>
    <w:p w:rsidR="002673CA" w:rsidRPr="00E315AA" w:rsidRDefault="002673CA" w:rsidP="002673CA">
      <w:pPr>
        <w:jc w:val="center"/>
        <w:rPr>
          <w:rFonts w:ascii="Arial" w:hAnsi="Arial" w:cs="Arial"/>
          <w:sz w:val="24"/>
          <w:szCs w:val="24"/>
        </w:rPr>
      </w:pPr>
    </w:p>
    <w:p w:rsidR="0020595F" w:rsidRPr="00E315AA" w:rsidRDefault="0020595F" w:rsidP="00D4364C">
      <w:pPr>
        <w:tabs>
          <w:tab w:val="left" w:pos="938"/>
        </w:tabs>
        <w:jc w:val="center"/>
        <w:rPr>
          <w:rFonts w:ascii="Arial" w:hAnsi="Arial" w:cs="Arial"/>
          <w:sz w:val="24"/>
          <w:szCs w:val="24"/>
        </w:rPr>
      </w:pPr>
    </w:p>
    <w:p w:rsidR="0053764A" w:rsidRPr="00E315AA" w:rsidRDefault="0053764A" w:rsidP="0053764A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E315AA">
        <w:rPr>
          <w:rFonts w:ascii="Arial" w:eastAsia="Calibri" w:hAnsi="Arial" w:cs="Arial"/>
          <w:sz w:val="24"/>
          <w:szCs w:val="24"/>
        </w:rPr>
        <w:t>О</w:t>
      </w:r>
      <w:r w:rsidRPr="00E315AA">
        <w:rPr>
          <w:rFonts w:ascii="Arial" w:hAnsi="Arial" w:cs="Arial"/>
          <w:bCs/>
          <w:sz w:val="24"/>
          <w:szCs w:val="24"/>
        </w:rPr>
        <w:t xml:space="preserve"> порядке сообщения лицами, замещающими </w:t>
      </w:r>
      <w:r w:rsidR="002F40A3" w:rsidRPr="00E315AA">
        <w:rPr>
          <w:rFonts w:ascii="Arial" w:hAnsi="Arial" w:cs="Arial"/>
          <w:bCs/>
          <w:sz w:val="24"/>
          <w:szCs w:val="24"/>
        </w:rPr>
        <w:t xml:space="preserve">муниципальные </w:t>
      </w:r>
      <w:r w:rsidRPr="00E315AA">
        <w:rPr>
          <w:rFonts w:ascii="Arial" w:hAnsi="Arial" w:cs="Arial"/>
          <w:bCs/>
          <w:sz w:val="24"/>
          <w:szCs w:val="24"/>
        </w:rPr>
        <w:t xml:space="preserve">должности </w:t>
      </w:r>
      <w:r w:rsidR="002F40A3" w:rsidRPr="00E315AA">
        <w:rPr>
          <w:rFonts w:ascii="Arial" w:hAnsi="Arial" w:cs="Arial"/>
          <w:bCs/>
          <w:sz w:val="24"/>
          <w:szCs w:val="24"/>
        </w:rPr>
        <w:t xml:space="preserve">Чистоозерного района </w:t>
      </w:r>
      <w:r w:rsidRPr="00E315AA">
        <w:rPr>
          <w:rFonts w:ascii="Arial" w:hAnsi="Arial" w:cs="Arial"/>
          <w:bCs/>
          <w:sz w:val="24"/>
          <w:szCs w:val="24"/>
        </w:rPr>
        <w:t xml:space="preserve">Новосибирской области, должности </w:t>
      </w:r>
      <w:r w:rsidR="009B6A11" w:rsidRPr="00E315AA">
        <w:rPr>
          <w:rFonts w:ascii="Arial" w:hAnsi="Arial" w:cs="Arial"/>
          <w:bCs/>
          <w:sz w:val="24"/>
          <w:szCs w:val="24"/>
        </w:rPr>
        <w:t xml:space="preserve">муниципальной </w:t>
      </w:r>
      <w:r w:rsidRPr="00E315AA">
        <w:rPr>
          <w:rFonts w:ascii="Arial" w:hAnsi="Arial" w:cs="Arial"/>
          <w:bCs/>
          <w:sz w:val="24"/>
          <w:szCs w:val="24"/>
        </w:rPr>
        <w:t xml:space="preserve">службы </w:t>
      </w:r>
      <w:r w:rsidR="00C40642" w:rsidRPr="00E315AA">
        <w:rPr>
          <w:rFonts w:ascii="Arial" w:hAnsi="Arial" w:cs="Arial"/>
          <w:bCs/>
          <w:sz w:val="24"/>
          <w:szCs w:val="24"/>
        </w:rPr>
        <w:t>администрации</w:t>
      </w:r>
      <w:r w:rsidR="00424503" w:rsidRPr="00E315AA">
        <w:rPr>
          <w:rFonts w:ascii="Arial" w:hAnsi="Arial" w:cs="Arial"/>
          <w:bCs/>
          <w:sz w:val="24"/>
          <w:szCs w:val="24"/>
        </w:rPr>
        <w:t xml:space="preserve"> Табулгинского сельсовета</w:t>
      </w:r>
      <w:r w:rsidR="00C40642" w:rsidRPr="00E315AA">
        <w:rPr>
          <w:rFonts w:ascii="Arial" w:hAnsi="Arial" w:cs="Arial"/>
          <w:bCs/>
          <w:sz w:val="24"/>
          <w:szCs w:val="24"/>
        </w:rPr>
        <w:t xml:space="preserve"> Чистоозерного района </w:t>
      </w:r>
      <w:r w:rsidRPr="00E315AA">
        <w:rPr>
          <w:rFonts w:ascii="Arial" w:hAnsi="Arial" w:cs="Arial"/>
          <w:bCs/>
          <w:sz w:val="24"/>
          <w:szCs w:val="24"/>
        </w:rPr>
        <w:t>Новосибирской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его реализации (выкупа)</w:t>
      </w:r>
    </w:p>
    <w:p w:rsidR="00B87CE2" w:rsidRPr="00E315AA" w:rsidRDefault="00B87CE2" w:rsidP="006D11BD">
      <w:pPr>
        <w:jc w:val="center"/>
        <w:rPr>
          <w:rFonts w:ascii="Arial" w:hAnsi="Arial" w:cs="Arial"/>
          <w:sz w:val="24"/>
          <w:szCs w:val="24"/>
        </w:rPr>
      </w:pPr>
    </w:p>
    <w:p w:rsidR="00B87CE2" w:rsidRPr="00E315AA" w:rsidRDefault="00B87CE2" w:rsidP="006D11BD">
      <w:pPr>
        <w:jc w:val="center"/>
        <w:rPr>
          <w:rFonts w:ascii="Arial" w:hAnsi="Arial" w:cs="Arial"/>
          <w:sz w:val="24"/>
          <w:szCs w:val="24"/>
        </w:rPr>
      </w:pPr>
    </w:p>
    <w:p w:rsidR="0053764A" w:rsidRPr="00E315AA" w:rsidRDefault="0053764A" w:rsidP="00C0147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 xml:space="preserve">В соответствии с </w:t>
      </w:r>
      <w:hyperlink r:id="rId8" w:history="1">
        <w:r w:rsidRPr="00E315AA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E315AA">
        <w:rPr>
          <w:rFonts w:ascii="Arial" w:hAnsi="Arial" w:cs="Arial"/>
          <w:sz w:val="24"/>
          <w:szCs w:val="24"/>
        </w:rPr>
        <w:t xml:space="preserve"> Правительства Российской Федерации от</w:t>
      </w:r>
      <w:r w:rsidR="00424503" w:rsidRPr="00E315AA">
        <w:rPr>
          <w:rFonts w:ascii="Arial" w:hAnsi="Arial" w:cs="Arial"/>
          <w:sz w:val="24"/>
          <w:szCs w:val="24"/>
        </w:rPr>
        <w:t xml:space="preserve"> </w:t>
      </w:r>
      <w:r w:rsidRPr="00E315AA">
        <w:rPr>
          <w:rFonts w:ascii="Arial" w:hAnsi="Arial" w:cs="Arial"/>
          <w:sz w:val="24"/>
          <w:szCs w:val="24"/>
        </w:rPr>
        <w:t>09.01.2014</w:t>
      </w:r>
      <w:r w:rsidR="00424503" w:rsidRPr="00E315AA">
        <w:rPr>
          <w:rFonts w:ascii="Arial" w:hAnsi="Arial" w:cs="Arial"/>
          <w:sz w:val="24"/>
          <w:szCs w:val="24"/>
        </w:rPr>
        <w:t xml:space="preserve"> </w:t>
      </w:r>
      <w:r w:rsidRPr="00E315AA">
        <w:rPr>
          <w:rFonts w:ascii="Arial" w:hAnsi="Arial" w:cs="Arial"/>
          <w:sz w:val="24"/>
          <w:szCs w:val="24"/>
        </w:rPr>
        <w:t>№</w:t>
      </w:r>
      <w:r w:rsidR="0065355F" w:rsidRPr="00E315AA">
        <w:rPr>
          <w:rFonts w:ascii="Arial" w:hAnsi="Arial" w:cs="Arial"/>
          <w:sz w:val="24"/>
          <w:szCs w:val="24"/>
        </w:rPr>
        <w:t> </w:t>
      </w:r>
      <w:r w:rsidRPr="00E315AA">
        <w:rPr>
          <w:rFonts w:ascii="Arial" w:hAnsi="Arial" w:cs="Arial"/>
          <w:sz w:val="24"/>
          <w:szCs w:val="24"/>
        </w:rPr>
        <w:t>10 «О порядке сообщения отдельными категориями лиц о</w:t>
      </w:r>
      <w:r w:rsidR="00424503" w:rsidRPr="00E315AA">
        <w:rPr>
          <w:rFonts w:ascii="Arial" w:hAnsi="Arial" w:cs="Arial"/>
          <w:sz w:val="24"/>
          <w:szCs w:val="24"/>
        </w:rPr>
        <w:t xml:space="preserve"> </w:t>
      </w:r>
      <w:r w:rsidRPr="00E315AA">
        <w:rPr>
          <w:rFonts w:ascii="Arial" w:hAnsi="Arial" w:cs="Arial"/>
          <w:sz w:val="24"/>
          <w:szCs w:val="24"/>
        </w:rPr>
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Закон</w:t>
      </w:r>
      <w:r w:rsidR="00913B04" w:rsidRPr="00E315AA">
        <w:rPr>
          <w:rFonts w:ascii="Arial" w:hAnsi="Arial" w:cs="Arial"/>
          <w:sz w:val="24"/>
          <w:szCs w:val="24"/>
        </w:rPr>
        <w:t>ом</w:t>
      </w:r>
      <w:r w:rsidRPr="00E315AA">
        <w:rPr>
          <w:rFonts w:ascii="Arial" w:hAnsi="Arial" w:cs="Arial"/>
          <w:sz w:val="24"/>
          <w:szCs w:val="24"/>
        </w:rPr>
        <w:t xml:space="preserve"> Новосибирской области </w:t>
      </w:r>
      <w:r w:rsidRPr="00E315AA">
        <w:rPr>
          <w:rFonts w:ascii="Arial" w:eastAsiaTheme="minorHAnsi" w:hAnsi="Arial" w:cs="Arial"/>
          <w:sz w:val="24"/>
          <w:szCs w:val="24"/>
          <w:lang w:eastAsia="en-US"/>
        </w:rPr>
        <w:t>от</w:t>
      </w:r>
      <w:r w:rsidR="00424503" w:rsidRPr="00E315A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21DC7" w:rsidRPr="00E315AA">
        <w:rPr>
          <w:rFonts w:ascii="Arial" w:eastAsiaTheme="minorHAnsi" w:hAnsi="Arial" w:cs="Arial"/>
          <w:sz w:val="24"/>
          <w:szCs w:val="24"/>
          <w:lang w:eastAsia="en-US"/>
        </w:rPr>
        <w:t xml:space="preserve">30.10.2007 № 157-ОЗ </w:t>
      </w:r>
      <w:r w:rsidR="00913B04" w:rsidRPr="00E315AA">
        <w:rPr>
          <w:rFonts w:ascii="Arial" w:eastAsiaTheme="minorHAnsi" w:hAnsi="Arial" w:cs="Arial"/>
          <w:sz w:val="24"/>
          <w:szCs w:val="24"/>
          <w:lang w:eastAsia="en-US"/>
        </w:rPr>
        <w:t>«О муниципальной службе  в Новосибирской области»</w:t>
      </w:r>
      <w:r w:rsidR="00424503" w:rsidRPr="00E315A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A6052" w:rsidRPr="00E315AA">
        <w:rPr>
          <w:rFonts w:ascii="Arial" w:hAnsi="Arial" w:cs="Arial"/>
          <w:b/>
          <w:sz w:val="24"/>
          <w:szCs w:val="24"/>
        </w:rPr>
        <w:t>п о с т</w:t>
      </w:r>
      <w:r w:rsidR="009A6052" w:rsidRPr="00E315AA">
        <w:rPr>
          <w:rFonts w:ascii="Arial" w:hAnsi="Arial" w:cs="Arial"/>
          <w:b/>
          <w:sz w:val="24"/>
          <w:szCs w:val="24"/>
          <w:lang w:val="en-US"/>
        </w:rPr>
        <w:t> </w:t>
      </w:r>
      <w:r w:rsidR="009A6052" w:rsidRPr="00E315AA">
        <w:rPr>
          <w:rFonts w:ascii="Arial" w:hAnsi="Arial" w:cs="Arial"/>
          <w:b/>
          <w:sz w:val="24"/>
          <w:szCs w:val="24"/>
        </w:rPr>
        <w:t>а</w:t>
      </w:r>
      <w:r w:rsidR="009A6052" w:rsidRPr="00E315AA">
        <w:rPr>
          <w:rFonts w:ascii="Arial" w:hAnsi="Arial" w:cs="Arial"/>
          <w:b/>
          <w:sz w:val="24"/>
          <w:szCs w:val="24"/>
          <w:lang w:val="en-US"/>
        </w:rPr>
        <w:t> </w:t>
      </w:r>
      <w:r w:rsidR="009A6052" w:rsidRPr="00E315AA">
        <w:rPr>
          <w:rFonts w:ascii="Arial" w:hAnsi="Arial" w:cs="Arial"/>
          <w:b/>
          <w:sz w:val="24"/>
          <w:szCs w:val="24"/>
        </w:rPr>
        <w:t>н</w:t>
      </w:r>
      <w:r w:rsidR="009A6052" w:rsidRPr="00E315AA">
        <w:rPr>
          <w:rFonts w:ascii="Arial" w:hAnsi="Arial" w:cs="Arial"/>
          <w:b/>
          <w:sz w:val="24"/>
          <w:szCs w:val="24"/>
          <w:lang w:val="en-US"/>
        </w:rPr>
        <w:t> </w:t>
      </w:r>
      <w:r w:rsidR="009A6052" w:rsidRPr="00E315AA">
        <w:rPr>
          <w:rFonts w:ascii="Arial" w:hAnsi="Arial" w:cs="Arial"/>
          <w:b/>
          <w:sz w:val="24"/>
          <w:szCs w:val="24"/>
        </w:rPr>
        <w:t>о</w:t>
      </w:r>
      <w:r w:rsidR="009A6052" w:rsidRPr="00E315AA">
        <w:rPr>
          <w:rFonts w:ascii="Arial" w:hAnsi="Arial" w:cs="Arial"/>
          <w:b/>
          <w:sz w:val="24"/>
          <w:szCs w:val="24"/>
          <w:lang w:val="en-US"/>
        </w:rPr>
        <w:t> </w:t>
      </w:r>
      <w:r w:rsidR="009A6052" w:rsidRPr="00E315AA">
        <w:rPr>
          <w:rFonts w:ascii="Arial" w:hAnsi="Arial" w:cs="Arial"/>
          <w:b/>
          <w:sz w:val="24"/>
          <w:szCs w:val="24"/>
        </w:rPr>
        <w:t>в</w:t>
      </w:r>
      <w:r w:rsidR="009A6052" w:rsidRPr="00E315AA">
        <w:rPr>
          <w:rFonts w:ascii="Arial" w:hAnsi="Arial" w:cs="Arial"/>
          <w:b/>
          <w:sz w:val="24"/>
          <w:szCs w:val="24"/>
          <w:lang w:val="en-US"/>
        </w:rPr>
        <w:t> </w:t>
      </w:r>
      <w:r w:rsidR="009A6052" w:rsidRPr="00E315AA">
        <w:rPr>
          <w:rFonts w:ascii="Arial" w:hAnsi="Arial" w:cs="Arial"/>
          <w:b/>
          <w:sz w:val="24"/>
          <w:szCs w:val="24"/>
        </w:rPr>
        <w:t>л</w:t>
      </w:r>
      <w:r w:rsidR="009A6052" w:rsidRPr="00E315AA">
        <w:rPr>
          <w:rFonts w:ascii="Arial" w:hAnsi="Arial" w:cs="Arial"/>
          <w:b/>
          <w:sz w:val="24"/>
          <w:szCs w:val="24"/>
          <w:lang w:val="en-US"/>
        </w:rPr>
        <w:t> </w:t>
      </w:r>
      <w:r w:rsidR="009A6052" w:rsidRPr="00E315AA">
        <w:rPr>
          <w:rFonts w:ascii="Arial" w:hAnsi="Arial" w:cs="Arial"/>
          <w:b/>
          <w:sz w:val="24"/>
          <w:szCs w:val="24"/>
        </w:rPr>
        <w:t>я</w:t>
      </w:r>
      <w:r w:rsidR="009A6052" w:rsidRPr="00E315AA">
        <w:rPr>
          <w:rFonts w:ascii="Arial" w:hAnsi="Arial" w:cs="Arial"/>
          <w:b/>
          <w:sz w:val="24"/>
          <w:szCs w:val="24"/>
          <w:lang w:val="en-US"/>
        </w:rPr>
        <w:t> </w:t>
      </w:r>
      <w:r w:rsidR="00621DC7" w:rsidRPr="00E315AA">
        <w:rPr>
          <w:rFonts w:ascii="Arial" w:hAnsi="Arial" w:cs="Arial"/>
          <w:b/>
          <w:sz w:val="24"/>
          <w:szCs w:val="24"/>
        </w:rPr>
        <w:t>е т</w:t>
      </w:r>
      <w:r w:rsidRPr="00E315AA">
        <w:rPr>
          <w:rFonts w:ascii="Arial" w:hAnsi="Arial" w:cs="Arial"/>
          <w:sz w:val="24"/>
          <w:szCs w:val="24"/>
        </w:rPr>
        <w:t>:</w:t>
      </w:r>
    </w:p>
    <w:p w:rsidR="0053764A" w:rsidRPr="00E315AA" w:rsidRDefault="00EF75C1" w:rsidP="00F23484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1.</w:t>
      </w:r>
      <w:r w:rsidR="00E56594" w:rsidRPr="00E315AA">
        <w:rPr>
          <w:rFonts w:ascii="Arial" w:hAnsi="Arial" w:cs="Arial"/>
          <w:sz w:val="24"/>
          <w:szCs w:val="24"/>
          <w:lang w:val="en-US"/>
        </w:rPr>
        <w:t> </w:t>
      </w:r>
      <w:r w:rsidRPr="00E315AA">
        <w:rPr>
          <w:rFonts w:ascii="Arial" w:hAnsi="Arial" w:cs="Arial"/>
          <w:sz w:val="24"/>
          <w:szCs w:val="24"/>
        </w:rPr>
        <w:t>Утвердить прилагаем</w:t>
      </w:r>
      <w:r w:rsidR="0066759F" w:rsidRPr="00E315AA">
        <w:rPr>
          <w:rFonts w:ascii="Arial" w:hAnsi="Arial" w:cs="Arial"/>
          <w:sz w:val="24"/>
          <w:szCs w:val="24"/>
        </w:rPr>
        <w:t>ое Положение</w:t>
      </w:r>
      <w:r w:rsidR="00424503" w:rsidRPr="00E315AA">
        <w:rPr>
          <w:rFonts w:ascii="Arial" w:hAnsi="Arial" w:cs="Arial"/>
          <w:sz w:val="24"/>
          <w:szCs w:val="24"/>
        </w:rPr>
        <w:t xml:space="preserve"> </w:t>
      </w:r>
      <w:r w:rsidR="00F23484" w:rsidRPr="00E315AA">
        <w:rPr>
          <w:rFonts w:ascii="Arial" w:eastAsia="Calibri" w:hAnsi="Arial" w:cs="Arial"/>
          <w:sz w:val="24"/>
          <w:szCs w:val="24"/>
        </w:rPr>
        <w:t>о</w:t>
      </w:r>
      <w:r w:rsidR="00F23484" w:rsidRPr="00E315AA">
        <w:rPr>
          <w:rFonts w:ascii="Arial" w:hAnsi="Arial" w:cs="Arial"/>
          <w:bCs/>
          <w:sz w:val="24"/>
          <w:szCs w:val="24"/>
        </w:rPr>
        <w:t xml:space="preserve"> порядке сообщения лицами, замещающими муниципальные должности Чистоозерного района Новосибирской области, должности муниципальной службы администрации </w:t>
      </w:r>
      <w:r w:rsidR="00424503" w:rsidRPr="00E315AA">
        <w:rPr>
          <w:rFonts w:ascii="Arial" w:hAnsi="Arial" w:cs="Arial"/>
          <w:bCs/>
          <w:sz w:val="24"/>
          <w:szCs w:val="24"/>
        </w:rPr>
        <w:t xml:space="preserve">Табулгинского сельсовета </w:t>
      </w:r>
      <w:r w:rsidR="00F23484" w:rsidRPr="00E315AA">
        <w:rPr>
          <w:rFonts w:ascii="Arial" w:hAnsi="Arial" w:cs="Arial"/>
          <w:bCs/>
          <w:sz w:val="24"/>
          <w:szCs w:val="24"/>
        </w:rPr>
        <w:t>Чистоозерного района Новосибирской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его реализации (выкупа)</w:t>
      </w:r>
      <w:r w:rsidR="00424503" w:rsidRPr="00E315AA">
        <w:rPr>
          <w:rFonts w:ascii="Arial" w:hAnsi="Arial" w:cs="Arial"/>
          <w:bCs/>
          <w:sz w:val="24"/>
          <w:szCs w:val="24"/>
        </w:rPr>
        <w:t xml:space="preserve"> </w:t>
      </w:r>
      <w:r w:rsidR="00E40914" w:rsidRPr="00E315AA">
        <w:rPr>
          <w:rFonts w:ascii="Arial" w:hAnsi="Arial" w:cs="Arial"/>
          <w:sz w:val="24"/>
          <w:szCs w:val="24"/>
        </w:rPr>
        <w:t>(далее – Положение)</w:t>
      </w:r>
      <w:r w:rsidR="0053764A" w:rsidRPr="00E315AA">
        <w:rPr>
          <w:rFonts w:ascii="Arial" w:hAnsi="Arial" w:cs="Arial"/>
          <w:sz w:val="24"/>
          <w:szCs w:val="24"/>
        </w:rPr>
        <w:t>.</w:t>
      </w:r>
    </w:p>
    <w:p w:rsidR="00C0147B" w:rsidRPr="00E315AA" w:rsidRDefault="0053764A" w:rsidP="00C0147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2.</w:t>
      </w:r>
      <w:r w:rsidR="00FE0C20" w:rsidRPr="00E315AA">
        <w:rPr>
          <w:rFonts w:ascii="Arial" w:hAnsi="Arial" w:cs="Arial"/>
          <w:sz w:val="24"/>
          <w:szCs w:val="24"/>
        </w:rPr>
        <w:t>Определить отдел организационно контрольной и кадровой работы администрации</w:t>
      </w:r>
      <w:r w:rsidR="00424503" w:rsidRPr="00E315AA">
        <w:rPr>
          <w:rFonts w:ascii="Arial" w:hAnsi="Arial" w:cs="Arial"/>
          <w:sz w:val="24"/>
          <w:szCs w:val="24"/>
        </w:rPr>
        <w:t xml:space="preserve"> Табулгинского сельсовета</w:t>
      </w:r>
      <w:r w:rsidR="00FE0C20" w:rsidRPr="00E315AA">
        <w:rPr>
          <w:rFonts w:ascii="Arial" w:hAnsi="Arial" w:cs="Arial"/>
          <w:sz w:val="24"/>
          <w:szCs w:val="24"/>
        </w:rPr>
        <w:t xml:space="preserve"> Чистоозерного района</w:t>
      </w:r>
      <w:r w:rsidR="00424503" w:rsidRPr="00E315AA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FE0C20" w:rsidRPr="00E315AA">
        <w:rPr>
          <w:rFonts w:ascii="Arial" w:hAnsi="Arial" w:cs="Arial"/>
          <w:sz w:val="24"/>
          <w:szCs w:val="24"/>
        </w:rPr>
        <w:t xml:space="preserve"> назначит</w:t>
      </w:r>
      <w:r w:rsidR="00424503" w:rsidRPr="00E315AA">
        <w:rPr>
          <w:rFonts w:ascii="Arial" w:hAnsi="Arial" w:cs="Arial"/>
          <w:sz w:val="24"/>
          <w:szCs w:val="24"/>
        </w:rPr>
        <w:t>ь</w:t>
      </w:r>
      <w:r w:rsidR="00FE0C20" w:rsidRPr="00E315AA">
        <w:rPr>
          <w:rFonts w:ascii="Arial" w:hAnsi="Arial" w:cs="Arial"/>
          <w:sz w:val="24"/>
          <w:szCs w:val="24"/>
        </w:rPr>
        <w:t xml:space="preserve">  </w:t>
      </w:r>
      <w:r w:rsidR="003C4E8E" w:rsidRPr="00E315AA">
        <w:rPr>
          <w:rFonts w:ascii="Arial" w:hAnsi="Arial" w:cs="Arial"/>
          <w:sz w:val="24"/>
          <w:szCs w:val="24"/>
        </w:rPr>
        <w:t>ответственным</w:t>
      </w:r>
      <w:r w:rsidR="00FE0C20" w:rsidRPr="00E315AA">
        <w:rPr>
          <w:rFonts w:ascii="Arial" w:hAnsi="Arial" w:cs="Arial"/>
          <w:sz w:val="24"/>
          <w:szCs w:val="24"/>
        </w:rPr>
        <w:t xml:space="preserve"> за прием </w:t>
      </w:r>
      <w:r w:rsidR="00C0147B" w:rsidRPr="00E315AA">
        <w:rPr>
          <w:rFonts w:ascii="Arial" w:hAnsi="Arial" w:cs="Arial"/>
          <w:sz w:val="24"/>
          <w:szCs w:val="24"/>
        </w:rPr>
        <w:t>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</w:t>
      </w:r>
      <w:r w:rsidR="00424503" w:rsidRPr="00E315AA">
        <w:rPr>
          <w:rFonts w:ascii="Arial" w:hAnsi="Arial" w:cs="Arial"/>
          <w:sz w:val="24"/>
          <w:szCs w:val="24"/>
        </w:rPr>
        <w:t xml:space="preserve"> </w:t>
      </w:r>
      <w:r w:rsidR="00C0147B" w:rsidRPr="00E315AA">
        <w:rPr>
          <w:rFonts w:ascii="Arial" w:hAnsi="Arial" w:cs="Arial"/>
          <w:sz w:val="24"/>
          <w:szCs w:val="24"/>
        </w:rPr>
        <w:t>исполнением ими служебных (должностных) обязанностей, прием подарков, обеспечение их хранения, приняти</w:t>
      </w:r>
      <w:r w:rsidR="00E40914" w:rsidRPr="00E315AA">
        <w:rPr>
          <w:rFonts w:ascii="Arial" w:hAnsi="Arial" w:cs="Arial"/>
          <w:sz w:val="24"/>
          <w:szCs w:val="24"/>
        </w:rPr>
        <w:t>е</w:t>
      </w:r>
      <w:r w:rsidR="00C0147B" w:rsidRPr="00E315AA">
        <w:rPr>
          <w:rFonts w:ascii="Arial" w:hAnsi="Arial" w:cs="Arial"/>
          <w:sz w:val="24"/>
          <w:szCs w:val="24"/>
        </w:rPr>
        <w:t xml:space="preserve"> к бухгалтерскому учету, определение стоимости, включение в Реестр </w:t>
      </w:r>
      <w:r w:rsidR="004047C9" w:rsidRPr="00E315AA">
        <w:rPr>
          <w:rFonts w:ascii="Arial" w:hAnsi="Arial" w:cs="Arial"/>
          <w:sz w:val="24"/>
          <w:szCs w:val="24"/>
        </w:rPr>
        <w:t xml:space="preserve">муниципальной </w:t>
      </w:r>
      <w:r w:rsidR="00C0147B" w:rsidRPr="00E315AA">
        <w:rPr>
          <w:rFonts w:ascii="Arial" w:hAnsi="Arial" w:cs="Arial"/>
          <w:sz w:val="24"/>
          <w:szCs w:val="24"/>
        </w:rPr>
        <w:t xml:space="preserve">собственности </w:t>
      </w:r>
      <w:r w:rsidR="004047C9" w:rsidRPr="00E315AA">
        <w:rPr>
          <w:rFonts w:ascii="Arial" w:hAnsi="Arial" w:cs="Arial"/>
          <w:sz w:val="24"/>
          <w:szCs w:val="24"/>
        </w:rPr>
        <w:t xml:space="preserve">Чистоозерного района </w:t>
      </w:r>
      <w:r w:rsidR="00C0147B" w:rsidRPr="00E315AA">
        <w:rPr>
          <w:rFonts w:ascii="Arial" w:hAnsi="Arial" w:cs="Arial"/>
          <w:sz w:val="24"/>
          <w:szCs w:val="24"/>
        </w:rPr>
        <w:t>Новосибирской области, организацию оценки стоимости подарк</w:t>
      </w:r>
      <w:r w:rsidR="00C851D5" w:rsidRPr="00E315AA">
        <w:rPr>
          <w:rFonts w:ascii="Arial" w:hAnsi="Arial" w:cs="Arial"/>
          <w:sz w:val="24"/>
          <w:szCs w:val="24"/>
        </w:rPr>
        <w:t>ов</w:t>
      </w:r>
      <w:r w:rsidR="00C0147B" w:rsidRPr="00E315AA">
        <w:rPr>
          <w:rFonts w:ascii="Arial" w:hAnsi="Arial" w:cs="Arial"/>
          <w:sz w:val="24"/>
          <w:szCs w:val="24"/>
        </w:rPr>
        <w:t xml:space="preserve"> для реализации (выкупа)</w:t>
      </w:r>
      <w:r w:rsidR="000F2E49" w:rsidRPr="00E315AA">
        <w:rPr>
          <w:rFonts w:ascii="Arial" w:hAnsi="Arial" w:cs="Arial"/>
          <w:sz w:val="24"/>
          <w:szCs w:val="24"/>
        </w:rPr>
        <w:t>,</w:t>
      </w:r>
      <w:r w:rsidR="00C851D5" w:rsidRPr="00E315AA">
        <w:rPr>
          <w:rFonts w:ascii="Arial" w:hAnsi="Arial" w:cs="Arial"/>
          <w:sz w:val="24"/>
          <w:szCs w:val="24"/>
        </w:rPr>
        <w:t xml:space="preserve"> их</w:t>
      </w:r>
      <w:r w:rsidR="00424503" w:rsidRPr="00E315AA">
        <w:rPr>
          <w:rFonts w:ascii="Arial" w:hAnsi="Arial" w:cs="Arial"/>
          <w:sz w:val="24"/>
          <w:szCs w:val="24"/>
        </w:rPr>
        <w:t xml:space="preserve"> </w:t>
      </w:r>
      <w:r w:rsidR="00C851D5" w:rsidRPr="00E315AA">
        <w:rPr>
          <w:rFonts w:ascii="Arial" w:hAnsi="Arial" w:cs="Arial"/>
          <w:sz w:val="24"/>
          <w:szCs w:val="24"/>
        </w:rPr>
        <w:t>реализац</w:t>
      </w:r>
      <w:r w:rsidR="00A07224" w:rsidRPr="00E315AA">
        <w:rPr>
          <w:rFonts w:ascii="Arial" w:hAnsi="Arial" w:cs="Arial"/>
          <w:sz w:val="24"/>
          <w:szCs w:val="24"/>
        </w:rPr>
        <w:t>и</w:t>
      </w:r>
      <w:r w:rsidR="000F2E49" w:rsidRPr="00E315AA">
        <w:rPr>
          <w:rFonts w:ascii="Arial" w:hAnsi="Arial" w:cs="Arial"/>
          <w:sz w:val="24"/>
          <w:szCs w:val="24"/>
        </w:rPr>
        <w:t>ю</w:t>
      </w:r>
      <w:r w:rsidR="00C851D5" w:rsidRPr="00E315AA">
        <w:rPr>
          <w:rFonts w:ascii="Arial" w:hAnsi="Arial" w:cs="Arial"/>
          <w:sz w:val="24"/>
          <w:szCs w:val="24"/>
        </w:rPr>
        <w:t xml:space="preserve"> (выкуп)</w:t>
      </w:r>
      <w:r w:rsidR="00C0147B" w:rsidRPr="00E315AA">
        <w:rPr>
          <w:rFonts w:ascii="Arial" w:hAnsi="Arial" w:cs="Arial"/>
          <w:sz w:val="24"/>
          <w:szCs w:val="24"/>
        </w:rPr>
        <w:t>.</w:t>
      </w:r>
    </w:p>
    <w:p w:rsidR="00AA74CD" w:rsidRPr="00E315AA" w:rsidRDefault="0053764A" w:rsidP="00C0147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3.</w:t>
      </w:r>
      <w:r w:rsidR="00E56594" w:rsidRPr="00E315AA">
        <w:rPr>
          <w:rFonts w:ascii="Arial" w:hAnsi="Arial" w:cs="Arial"/>
          <w:sz w:val="24"/>
          <w:szCs w:val="24"/>
          <w:lang w:val="en-US"/>
        </w:rPr>
        <w:t> </w:t>
      </w:r>
      <w:r w:rsidR="006E1F44" w:rsidRPr="00E315AA">
        <w:rPr>
          <w:rFonts w:ascii="Arial" w:hAnsi="Arial" w:cs="Arial"/>
          <w:sz w:val="24"/>
          <w:szCs w:val="24"/>
        </w:rPr>
        <w:t>Признать утратившим</w:t>
      </w:r>
      <w:r w:rsidR="00FF3CDE" w:rsidRPr="00E315AA">
        <w:rPr>
          <w:rFonts w:ascii="Arial" w:hAnsi="Arial" w:cs="Arial"/>
          <w:sz w:val="24"/>
          <w:szCs w:val="24"/>
        </w:rPr>
        <w:t xml:space="preserve"> силу </w:t>
      </w:r>
      <w:r w:rsidR="00751F30" w:rsidRPr="00E315AA">
        <w:rPr>
          <w:rFonts w:ascii="Arial" w:hAnsi="Arial" w:cs="Arial"/>
          <w:sz w:val="24"/>
          <w:szCs w:val="24"/>
        </w:rPr>
        <w:t>постановление</w:t>
      </w:r>
      <w:r w:rsidR="00FF3CDE" w:rsidRPr="00E315AA">
        <w:rPr>
          <w:rFonts w:ascii="Arial" w:hAnsi="Arial" w:cs="Arial"/>
          <w:sz w:val="24"/>
          <w:szCs w:val="24"/>
        </w:rPr>
        <w:t xml:space="preserve"> администрации</w:t>
      </w:r>
      <w:r w:rsidR="006E1F44" w:rsidRPr="00E315AA">
        <w:rPr>
          <w:rFonts w:ascii="Arial" w:hAnsi="Arial" w:cs="Arial"/>
          <w:sz w:val="24"/>
          <w:szCs w:val="24"/>
        </w:rPr>
        <w:t xml:space="preserve"> Табулгинского сельсовета </w:t>
      </w:r>
      <w:r w:rsidR="00FF3CDE" w:rsidRPr="00E315AA">
        <w:rPr>
          <w:rFonts w:ascii="Arial" w:hAnsi="Arial" w:cs="Arial"/>
          <w:sz w:val="24"/>
          <w:szCs w:val="24"/>
        </w:rPr>
        <w:t xml:space="preserve"> от </w:t>
      </w:r>
      <w:r w:rsidR="006E1F44" w:rsidRPr="00E315AA">
        <w:rPr>
          <w:rFonts w:ascii="Arial" w:hAnsi="Arial" w:cs="Arial"/>
          <w:sz w:val="24"/>
          <w:szCs w:val="24"/>
        </w:rPr>
        <w:t>23</w:t>
      </w:r>
      <w:r w:rsidR="00FF3CDE" w:rsidRPr="00E315AA">
        <w:rPr>
          <w:rFonts w:ascii="Arial" w:hAnsi="Arial" w:cs="Arial"/>
          <w:sz w:val="24"/>
          <w:szCs w:val="24"/>
        </w:rPr>
        <w:t>.</w:t>
      </w:r>
      <w:r w:rsidR="006E1F44" w:rsidRPr="00E315AA">
        <w:rPr>
          <w:rFonts w:ascii="Arial" w:hAnsi="Arial" w:cs="Arial"/>
          <w:sz w:val="24"/>
          <w:szCs w:val="24"/>
        </w:rPr>
        <w:t>06</w:t>
      </w:r>
      <w:r w:rsidR="00FF3CDE" w:rsidRPr="00E315AA">
        <w:rPr>
          <w:rFonts w:ascii="Arial" w:hAnsi="Arial" w:cs="Arial"/>
          <w:sz w:val="24"/>
          <w:szCs w:val="24"/>
        </w:rPr>
        <w:t>.2014</w:t>
      </w:r>
      <w:r w:rsidR="006E1F44" w:rsidRPr="00E315AA">
        <w:rPr>
          <w:rFonts w:ascii="Arial" w:hAnsi="Arial" w:cs="Arial"/>
          <w:sz w:val="24"/>
          <w:szCs w:val="24"/>
        </w:rPr>
        <w:t xml:space="preserve"> </w:t>
      </w:r>
      <w:r w:rsidR="00FF3CDE" w:rsidRPr="00E315AA">
        <w:rPr>
          <w:rFonts w:ascii="Arial" w:hAnsi="Arial" w:cs="Arial"/>
          <w:sz w:val="24"/>
          <w:szCs w:val="24"/>
        </w:rPr>
        <w:t xml:space="preserve"> № </w:t>
      </w:r>
      <w:r w:rsidR="006E1F44" w:rsidRPr="00E315AA">
        <w:rPr>
          <w:rFonts w:ascii="Arial" w:hAnsi="Arial" w:cs="Arial"/>
          <w:sz w:val="24"/>
          <w:szCs w:val="24"/>
        </w:rPr>
        <w:t>24</w:t>
      </w:r>
      <w:r w:rsidR="00FF3CDE" w:rsidRPr="00E315AA">
        <w:rPr>
          <w:rFonts w:ascii="Arial" w:hAnsi="Arial" w:cs="Arial"/>
          <w:sz w:val="24"/>
          <w:szCs w:val="24"/>
        </w:rPr>
        <w:t xml:space="preserve"> «</w:t>
      </w:r>
      <w:r w:rsidR="006E1F44" w:rsidRPr="00E315AA">
        <w:rPr>
          <w:rFonts w:ascii="Arial" w:hAnsi="Arial" w:cs="Arial"/>
          <w:sz w:val="24"/>
          <w:szCs w:val="24"/>
        </w:rPr>
        <w:t xml:space="preserve">Об утверждении положения о сообщении лицами, замещающими муниципальные должности, муниципальными служащими администрации Табулгинского сельсовета Чистоозерного района Новосибирской области о получении подарка в связи с их должностным положением или </w:t>
      </w:r>
      <w:r w:rsidR="006E1F44" w:rsidRPr="00E315AA">
        <w:rPr>
          <w:rFonts w:ascii="Arial" w:hAnsi="Arial" w:cs="Arial"/>
          <w:sz w:val="24"/>
          <w:szCs w:val="24"/>
        </w:rPr>
        <w:lastRenderedPageBreak/>
        <w:t>исполнением ими служебных (должностных) обязанностей, сдаче и оценке подарка. Реализации (выкупе) и зачислении средств, вырученных от его реализации»</w:t>
      </w:r>
    </w:p>
    <w:p w:rsidR="0053764A" w:rsidRPr="00E315AA" w:rsidRDefault="00E56594" w:rsidP="00C0147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4</w:t>
      </w:r>
      <w:r w:rsidR="008D3A00" w:rsidRPr="00E315AA">
        <w:rPr>
          <w:rFonts w:ascii="Arial" w:hAnsi="Arial" w:cs="Arial"/>
          <w:sz w:val="24"/>
          <w:szCs w:val="24"/>
        </w:rPr>
        <w:t>.</w:t>
      </w:r>
      <w:r w:rsidRPr="00E315AA">
        <w:rPr>
          <w:rFonts w:ascii="Arial" w:hAnsi="Arial" w:cs="Arial"/>
          <w:sz w:val="24"/>
          <w:szCs w:val="24"/>
          <w:lang w:val="en-US"/>
        </w:rPr>
        <w:t> </w:t>
      </w:r>
      <w:r w:rsidR="0053764A" w:rsidRPr="00E315AA">
        <w:rPr>
          <w:rFonts w:ascii="Arial" w:hAnsi="Arial" w:cs="Arial"/>
          <w:sz w:val="24"/>
          <w:szCs w:val="24"/>
        </w:rPr>
        <w:t xml:space="preserve">Контроль за исполнением постановления </w:t>
      </w:r>
      <w:r w:rsidR="009701DB" w:rsidRPr="00E315AA">
        <w:rPr>
          <w:rFonts w:ascii="Arial" w:hAnsi="Arial" w:cs="Arial"/>
          <w:sz w:val="24"/>
          <w:szCs w:val="24"/>
        </w:rPr>
        <w:t>оставляю за собой.</w:t>
      </w:r>
    </w:p>
    <w:p w:rsidR="002D0A55" w:rsidRPr="00E315AA" w:rsidRDefault="002D0A55" w:rsidP="006E3EDF">
      <w:pPr>
        <w:tabs>
          <w:tab w:val="left" w:pos="993"/>
        </w:tabs>
        <w:adjustRightInd w:val="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0A55" w:rsidRPr="00E315AA" w:rsidRDefault="002D0A55" w:rsidP="006E3EDF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1F44" w:rsidRPr="00E315AA" w:rsidRDefault="006E1F44" w:rsidP="009701DB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1F44" w:rsidRPr="00E315AA" w:rsidRDefault="006E1F44" w:rsidP="009701DB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1F44" w:rsidRPr="00E315AA" w:rsidRDefault="006E1F44" w:rsidP="009701DB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1F44" w:rsidRPr="00E315AA" w:rsidRDefault="006E1F44" w:rsidP="009701DB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1F44" w:rsidRPr="00E315AA" w:rsidRDefault="006E1F44" w:rsidP="009701DB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0A55" w:rsidRPr="00E315AA" w:rsidRDefault="006E1F44" w:rsidP="009701DB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315AA">
        <w:rPr>
          <w:rFonts w:ascii="Arial" w:eastAsiaTheme="minorHAnsi" w:hAnsi="Arial" w:cs="Arial"/>
          <w:sz w:val="24"/>
          <w:szCs w:val="24"/>
          <w:lang w:eastAsia="en-US"/>
        </w:rPr>
        <w:t>Глава Табулгинского сельсовета                                           П.П.Тилипенко</w:t>
      </w:r>
    </w:p>
    <w:p w:rsidR="002D0A55" w:rsidRPr="00E315AA" w:rsidRDefault="002D0A55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3EDF" w:rsidRPr="00E315AA" w:rsidRDefault="006E3EDF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3EDF" w:rsidRPr="00E315AA" w:rsidRDefault="006E3EDF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3EDF" w:rsidRPr="00E315AA" w:rsidRDefault="006E3EDF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3EDF" w:rsidRPr="00E315AA" w:rsidRDefault="006E3EDF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3EDF" w:rsidRPr="00E315AA" w:rsidRDefault="006E3EDF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3EDF" w:rsidRPr="00E315AA" w:rsidRDefault="006E3EDF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3EDF" w:rsidRPr="00E315AA" w:rsidRDefault="006E3EDF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3EDF" w:rsidRPr="00E315AA" w:rsidRDefault="006E3EDF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11387" w:rsidRPr="00E315AA" w:rsidRDefault="00E11387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11387" w:rsidRPr="00E315AA" w:rsidRDefault="00E11387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315AA" w:rsidRDefault="00E315AA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921CC" w:rsidRDefault="007921CC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0" w:name="_GoBack"/>
      <w:bookmarkEnd w:id="0"/>
    </w:p>
    <w:p w:rsidR="00E315AA" w:rsidRPr="00E315AA" w:rsidRDefault="00E315AA" w:rsidP="002D0A55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228C2" w:rsidRPr="00E315AA" w:rsidRDefault="006E1F44" w:rsidP="002D0A55">
      <w:pPr>
        <w:autoSpaceDE/>
        <w:autoSpaceDN/>
        <w:contextualSpacing/>
        <w:jc w:val="both"/>
        <w:rPr>
          <w:rFonts w:ascii="Arial" w:eastAsiaTheme="minorHAnsi" w:hAnsi="Arial" w:cs="Arial"/>
          <w:lang w:eastAsia="en-US"/>
        </w:rPr>
      </w:pPr>
      <w:r w:rsidRPr="00E315AA">
        <w:rPr>
          <w:rFonts w:ascii="Arial" w:eastAsiaTheme="minorHAnsi" w:hAnsi="Arial" w:cs="Arial"/>
          <w:lang w:eastAsia="en-US"/>
        </w:rPr>
        <w:t>Кузнецова Л.П.</w:t>
      </w:r>
    </w:p>
    <w:p w:rsidR="00A42C1C" w:rsidRPr="00E315AA" w:rsidRDefault="006E1F44" w:rsidP="002D0A55">
      <w:pPr>
        <w:autoSpaceDE/>
        <w:autoSpaceDN/>
        <w:contextualSpacing/>
        <w:jc w:val="both"/>
        <w:rPr>
          <w:rFonts w:ascii="Arial" w:eastAsiaTheme="minorHAnsi" w:hAnsi="Arial" w:cs="Arial"/>
          <w:lang w:eastAsia="en-US"/>
        </w:rPr>
      </w:pPr>
      <w:r w:rsidRPr="00E315AA">
        <w:rPr>
          <w:rFonts w:ascii="Arial" w:eastAsiaTheme="minorHAnsi" w:hAnsi="Arial" w:cs="Arial"/>
          <w:lang w:eastAsia="en-US"/>
        </w:rPr>
        <w:t>93-766</w:t>
      </w:r>
    </w:p>
    <w:p w:rsidR="00E315AA" w:rsidRDefault="00E315AA" w:rsidP="00E11387">
      <w:pPr>
        <w:pStyle w:val="ConsPlusNormal"/>
        <w:tabs>
          <w:tab w:val="left" w:pos="709"/>
        </w:tabs>
        <w:ind w:left="5954"/>
        <w:jc w:val="right"/>
        <w:rPr>
          <w:sz w:val="24"/>
          <w:szCs w:val="24"/>
        </w:rPr>
      </w:pPr>
    </w:p>
    <w:p w:rsidR="00A42C1C" w:rsidRPr="00E315AA" w:rsidRDefault="00A42C1C" w:rsidP="00E11387">
      <w:pPr>
        <w:pStyle w:val="ConsPlusNormal"/>
        <w:tabs>
          <w:tab w:val="left" w:pos="709"/>
        </w:tabs>
        <w:ind w:left="5954"/>
        <w:jc w:val="right"/>
        <w:rPr>
          <w:sz w:val="22"/>
          <w:szCs w:val="22"/>
        </w:rPr>
      </w:pPr>
      <w:r w:rsidRPr="00E315AA">
        <w:rPr>
          <w:sz w:val="22"/>
          <w:szCs w:val="22"/>
        </w:rPr>
        <w:t>УТВЕРЖДЕНО</w:t>
      </w:r>
    </w:p>
    <w:p w:rsidR="00A42C1C" w:rsidRPr="00E315AA" w:rsidRDefault="006E1F44" w:rsidP="00E11387">
      <w:pPr>
        <w:pStyle w:val="ConsPlusNormal"/>
        <w:tabs>
          <w:tab w:val="left" w:pos="709"/>
        </w:tabs>
        <w:ind w:left="5954"/>
        <w:jc w:val="right"/>
        <w:rPr>
          <w:sz w:val="22"/>
          <w:szCs w:val="22"/>
        </w:rPr>
      </w:pPr>
      <w:r w:rsidRPr="00E315AA">
        <w:rPr>
          <w:sz w:val="22"/>
          <w:szCs w:val="22"/>
        </w:rPr>
        <w:t>П</w:t>
      </w:r>
      <w:r w:rsidR="00A42C1C" w:rsidRPr="00E315AA">
        <w:rPr>
          <w:sz w:val="22"/>
          <w:szCs w:val="22"/>
        </w:rPr>
        <w:t>остановлением</w:t>
      </w:r>
      <w:r w:rsidRPr="00E315AA">
        <w:rPr>
          <w:sz w:val="22"/>
          <w:szCs w:val="22"/>
        </w:rPr>
        <w:t xml:space="preserve"> </w:t>
      </w:r>
      <w:r w:rsidR="0052157F" w:rsidRPr="00E315AA">
        <w:rPr>
          <w:sz w:val="22"/>
          <w:szCs w:val="22"/>
        </w:rPr>
        <w:t>администрации</w:t>
      </w:r>
      <w:r w:rsidRPr="00E315AA">
        <w:rPr>
          <w:sz w:val="22"/>
          <w:szCs w:val="22"/>
        </w:rPr>
        <w:br/>
        <w:t>Табулгинского сельсовета</w:t>
      </w:r>
    </w:p>
    <w:p w:rsidR="00E11387" w:rsidRPr="00E315AA" w:rsidRDefault="00E11387" w:rsidP="00E11387">
      <w:pPr>
        <w:pStyle w:val="ConsPlusNormal"/>
        <w:tabs>
          <w:tab w:val="left" w:pos="709"/>
        </w:tabs>
        <w:ind w:left="5954"/>
        <w:jc w:val="right"/>
        <w:rPr>
          <w:sz w:val="22"/>
          <w:szCs w:val="22"/>
        </w:rPr>
      </w:pPr>
      <w:r w:rsidRPr="00E315AA">
        <w:rPr>
          <w:sz w:val="22"/>
          <w:szCs w:val="22"/>
        </w:rPr>
        <w:t xml:space="preserve">от   </w:t>
      </w:r>
      <w:r w:rsidR="006E1F44" w:rsidRPr="00E315AA">
        <w:rPr>
          <w:sz w:val="22"/>
          <w:szCs w:val="22"/>
        </w:rPr>
        <w:t>21.</w:t>
      </w:r>
      <w:r w:rsidRPr="00E315AA">
        <w:rPr>
          <w:sz w:val="22"/>
          <w:szCs w:val="22"/>
        </w:rPr>
        <w:t>07.2016. №</w:t>
      </w:r>
      <w:r w:rsidR="006E1F44" w:rsidRPr="00E315AA">
        <w:rPr>
          <w:sz w:val="22"/>
          <w:szCs w:val="22"/>
        </w:rPr>
        <w:t xml:space="preserve"> 43</w:t>
      </w:r>
    </w:p>
    <w:p w:rsidR="00A42C1C" w:rsidRPr="00E315AA" w:rsidRDefault="00A42C1C" w:rsidP="00E11387">
      <w:pPr>
        <w:pStyle w:val="ConsPlusNormal"/>
        <w:tabs>
          <w:tab w:val="left" w:pos="709"/>
        </w:tabs>
        <w:ind w:left="5954"/>
        <w:jc w:val="right"/>
        <w:rPr>
          <w:sz w:val="24"/>
          <w:szCs w:val="24"/>
        </w:rPr>
      </w:pPr>
    </w:p>
    <w:p w:rsidR="00E315AA" w:rsidRDefault="00E315AA" w:rsidP="00A42C1C">
      <w:pPr>
        <w:pStyle w:val="ConsPlusTitle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bookmarkStart w:id="1" w:name="P43"/>
      <w:bookmarkEnd w:id="1"/>
    </w:p>
    <w:p w:rsidR="00A42C1C" w:rsidRPr="00E315AA" w:rsidRDefault="00A42C1C" w:rsidP="00A42C1C">
      <w:pPr>
        <w:pStyle w:val="ConsPlusTitle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ПОЛОЖЕНИЕ</w:t>
      </w:r>
    </w:p>
    <w:p w:rsidR="00A42C1C" w:rsidRPr="00E315AA" w:rsidRDefault="00A42C1C" w:rsidP="00A42C1C">
      <w:pPr>
        <w:pStyle w:val="ConsPlusTitle"/>
        <w:tabs>
          <w:tab w:val="left" w:pos="709"/>
        </w:tabs>
        <w:jc w:val="center"/>
        <w:rPr>
          <w:rFonts w:ascii="Arial" w:hAnsi="Arial" w:cs="Arial"/>
          <w:bCs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 xml:space="preserve">о порядке </w:t>
      </w:r>
      <w:r w:rsidRPr="00E315AA">
        <w:rPr>
          <w:rFonts w:ascii="Arial" w:hAnsi="Arial" w:cs="Arial"/>
          <w:bCs/>
          <w:sz w:val="24"/>
          <w:szCs w:val="24"/>
        </w:rPr>
        <w:t xml:space="preserve">сообщения лицами, замещающими </w:t>
      </w:r>
      <w:r w:rsidR="0052157F" w:rsidRPr="00E315AA">
        <w:rPr>
          <w:rFonts w:ascii="Arial" w:hAnsi="Arial" w:cs="Arial"/>
          <w:bCs/>
          <w:sz w:val="24"/>
          <w:szCs w:val="24"/>
        </w:rPr>
        <w:t>муниципальные</w:t>
      </w:r>
      <w:r w:rsidRPr="00E315AA">
        <w:rPr>
          <w:rFonts w:ascii="Arial" w:hAnsi="Arial" w:cs="Arial"/>
          <w:bCs/>
          <w:sz w:val="24"/>
          <w:szCs w:val="24"/>
        </w:rPr>
        <w:t xml:space="preserve"> должности </w:t>
      </w:r>
      <w:r w:rsidR="0052157F" w:rsidRPr="00E315AA">
        <w:rPr>
          <w:rFonts w:ascii="Arial" w:hAnsi="Arial" w:cs="Arial"/>
          <w:bCs/>
          <w:sz w:val="24"/>
          <w:szCs w:val="24"/>
        </w:rPr>
        <w:t xml:space="preserve">Чистоозерного района </w:t>
      </w:r>
      <w:r w:rsidRPr="00E315AA">
        <w:rPr>
          <w:rFonts w:ascii="Arial" w:hAnsi="Arial" w:cs="Arial"/>
          <w:bCs/>
          <w:sz w:val="24"/>
          <w:szCs w:val="24"/>
        </w:rPr>
        <w:t xml:space="preserve">Новосибирской области, должности </w:t>
      </w:r>
      <w:r w:rsidR="0052157F" w:rsidRPr="00E315AA">
        <w:rPr>
          <w:rFonts w:ascii="Arial" w:hAnsi="Arial" w:cs="Arial"/>
          <w:bCs/>
          <w:sz w:val="24"/>
          <w:szCs w:val="24"/>
        </w:rPr>
        <w:t xml:space="preserve">муниципальной </w:t>
      </w:r>
      <w:r w:rsidRPr="00E315AA">
        <w:rPr>
          <w:rFonts w:ascii="Arial" w:hAnsi="Arial" w:cs="Arial"/>
          <w:bCs/>
          <w:sz w:val="24"/>
          <w:szCs w:val="24"/>
        </w:rPr>
        <w:t xml:space="preserve"> службы </w:t>
      </w:r>
      <w:r w:rsidR="0052157F" w:rsidRPr="00E315AA">
        <w:rPr>
          <w:rFonts w:ascii="Arial" w:hAnsi="Arial" w:cs="Arial"/>
          <w:bCs/>
          <w:sz w:val="24"/>
          <w:szCs w:val="24"/>
        </w:rPr>
        <w:t>администрации</w:t>
      </w:r>
      <w:r w:rsidR="0053059A" w:rsidRPr="00E315AA">
        <w:rPr>
          <w:rFonts w:ascii="Arial" w:hAnsi="Arial" w:cs="Arial"/>
          <w:bCs/>
          <w:sz w:val="24"/>
          <w:szCs w:val="24"/>
        </w:rPr>
        <w:t xml:space="preserve"> Табулгинского сельсовета</w:t>
      </w:r>
      <w:r w:rsidR="0052157F" w:rsidRPr="00E315AA">
        <w:rPr>
          <w:rFonts w:ascii="Arial" w:hAnsi="Arial" w:cs="Arial"/>
          <w:bCs/>
          <w:sz w:val="24"/>
          <w:szCs w:val="24"/>
        </w:rPr>
        <w:t xml:space="preserve"> Чистоозерного района </w:t>
      </w:r>
      <w:r w:rsidRPr="00E315AA">
        <w:rPr>
          <w:rFonts w:ascii="Arial" w:hAnsi="Arial" w:cs="Arial"/>
          <w:bCs/>
          <w:sz w:val="24"/>
          <w:szCs w:val="24"/>
        </w:rPr>
        <w:t xml:space="preserve">Новосибирской области, о получении подарка </w:t>
      </w:r>
    </w:p>
    <w:p w:rsidR="00A42C1C" w:rsidRPr="00E315AA" w:rsidRDefault="00A42C1C" w:rsidP="00A42C1C">
      <w:pPr>
        <w:pStyle w:val="ConsPlusTitle"/>
        <w:tabs>
          <w:tab w:val="left" w:pos="709"/>
        </w:tabs>
        <w:jc w:val="center"/>
        <w:rPr>
          <w:rFonts w:ascii="Arial" w:hAnsi="Arial" w:cs="Arial"/>
          <w:bCs/>
          <w:sz w:val="24"/>
          <w:szCs w:val="24"/>
        </w:rPr>
      </w:pPr>
      <w:r w:rsidRPr="00E315AA">
        <w:rPr>
          <w:rFonts w:ascii="Arial" w:hAnsi="Arial" w:cs="Arial"/>
          <w:bCs/>
          <w:sz w:val="24"/>
          <w:szCs w:val="24"/>
        </w:rPr>
        <w:t>в связи с</w:t>
      </w:r>
      <w:r w:rsidR="0053059A" w:rsidRPr="00E315AA">
        <w:rPr>
          <w:rFonts w:ascii="Arial" w:hAnsi="Arial" w:cs="Arial"/>
          <w:bCs/>
          <w:sz w:val="24"/>
          <w:szCs w:val="24"/>
        </w:rPr>
        <w:t xml:space="preserve"> </w:t>
      </w:r>
      <w:r w:rsidRPr="00E315AA">
        <w:rPr>
          <w:rFonts w:ascii="Arial" w:hAnsi="Arial" w:cs="Arial"/>
          <w:bCs/>
          <w:sz w:val="24"/>
          <w:szCs w:val="24"/>
        </w:rPr>
        <w:t>протокольными мероприятиями, служебными командировками и другими официальными мероприятиями, участие в которых связано с исполнением ими служебных (должностных) обязанностей,</w:t>
      </w:r>
    </w:p>
    <w:p w:rsidR="00A42C1C" w:rsidRPr="00E315AA" w:rsidRDefault="00A42C1C" w:rsidP="00A42C1C">
      <w:pPr>
        <w:pStyle w:val="ConsPlusTitle"/>
        <w:tabs>
          <w:tab w:val="left" w:pos="709"/>
        </w:tabs>
        <w:jc w:val="center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Cs/>
          <w:sz w:val="24"/>
          <w:szCs w:val="24"/>
        </w:rPr>
        <w:t>сдачи и оценки подарка, его реализации (выкупа)</w:t>
      </w:r>
    </w:p>
    <w:p w:rsidR="00A42C1C" w:rsidRPr="00E315AA" w:rsidRDefault="00A42C1C" w:rsidP="00A42C1C">
      <w:pPr>
        <w:pStyle w:val="ConsPlusNormal"/>
        <w:tabs>
          <w:tab w:val="left" w:pos="709"/>
        </w:tabs>
        <w:jc w:val="both"/>
        <w:rPr>
          <w:sz w:val="24"/>
          <w:szCs w:val="24"/>
        </w:rPr>
      </w:pP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 xml:space="preserve">1. Настоящее Положение определяет порядок сообщения лицами, замещающими </w:t>
      </w:r>
      <w:r w:rsidR="00E6189A" w:rsidRPr="00E315AA">
        <w:rPr>
          <w:sz w:val="24"/>
          <w:szCs w:val="24"/>
        </w:rPr>
        <w:t xml:space="preserve">муниципальные </w:t>
      </w:r>
      <w:r w:rsidRPr="00E315AA">
        <w:rPr>
          <w:sz w:val="24"/>
          <w:szCs w:val="24"/>
        </w:rPr>
        <w:t>должности</w:t>
      </w:r>
      <w:r w:rsidR="00E6189A" w:rsidRPr="00E315AA">
        <w:rPr>
          <w:sz w:val="24"/>
          <w:szCs w:val="24"/>
        </w:rPr>
        <w:t xml:space="preserve"> Чистоозерного района </w:t>
      </w:r>
      <w:r w:rsidRPr="00E315AA">
        <w:rPr>
          <w:sz w:val="24"/>
          <w:szCs w:val="24"/>
        </w:rPr>
        <w:t xml:space="preserve"> Новосибирской области</w:t>
      </w:r>
      <w:r w:rsidR="00E65141" w:rsidRPr="00E315AA">
        <w:rPr>
          <w:sz w:val="24"/>
          <w:szCs w:val="24"/>
        </w:rPr>
        <w:t xml:space="preserve"> (глава Чистоозерного района, Председатель Совета депутатов Чистоозерного района) </w:t>
      </w:r>
      <w:r w:rsidRPr="00E315AA">
        <w:rPr>
          <w:sz w:val="24"/>
          <w:szCs w:val="24"/>
        </w:rPr>
        <w:t>далее –</w:t>
      </w:r>
      <w:r w:rsidR="009469CF" w:rsidRPr="00E315AA">
        <w:rPr>
          <w:sz w:val="24"/>
          <w:szCs w:val="24"/>
        </w:rPr>
        <w:t>муниципальные</w:t>
      </w:r>
      <w:r w:rsidR="0053059A" w:rsidRPr="00E315AA">
        <w:rPr>
          <w:sz w:val="24"/>
          <w:szCs w:val="24"/>
        </w:rPr>
        <w:t xml:space="preserve"> </w:t>
      </w:r>
      <w:r w:rsidRPr="00E315AA">
        <w:rPr>
          <w:sz w:val="24"/>
          <w:szCs w:val="24"/>
        </w:rPr>
        <w:t xml:space="preserve">должности, должности </w:t>
      </w:r>
      <w:r w:rsidR="00A67494" w:rsidRPr="00E315AA">
        <w:rPr>
          <w:sz w:val="24"/>
          <w:szCs w:val="24"/>
        </w:rPr>
        <w:t>муниципальной службы администрации</w:t>
      </w:r>
      <w:r w:rsidR="0053059A" w:rsidRPr="00E315AA">
        <w:rPr>
          <w:sz w:val="24"/>
          <w:szCs w:val="24"/>
        </w:rPr>
        <w:t xml:space="preserve"> Табулгинского сельсовета</w:t>
      </w:r>
      <w:r w:rsidR="00A67494" w:rsidRPr="00E315AA">
        <w:rPr>
          <w:sz w:val="24"/>
          <w:szCs w:val="24"/>
        </w:rPr>
        <w:t xml:space="preserve"> Чистоозерного района </w:t>
      </w:r>
      <w:r w:rsidRPr="00E315AA">
        <w:rPr>
          <w:sz w:val="24"/>
          <w:szCs w:val="24"/>
        </w:rPr>
        <w:t xml:space="preserve">Новосибирской области (далее – должности </w:t>
      </w:r>
      <w:r w:rsidR="00EE31A2" w:rsidRPr="00E315AA">
        <w:rPr>
          <w:sz w:val="24"/>
          <w:szCs w:val="24"/>
        </w:rPr>
        <w:t>муниципальной сл</w:t>
      </w:r>
      <w:r w:rsidRPr="00E315AA">
        <w:rPr>
          <w:sz w:val="24"/>
          <w:szCs w:val="24"/>
        </w:rPr>
        <w:t>ужбы),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  исполнением ими служебных (должностных) обязанностей, порядок сдачи и оценки подарка, его реализации (выкупа).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>2. Для целей настоящего Порядка используются следующие понятия: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 xml:space="preserve">«подарок, полученный в связи с протокольными мероприятиями, служебными командировками и другими официальными мероприятиями» –подарок, полученный лицом, замещающим </w:t>
      </w:r>
      <w:r w:rsidR="00A67494" w:rsidRPr="00E315AA">
        <w:rPr>
          <w:sz w:val="24"/>
          <w:szCs w:val="24"/>
        </w:rPr>
        <w:t xml:space="preserve">муниципальную </w:t>
      </w:r>
      <w:r w:rsidRPr="00E315AA">
        <w:rPr>
          <w:sz w:val="24"/>
          <w:szCs w:val="24"/>
        </w:rPr>
        <w:t xml:space="preserve">должность, должность </w:t>
      </w:r>
      <w:r w:rsidR="00A67494" w:rsidRPr="00E315AA">
        <w:rPr>
          <w:sz w:val="24"/>
          <w:szCs w:val="24"/>
        </w:rPr>
        <w:t xml:space="preserve">муниципальной </w:t>
      </w:r>
      <w:r w:rsidRPr="00E315AA">
        <w:rPr>
          <w:sz w:val="24"/>
          <w:szCs w:val="24"/>
        </w:rPr>
        <w:t xml:space="preserve">службы, от физических (юридических) лиц, которые осуществляют дарение исходя из </w:t>
      </w:r>
      <w:r w:rsidRPr="00E315AA">
        <w:rPr>
          <w:rFonts w:eastAsiaTheme="minorHAnsi"/>
          <w:sz w:val="24"/>
          <w:szCs w:val="24"/>
          <w:lang w:eastAsia="en-US"/>
        </w:rPr>
        <w:t>должностного положения одаряемого или</w:t>
      </w:r>
      <w:r w:rsidRPr="00E315AA">
        <w:rPr>
          <w:sz w:val="24"/>
          <w:szCs w:val="24"/>
        </w:rPr>
        <w:t xml:space="preserve">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– получение лицом, замещающим </w:t>
      </w:r>
      <w:r w:rsidR="001F1309" w:rsidRPr="00E315AA">
        <w:rPr>
          <w:sz w:val="24"/>
          <w:szCs w:val="24"/>
        </w:rPr>
        <w:t xml:space="preserve">муниципальную </w:t>
      </w:r>
      <w:r w:rsidRPr="00E315AA">
        <w:rPr>
          <w:sz w:val="24"/>
          <w:szCs w:val="24"/>
        </w:rPr>
        <w:t xml:space="preserve">должность, должность </w:t>
      </w:r>
      <w:r w:rsidR="001F1309" w:rsidRPr="00E315AA">
        <w:rPr>
          <w:sz w:val="24"/>
          <w:szCs w:val="24"/>
        </w:rPr>
        <w:t xml:space="preserve">муниципальной </w:t>
      </w:r>
      <w:r w:rsidRPr="00E315AA">
        <w:rPr>
          <w:sz w:val="24"/>
          <w:szCs w:val="24"/>
        </w:rPr>
        <w:t>службы, лично или через посредника от физических (юридических) лиц подарка в</w:t>
      </w:r>
      <w:r w:rsidR="0053059A" w:rsidRPr="00E315AA">
        <w:rPr>
          <w:sz w:val="24"/>
          <w:szCs w:val="24"/>
        </w:rPr>
        <w:t xml:space="preserve"> </w:t>
      </w:r>
      <w:r w:rsidRPr="00E315AA">
        <w:rPr>
          <w:sz w:val="24"/>
          <w:szCs w:val="24"/>
        </w:rPr>
        <w:t>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 xml:space="preserve">3. Лица, замещающие </w:t>
      </w:r>
      <w:r w:rsidR="001F1309" w:rsidRPr="00E315AA">
        <w:rPr>
          <w:sz w:val="24"/>
          <w:szCs w:val="24"/>
        </w:rPr>
        <w:t xml:space="preserve">муниципальные </w:t>
      </w:r>
      <w:r w:rsidRPr="00E315AA">
        <w:rPr>
          <w:sz w:val="24"/>
          <w:szCs w:val="24"/>
        </w:rPr>
        <w:t xml:space="preserve">должности, должности </w:t>
      </w:r>
      <w:r w:rsidR="002E0C12" w:rsidRPr="00E315AA">
        <w:rPr>
          <w:sz w:val="24"/>
          <w:szCs w:val="24"/>
        </w:rPr>
        <w:t xml:space="preserve">муниципальной </w:t>
      </w:r>
      <w:r w:rsidRPr="00E315AA">
        <w:rPr>
          <w:sz w:val="24"/>
          <w:szCs w:val="24"/>
        </w:rPr>
        <w:t>службы, не вправе получать подарки от физических (юридических) лиц в связи с</w:t>
      </w:r>
      <w:r w:rsidR="0053059A" w:rsidRPr="00E315AA">
        <w:rPr>
          <w:sz w:val="24"/>
          <w:szCs w:val="24"/>
        </w:rPr>
        <w:t xml:space="preserve"> </w:t>
      </w:r>
      <w:r w:rsidRPr="00E315AA">
        <w:rPr>
          <w:rFonts w:eastAsiaTheme="minorHAnsi"/>
          <w:sz w:val="24"/>
          <w:szCs w:val="24"/>
          <w:lang w:eastAsia="en-US"/>
        </w:rPr>
        <w:t xml:space="preserve">их должностным положением или </w:t>
      </w:r>
      <w:r w:rsidRPr="00E315AA">
        <w:rPr>
          <w:sz w:val="24"/>
          <w:szCs w:val="24"/>
        </w:rPr>
        <w:t xml:space="preserve">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</w:t>
      </w:r>
      <w:r w:rsidRPr="00E315AA">
        <w:rPr>
          <w:sz w:val="24"/>
          <w:szCs w:val="24"/>
        </w:rPr>
        <w:lastRenderedPageBreak/>
        <w:t>(должностных) обязанностей.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 xml:space="preserve">4. Лица, замещающие </w:t>
      </w:r>
      <w:r w:rsidR="002E0C12" w:rsidRPr="00E315AA">
        <w:rPr>
          <w:sz w:val="24"/>
          <w:szCs w:val="24"/>
        </w:rPr>
        <w:t>муниципальные</w:t>
      </w:r>
      <w:r w:rsidRPr="00E315AA">
        <w:rPr>
          <w:sz w:val="24"/>
          <w:szCs w:val="24"/>
        </w:rPr>
        <w:t xml:space="preserve"> должности, должности </w:t>
      </w:r>
      <w:r w:rsidR="002E0C12" w:rsidRPr="00E315AA">
        <w:rPr>
          <w:sz w:val="24"/>
          <w:szCs w:val="24"/>
        </w:rPr>
        <w:t xml:space="preserve">муниципальной </w:t>
      </w:r>
      <w:r w:rsidRPr="00E315AA">
        <w:rPr>
          <w:sz w:val="24"/>
          <w:szCs w:val="24"/>
        </w:rPr>
        <w:t>службы,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A42C1C" w:rsidRPr="00E315AA" w:rsidRDefault="0040181E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bookmarkStart w:id="2" w:name="P64"/>
      <w:bookmarkEnd w:id="2"/>
      <w:r w:rsidRPr="00E315AA">
        <w:rPr>
          <w:sz w:val="24"/>
          <w:szCs w:val="24"/>
        </w:rPr>
        <w:t xml:space="preserve">5. </w:t>
      </w:r>
      <w:r w:rsidR="00A42C1C" w:rsidRPr="00E315AA">
        <w:rPr>
          <w:sz w:val="24"/>
          <w:szCs w:val="24"/>
        </w:rPr>
        <w:t>В случае получения подарка в связи с протокольными мероприятиями и другими официальными мероприятиями не позднее трех рабочих дней со дня получения подарка, а в случае получения подарка во время служебной командировки – не позднее трех рабочих дней со дня возвращения лица, получившего подарок, из служебной командировки уведомление о получении подарка в связи с протокольными мероприятиями, служебными командировками и другими официальными мероприятиями, составленное по форме согласно приложению № 1 к настоящему Положению, (далее – уведомление) направляется</w:t>
      </w:r>
      <w:r w:rsidR="008D13DD" w:rsidRPr="00E315AA">
        <w:rPr>
          <w:sz w:val="24"/>
          <w:szCs w:val="24"/>
        </w:rPr>
        <w:t xml:space="preserve"> в отдел организационно-контрольной и кадровой работы администрации района.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bookmarkStart w:id="3" w:name="P69"/>
      <w:bookmarkEnd w:id="3"/>
      <w:r w:rsidRPr="00E315AA">
        <w:rPr>
          <w:sz w:val="24"/>
          <w:szCs w:val="24"/>
        </w:rPr>
        <w:t xml:space="preserve">При невозможности подачи уведомления в сроки, указанные в абзаце первом настоящего пункта, по причине, не зависящей от лица, замещающего </w:t>
      </w:r>
      <w:r w:rsidR="008D13DD" w:rsidRPr="00E315AA">
        <w:rPr>
          <w:sz w:val="24"/>
          <w:szCs w:val="24"/>
        </w:rPr>
        <w:t>муниципальную</w:t>
      </w:r>
      <w:r w:rsidRPr="00E315AA">
        <w:rPr>
          <w:sz w:val="24"/>
          <w:szCs w:val="24"/>
        </w:rPr>
        <w:t xml:space="preserve"> должность, должность </w:t>
      </w:r>
      <w:r w:rsidR="008D13DD" w:rsidRPr="00E315AA">
        <w:rPr>
          <w:sz w:val="24"/>
          <w:szCs w:val="24"/>
        </w:rPr>
        <w:t xml:space="preserve">муниципальной </w:t>
      </w:r>
      <w:r w:rsidRPr="00E315AA">
        <w:rPr>
          <w:sz w:val="24"/>
          <w:szCs w:val="24"/>
        </w:rPr>
        <w:t>службы, оно представляется не позднее следующего дня после ее устранения.</w:t>
      </w:r>
    </w:p>
    <w:p w:rsidR="00A42C1C" w:rsidRPr="00E315AA" w:rsidRDefault="00A42C1C" w:rsidP="00A42C1C">
      <w:pPr>
        <w:tabs>
          <w:tab w:val="left" w:pos="709"/>
        </w:tabs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6.</w:t>
      </w:r>
      <w:r w:rsidR="0053059A" w:rsidRPr="00E315AA">
        <w:rPr>
          <w:rFonts w:ascii="Arial" w:hAnsi="Arial" w:cs="Arial"/>
          <w:sz w:val="24"/>
          <w:szCs w:val="24"/>
        </w:rPr>
        <w:t xml:space="preserve"> </w:t>
      </w:r>
      <w:r w:rsidRPr="00E315AA">
        <w:rPr>
          <w:rFonts w:ascii="Arial" w:hAnsi="Arial" w:cs="Arial"/>
          <w:sz w:val="24"/>
          <w:szCs w:val="24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E315AA">
        <w:rPr>
          <w:sz w:val="24"/>
          <w:szCs w:val="24"/>
        </w:rPr>
        <w:t>7.Уведомление составляется в двух экземплярах и подлежит регистрации в</w:t>
      </w:r>
      <w:r w:rsidR="0053059A" w:rsidRPr="00E315AA">
        <w:rPr>
          <w:sz w:val="24"/>
          <w:szCs w:val="24"/>
        </w:rPr>
        <w:t xml:space="preserve"> </w:t>
      </w:r>
      <w:r w:rsidRPr="00E315AA">
        <w:rPr>
          <w:sz w:val="24"/>
          <w:szCs w:val="24"/>
        </w:rPr>
        <w:t>ж</w:t>
      </w:r>
      <w:r w:rsidRPr="00E315AA">
        <w:rPr>
          <w:bCs/>
          <w:sz w:val="24"/>
          <w:szCs w:val="24"/>
        </w:rPr>
        <w:t>урнале регистрации уведомлений о получении подарков в связи с</w:t>
      </w:r>
      <w:r w:rsidR="0053059A" w:rsidRPr="00E315AA">
        <w:rPr>
          <w:bCs/>
          <w:sz w:val="24"/>
          <w:szCs w:val="24"/>
        </w:rPr>
        <w:t xml:space="preserve"> </w:t>
      </w:r>
      <w:r w:rsidRPr="00E315AA">
        <w:rPr>
          <w:bCs/>
          <w:sz w:val="24"/>
          <w:szCs w:val="24"/>
        </w:rPr>
        <w:t>протокольными мероприятиями,</w:t>
      </w:r>
      <w:r w:rsidR="0053059A" w:rsidRPr="00E315AA">
        <w:rPr>
          <w:bCs/>
          <w:sz w:val="24"/>
          <w:szCs w:val="24"/>
        </w:rPr>
        <w:t xml:space="preserve"> </w:t>
      </w:r>
      <w:r w:rsidRPr="00E315AA">
        <w:rPr>
          <w:bCs/>
          <w:sz w:val="24"/>
          <w:szCs w:val="24"/>
        </w:rPr>
        <w:t>служебными командировками и другими официальными мероприятиями, который ведется по форме согласно приложению № 2 к настоящему Положению.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>Один из экземпляров уведомления возвращается лицу, представившему уведомление, с отметкой о регистрации, другой экземпляр направляется в</w:t>
      </w:r>
      <w:r w:rsidR="0053059A" w:rsidRPr="00E315AA">
        <w:rPr>
          <w:sz w:val="24"/>
          <w:szCs w:val="24"/>
        </w:rPr>
        <w:t xml:space="preserve"> </w:t>
      </w:r>
      <w:r w:rsidRPr="00E315AA">
        <w:rPr>
          <w:sz w:val="24"/>
          <w:szCs w:val="24"/>
        </w:rPr>
        <w:t xml:space="preserve">соответствующую комиссию по поступлению и выбытию активов, образованную в органе </w:t>
      </w:r>
      <w:r w:rsidR="00194CF9" w:rsidRPr="00E315AA">
        <w:rPr>
          <w:sz w:val="24"/>
          <w:szCs w:val="24"/>
        </w:rPr>
        <w:t>муниципальной</w:t>
      </w:r>
      <w:r w:rsidRPr="00E315AA">
        <w:rPr>
          <w:sz w:val="24"/>
          <w:szCs w:val="24"/>
        </w:rPr>
        <w:t xml:space="preserve"> власти Новосибирской области, в соответствии с законодательством о бухгалтерском учете (далее – Комиссия).</w:t>
      </w:r>
    </w:p>
    <w:p w:rsidR="00EE25C8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bookmarkStart w:id="4" w:name="P73"/>
      <w:bookmarkEnd w:id="4"/>
      <w:r w:rsidRPr="00E315AA">
        <w:rPr>
          <w:sz w:val="24"/>
          <w:szCs w:val="24"/>
        </w:rPr>
        <w:t>8. Подарок, стоимость которого подтверждается документами и превышает три тысячи рублей, либо стоимость которого неизвестна получившему его лицу</w:t>
      </w:r>
      <w:r w:rsidR="00EE25C8" w:rsidRPr="00E315AA">
        <w:rPr>
          <w:sz w:val="24"/>
          <w:szCs w:val="24"/>
        </w:rPr>
        <w:t xml:space="preserve">, сдается </w:t>
      </w:r>
      <w:r w:rsidRPr="00E315AA">
        <w:rPr>
          <w:sz w:val="24"/>
          <w:szCs w:val="24"/>
        </w:rPr>
        <w:t>ответственному должностному лицу уполномоченного структурного подразделения</w:t>
      </w:r>
      <w:r w:rsidR="0053059A" w:rsidRPr="00E315AA">
        <w:rPr>
          <w:sz w:val="24"/>
          <w:szCs w:val="24"/>
        </w:rPr>
        <w:t xml:space="preserve"> </w:t>
      </w:r>
      <w:r w:rsidR="00EE25C8" w:rsidRPr="00E315AA">
        <w:rPr>
          <w:sz w:val="24"/>
          <w:szCs w:val="24"/>
        </w:rPr>
        <w:t>администрации района.</w:t>
      </w:r>
    </w:p>
    <w:p w:rsidR="00A42C1C" w:rsidRPr="00E315AA" w:rsidRDefault="00A42C1C" w:rsidP="00A42C1C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Ответственное должностное лицо соответствующего уполномоченного структурного подразделения</w:t>
      </w:r>
      <w:r w:rsidR="0053059A" w:rsidRPr="00E315AA">
        <w:rPr>
          <w:rFonts w:ascii="Arial" w:hAnsi="Arial" w:cs="Arial"/>
          <w:sz w:val="24"/>
          <w:szCs w:val="24"/>
        </w:rPr>
        <w:t xml:space="preserve"> </w:t>
      </w:r>
      <w:r w:rsidRPr="00E315AA">
        <w:rPr>
          <w:rFonts w:ascii="Arial" w:hAnsi="Arial" w:cs="Arial"/>
          <w:sz w:val="24"/>
          <w:szCs w:val="24"/>
        </w:rPr>
        <w:t>принимает подарок на хранение по акту приема-передачи не позднее пяти рабочих дней со дня регистрации уведомления в соответствии с пунктом 7 настоящего Положения.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 xml:space="preserve">9. Подарок независимо от его стоимости подлежит передаче на хранение ответственному лицу уполномоченного структурного подразделения </w:t>
      </w:r>
      <w:r w:rsidR="006D39C8" w:rsidRPr="00E315AA">
        <w:rPr>
          <w:sz w:val="24"/>
          <w:szCs w:val="24"/>
        </w:rPr>
        <w:t>администрации района</w:t>
      </w:r>
      <w:r w:rsidRPr="00E315AA">
        <w:rPr>
          <w:sz w:val="24"/>
          <w:szCs w:val="24"/>
        </w:rPr>
        <w:t xml:space="preserve"> в порядке, предусмотренном в пункте 8 настоящего Положения.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>10. До передачи подарка по акту приема-передачи ответственность в</w:t>
      </w:r>
      <w:r w:rsidR="0053059A" w:rsidRPr="00E315AA">
        <w:rPr>
          <w:sz w:val="24"/>
          <w:szCs w:val="24"/>
        </w:rPr>
        <w:t xml:space="preserve"> </w:t>
      </w:r>
      <w:r w:rsidRPr="00E315AA">
        <w:rPr>
          <w:sz w:val="24"/>
          <w:szCs w:val="24"/>
        </w:rPr>
        <w:t>соответствии с законодательством Российской Федерации за утрату или повреждение подарка несет лицо, получившее подарок.</w:t>
      </w:r>
    </w:p>
    <w:p w:rsidR="00A42C1C" w:rsidRPr="00E315AA" w:rsidRDefault="00EF0735" w:rsidP="00A42C1C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 xml:space="preserve">11. </w:t>
      </w:r>
      <w:r w:rsidR="00A42C1C" w:rsidRPr="00E315AA">
        <w:rPr>
          <w:rFonts w:ascii="Arial" w:hAnsi="Arial" w:cs="Arial"/>
          <w:sz w:val="24"/>
          <w:szCs w:val="24"/>
        </w:rPr>
        <w:t>Уполномоченное структурное подразделение</w:t>
      </w:r>
      <w:r w:rsidR="0053059A" w:rsidRPr="00E315AA">
        <w:rPr>
          <w:rFonts w:ascii="Arial" w:hAnsi="Arial" w:cs="Arial"/>
          <w:sz w:val="24"/>
          <w:szCs w:val="24"/>
        </w:rPr>
        <w:t xml:space="preserve"> </w:t>
      </w:r>
      <w:r w:rsidR="00A51138" w:rsidRPr="00E315AA">
        <w:rPr>
          <w:rFonts w:ascii="Arial" w:hAnsi="Arial" w:cs="Arial"/>
          <w:sz w:val="24"/>
          <w:szCs w:val="24"/>
        </w:rPr>
        <w:t xml:space="preserve">администрации </w:t>
      </w:r>
      <w:r w:rsidR="0053059A" w:rsidRPr="00E315AA">
        <w:rPr>
          <w:rFonts w:ascii="Arial" w:hAnsi="Arial" w:cs="Arial"/>
          <w:sz w:val="24"/>
          <w:szCs w:val="24"/>
        </w:rPr>
        <w:t xml:space="preserve">Табулгинского сельсовета </w:t>
      </w:r>
      <w:r w:rsidR="00A51138" w:rsidRPr="00E315AA">
        <w:rPr>
          <w:rFonts w:ascii="Arial" w:hAnsi="Arial" w:cs="Arial"/>
          <w:sz w:val="24"/>
          <w:szCs w:val="24"/>
        </w:rPr>
        <w:t xml:space="preserve">Чистоозерного района </w:t>
      </w:r>
      <w:r w:rsidR="00A42C1C" w:rsidRPr="00E315AA">
        <w:rPr>
          <w:rFonts w:ascii="Arial" w:hAnsi="Arial" w:cs="Arial"/>
          <w:sz w:val="24"/>
          <w:szCs w:val="24"/>
        </w:rPr>
        <w:t xml:space="preserve">Новосибирской области принявшее подарок на хранение по акту приема-передачи осуществляет учет принятых подарков в журнале </w:t>
      </w:r>
      <w:r w:rsidR="00A42C1C" w:rsidRPr="00E315AA">
        <w:rPr>
          <w:rFonts w:ascii="Arial" w:eastAsiaTheme="minorEastAsia" w:hAnsi="Arial" w:cs="Arial"/>
          <w:bCs/>
          <w:sz w:val="24"/>
          <w:szCs w:val="24"/>
        </w:rPr>
        <w:t>учета подарков, принятых по актам приема-передачи подарков, полученных в связи с протокольными мероприятиями, служебными командировками и другими официальными мероприятиями, который ведется по форме согласно приложению № 3 к настоящему Положению</w:t>
      </w:r>
      <w:r w:rsidR="00A42C1C" w:rsidRPr="00E315AA">
        <w:rPr>
          <w:rFonts w:ascii="Arial" w:hAnsi="Arial" w:cs="Arial"/>
          <w:sz w:val="24"/>
          <w:szCs w:val="24"/>
        </w:rPr>
        <w:t>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 xml:space="preserve">12.В целях принятия к бухгалтерскому учету подарка в порядке, </w:t>
      </w:r>
      <w:r w:rsidRPr="00E315AA">
        <w:rPr>
          <w:sz w:val="24"/>
          <w:szCs w:val="24"/>
        </w:rPr>
        <w:lastRenderedPageBreak/>
        <w:t>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</w:t>
      </w:r>
      <w:r w:rsidR="0053059A" w:rsidRPr="00E315AA">
        <w:rPr>
          <w:sz w:val="24"/>
          <w:szCs w:val="24"/>
        </w:rPr>
        <w:t xml:space="preserve"> </w:t>
      </w:r>
      <w:r w:rsidRPr="00E315AA">
        <w:rPr>
          <w:sz w:val="24"/>
          <w:szCs w:val="24"/>
        </w:rPr>
        <w:t>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лицу по акту приема-передачи в случае, если его стоимость не</w:t>
      </w:r>
      <w:r w:rsidR="0053059A" w:rsidRPr="00E315AA">
        <w:rPr>
          <w:sz w:val="24"/>
          <w:szCs w:val="24"/>
        </w:rPr>
        <w:t xml:space="preserve"> </w:t>
      </w:r>
      <w:r w:rsidRPr="00E315AA">
        <w:rPr>
          <w:sz w:val="24"/>
          <w:szCs w:val="24"/>
        </w:rPr>
        <w:t>превышает трех тысяч рублей.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color w:val="000000" w:themeColor="text1"/>
          <w:sz w:val="24"/>
          <w:szCs w:val="24"/>
        </w:rPr>
      </w:pPr>
      <w:r w:rsidRPr="00E315AA">
        <w:rPr>
          <w:sz w:val="24"/>
          <w:szCs w:val="24"/>
        </w:rPr>
        <w:t xml:space="preserve">13.Уполномоченное структурное подразделение </w:t>
      </w:r>
      <w:r w:rsidR="00964E82" w:rsidRPr="00E315AA">
        <w:rPr>
          <w:sz w:val="24"/>
          <w:szCs w:val="24"/>
        </w:rPr>
        <w:t>админ</w:t>
      </w:r>
      <w:r w:rsidR="0053059A" w:rsidRPr="00E315AA">
        <w:rPr>
          <w:sz w:val="24"/>
          <w:szCs w:val="24"/>
        </w:rPr>
        <w:t>ис</w:t>
      </w:r>
      <w:r w:rsidR="00964E82" w:rsidRPr="00E315AA">
        <w:rPr>
          <w:sz w:val="24"/>
          <w:szCs w:val="24"/>
        </w:rPr>
        <w:t xml:space="preserve">трации </w:t>
      </w:r>
      <w:r w:rsidR="0053059A" w:rsidRPr="00E315AA">
        <w:rPr>
          <w:sz w:val="24"/>
          <w:szCs w:val="24"/>
        </w:rPr>
        <w:t xml:space="preserve">Табулгинского сельсовета </w:t>
      </w:r>
      <w:r w:rsidR="00964E82" w:rsidRPr="00E315AA">
        <w:rPr>
          <w:sz w:val="24"/>
          <w:szCs w:val="24"/>
        </w:rPr>
        <w:t xml:space="preserve">Чистоозерного </w:t>
      </w:r>
      <w:r w:rsidRPr="00E315AA">
        <w:rPr>
          <w:sz w:val="24"/>
          <w:szCs w:val="24"/>
        </w:rPr>
        <w:t>Новосибирской области</w:t>
      </w:r>
      <w:r w:rsidR="0053059A" w:rsidRPr="00E315AA">
        <w:rPr>
          <w:sz w:val="24"/>
          <w:szCs w:val="24"/>
        </w:rPr>
        <w:t xml:space="preserve"> </w:t>
      </w:r>
      <w:r w:rsidRPr="00E315AA">
        <w:rPr>
          <w:sz w:val="24"/>
          <w:szCs w:val="24"/>
        </w:rPr>
        <w:t>обеспечивают включение в установленном порядке принятого к бухгалтерскому учету подарка, стоимость которого превышает</w:t>
      </w:r>
      <w:r w:rsidR="0053059A" w:rsidRPr="00E315AA">
        <w:rPr>
          <w:sz w:val="24"/>
          <w:szCs w:val="24"/>
        </w:rPr>
        <w:t xml:space="preserve"> </w:t>
      </w:r>
      <w:r w:rsidRPr="00E315AA">
        <w:rPr>
          <w:sz w:val="24"/>
          <w:szCs w:val="24"/>
        </w:rPr>
        <w:t xml:space="preserve">три тысячи рублей, в Реестр </w:t>
      </w:r>
      <w:r w:rsidR="005F3EE1" w:rsidRPr="00E315AA">
        <w:rPr>
          <w:sz w:val="24"/>
          <w:szCs w:val="24"/>
        </w:rPr>
        <w:t>муниципальной</w:t>
      </w:r>
      <w:r w:rsidRPr="00E315AA">
        <w:rPr>
          <w:color w:val="000000" w:themeColor="text1"/>
          <w:sz w:val="24"/>
          <w:szCs w:val="24"/>
        </w:rPr>
        <w:t xml:space="preserve"> собственности </w:t>
      </w:r>
      <w:r w:rsidR="005F3EE1" w:rsidRPr="00E315AA">
        <w:rPr>
          <w:color w:val="000000" w:themeColor="text1"/>
          <w:sz w:val="24"/>
          <w:szCs w:val="24"/>
        </w:rPr>
        <w:t xml:space="preserve">Чистоозерного района </w:t>
      </w:r>
      <w:r w:rsidRPr="00E315AA">
        <w:rPr>
          <w:color w:val="000000" w:themeColor="text1"/>
          <w:sz w:val="24"/>
          <w:szCs w:val="24"/>
        </w:rPr>
        <w:t>Новосибирской области</w:t>
      </w:r>
      <w:r w:rsidR="005F3EE1" w:rsidRPr="00E315AA">
        <w:rPr>
          <w:color w:val="000000" w:themeColor="text1"/>
          <w:sz w:val="24"/>
          <w:szCs w:val="24"/>
        </w:rPr>
        <w:t xml:space="preserve"> (направляет информацию в управление экономического развития, имущества и земельных отношений о включении </w:t>
      </w:r>
      <w:r w:rsidR="00C80B4A" w:rsidRPr="00E315AA">
        <w:rPr>
          <w:color w:val="000000" w:themeColor="text1"/>
          <w:sz w:val="24"/>
          <w:szCs w:val="24"/>
        </w:rPr>
        <w:t xml:space="preserve">подарка в реестр </w:t>
      </w:r>
      <w:r w:rsidR="005F3EE1" w:rsidRPr="00E315AA">
        <w:rPr>
          <w:color w:val="000000" w:themeColor="text1"/>
          <w:sz w:val="24"/>
          <w:szCs w:val="24"/>
        </w:rPr>
        <w:t>имущества</w:t>
      </w:r>
      <w:r w:rsidR="00C80B4A" w:rsidRPr="00E315AA">
        <w:rPr>
          <w:color w:val="000000" w:themeColor="text1"/>
          <w:sz w:val="24"/>
          <w:szCs w:val="24"/>
        </w:rPr>
        <w:t>)</w:t>
      </w:r>
      <w:r w:rsidRPr="00E315AA">
        <w:rPr>
          <w:color w:val="000000" w:themeColor="text1"/>
          <w:sz w:val="24"/>
          <w:szCs w:val="24"/>
        </w:rPr>
        <w:t>.</w:t>
      </w:r>
    </w:p>
    <w:p w:rsidR="00A42C1C" w:rsidRPr="00E315AA" w:rsidRDefault="00C80B4A" w:rsidP="00A42C1C">
      <w:pPr>
        <w:pStyle w:val="ConsPlusNormal"/>
        <w:tabs>
          <w:tab w:val="left" w:pos="709"/>
        </w:tabs>
        <w:ind w:firstLine="709"/>
        <w:jc w:val="both"/>
        <w:rPr>
          <w:color w:val="000000" w:themeColor="text1"/>
          <w:sz w:val="24"/>
          <w:szCs w:val="24"/>
        </w:rPr>
      </w:pPr>
      <w:bookmarkStart w:id="5" w:name="P85"/>
      <w:bookmarkEnd w:id="5"/>
      <w:r w:rsidRPr="00E315AA">
        <w:rPr>
          <w:color w:val="000000" w:themeColor="text1"/>
          <w:sz w:val="24"/>
          <w:szCs w:val="24"/>
        </w:rPr>
        <w:t>14.Лицо,</w:t>
      </w:r>
      <w:r w:rsidR="00A42C1C" w:rsidRPr="00E315AA">
        <w:rPr>
          <w:color w:val="000000" w:themeColor="text1"/>
          <w:sz w:val="24"/>
          <w:szCs w:val="24"/>
        </w:rPr>
        <w:t xml:space="preserve"> сдавшее подарок, может его выкупить, направив не позднее двух месяцев со дня сдачи подарка в уполномоченное структурное подразделение заявление на имя Г</w:t>
      </w:r>
      <w:r w:rsidRPr="00E315AA">
        <w:rPr>
          <w:color w:val="000000" w:themeColor="text1"/>
          <w:sz w:val="24"/>
          <w:szCs w:val="24"/>
        </w:rPr>
        <w:t xml:space="preserve">лавы Чистоозерного района </w:t>
      </w:r>
      <w:r w:rsidR="00A42C1C" w:rsidRPr="00E315AA">
        <w:rPr>
          <w:color w:val="000000" w:themeColor="text1"/>
          <w:sz w:val="24"/>
          <w:szCs w:val="24"/>
        </w:rPr>
        <w:t>Новосибирской области по форме согласно приложению № 4 к настоящему Порядку.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>15.Уполномоченное структурное подразделение: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E315AA">
        <w:rPr>
          <w:sz w:val="24"/>
          <w:szCs w:val="24"/>
        </w:rPr>
        <w:t xml:space="preserve">осуществляют регистрацию заявления, указанного в пункте 14 настоящего Положения, в журнале </w:t>
      </w:r>
      <w:r w:rsidRPr="00E315AA">
        <w:rPr>
          <w:bCs/>
          <w:sz w:val="24"/>
          <w:szCs w:val="24"/>
        </w:rPr>
        <w:t>регистрации заявлений о выкупе подарков, полученных в  связи с протокольными мероприятиями, служебными командировками и другими официальными мероприятиями, который ведется по форме согласно приложению № 5 к настоящему Положению;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>организуют в течение трех месяцев со дня поступления заявления, указанного в пункте 14 настоящего Положения, оценку стоимости подарка для реализации (выкупа) и уведомляют в письменной форме лицо, подавшее заявление, о результатах оценки.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>16. В течение месяца со дня получения уведомления, указанного в пункте 15 настоящего Положения, заявитель выкупает подарок по установленной в результате оценки стоимости или отказывается от выкупа.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 xml:space="preserve">17. В случае если в отношении подарка, изготовленного из драгоценных металлов и (или) драгоценных камней, не поступило от лиц, замещающих </w:t>
      </w:r>
      <w:r w:rsidR="004E59FF" w:rsidRPr="00E315AA">
        <w:rPr>
          <w:sz w:val="24"/>
          <w:szCs w:val="24"/>
        </w:rPr>
        <w:t>мун</w:t>
      </w:r>
      <w:r w:rsidR="00161942" w:rsidRPr="00E315AA">
        <w:rPr>
          <w:sz w:val="24"/>
          <w:szCs w:val="24"/>
        </w:rPr>
        <w:t xml:space="preserve">иципальные </w:t>
      </w:r>
      <w:r w:rsidRPr="00E315AA">
        <w:rPr>
          <w:sz w:val="24"/>
          <w:szCs w:val="24"/>
        </w:rPr>
        <w:t>должности, должности</w:t>
      </w:r>
      <w:r w:rsidR="00161942" w:rsidRPr="00E315AA">
        <w:rPr>
          <w:sz w:val="24"/>
          <w:szCs w:val="24"/>
        </w:rPr>
        <w:t xml:space="preserve"> муниципальной</w:t>
      </w:r>
      <w:r w:rsidRPr="00E315AA">
        <w:rPr>
          <w:sz w:val="24"/>
          <w:szCs w:val="24"/>
        </w:rPr>
        <w:t xml:space="preserve"> службы, заявление, указанное</w:t>
      </w:r>
      <w:r w:rsidR="0053059A" w:rsidRPr="00E315AA">
        <w:rPr>
          <w:sz w:val="24"/>
          <w:szCs w:val="24"/>
        </w:rPr>
        <w:t xml:space="preserve"> </w:t>
      </w:r>
      <w:r w:rsidRPr="00E315AA">
        <w:rPr>
          <w:sz w:val="24"/>
          <w:szCs w:val="24"/>
        </w:rPr>
        <w:t>в пункте 14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</w:t>
      </w:r>
      <w:r w:rsidR="00E960CD" w:rsidRPr="00E315AA">
        <w:rPr>
          <w:sz w:val="24"/>
          <w:szCs w:val="24"/>
        </w:rPr>
        <w:t xml:space="preserve"> в </w:t>
      </w:r>
      <w:r w:rsidRPr="00E315AA">
        <w:rPr>
          <w:sz w:val="24"/>
          <w:szCs w:val="24"/>
        </w:rPr>
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A65663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>18.Подарок, в отношении которого не поступило заявление, указанное в</w:t>
      </w:r>
      <w:r w:rsidR="0053059A" w:rsidRPr="00E315AA">
        <w:rPr>
          <w:sz w:val="24"/>
          <w:szCs w:val="24"/>
        </w:rPr>
        <w:t xml:space="preserve"> </w:t>
      </w:r>
      <w:r w:rsidRPr="00E315AA">
        <w:rPr>
          <w:sz w:val="24"/>
          <w:szCs w:val="24"/>
        </w:rPr>
        <w:t xml:space="preserve">пункте 14 настоящего Положения, может использоваться органом принявшим подарок на хранение, с учетом заключения Комиссии о целесообразности использования подарка для обеспечения деятельности органа </w:t>
      </w:r>
      <w:bookmarkStart w:id="6" w:name="P95"/>
      <w:bookmarkEnd w:id="6"/>
      <w:r w:rsidR="00A65663" w:rsidRPr="00E315AA">
        <w:rPr>
          <w:sz w:val="24"/>
          <w:szCs w:val="24"/>
        </w:rPr>
        <w:t>местного самоуправления Чистоозерного района.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 xml:space="preserve">19.В случае принятия Комиссией заключения о нецелесообразности использования подарка руководителем органа </w:t>
      </w:r>
      <w:r w:rsidR="000B6B42" w:rsidRPr="00E315AA">
        <w:rPr>
          <w:sz w:val="24"/>
          <w:szCs w:val="24"/>
        </w:rPr>
        <w:t xml:space="preserve">местного самоуправления </w:t>
      </w:r>
      <w:r w:rsidRPr="00E315AA">
        <w:rPr>
          <w:sz w:val="24"/>
          <w:szCs w:val="24"/>
        </w:rPr>
        <w:t>принимается решение о реализации подарка и проведении оценки его стоимости для реализации (выкупа), осуществляемой посредством проведения торгов в порядке, предусмотренном законодательством Российской Федерации.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>20. Оценка стоимости подарка для реализации (выкупа), предусмотренная пунктами 15 и 19 настоящего Положения, осуществляется субъектами оценочной деятельности в соответствии с законодательством Российской Федерации об оценочной деятельности.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 xml:space="preserve">21. В случае если подарок не выкуплен или не реализован, руководителем органа </w:t>
      </w:r>
      <w:r w:rsidR="004D0568" w:rsidRPr="00E315AA">
        <w:rPr>
          <w:sz w:val="24"/>
          <w:szCs w:val="24"/>
        </w:rPr>
        <w:t>местного самоуправления</w:t>
      </w:r>
      <w:r w:rsidRPr="00E315AA">
        <w:rPr>
          <w:sz w:val="24"/>
          <w:szCs w:val="24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42C1C" w:rsidRPr="00E315AA" w:rsidRDefault="00A42C1C" w:rsidP="00A42C1C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E315AA">
        <w:rPr>
          <w:sz w:val="24"/>
          <w:szCs w:val="24"/>
        </w:rPr>
        <w:t xml:space="preserve">22. Средства, вырученные от реализации (выкупа) подарка, зачисляются в доход </w:t>
      </w:r>
      <w:r w:rsidR="004D0568" w:rsidRPr="00E315AA">
        <w:rPr>
          <w:sz w:val="24"/>
          <w:szCs w:val="24"/>
        </w:rPr>
        <w:t>местного</w:t>
      </w:r>
      <w:r w:rsidRPr="00E315AA">
        <w:rPr>
          <w:sz w:val="24"/>
          <w:szCs w:val="24"/>
        </w:rPr>
        <w:t xml:space="preserve"> бюджета</w:t>
      </w:r>
      <w:r w:rsidR="004D0568" w:rsidRPr="00E315AA">
        <w:rPr>
          <w:sz w:val="24"/>
          <w:szCs w:val="24"/>
        </w:rPr>
        <w:t xml:space="preserve"> Чистоозерного района </w:t>
      </w:r>
      <w:r w:rsidRPr="00E315AA">
        <w:rPr>
          <w:sz w:val="24"/>
          <w:szCs w:val="24"/>
        </w:rPr>
        <w:t>Новосибирской области в порядке, установленном бюджетным законодательством Российской Федерации.</w:t>
      </w:r>
    </w:p>
    <w:p w:rsidR="00272D83" w:rsidRDefault="00272D83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315AA" w:rsidRPr="00E315AA" w:rsidRDefault="00E315AA" w:rsidP="00726D26">
      <w:pPr>
        <w:pStyle w:val="ConsPlusNormal"/>
        <w:ind w:left="3969"/>
        <w:jc w:val="right"/>
        <w:rPr>
          <w:sz w:val="24"/>
          <w:szCs w:val="24"/>
        </w:rPr>
      </w:pPr>
    </w:p>
    <w:p w:rsidR="00EB01DD" w:rsidRPr="00E315AA" w:rsidRDefault="00EB01DD" w:rsidP="00726D26">
      <w:pPr>
        <w:pStyle w:val="ConsPlusNormal"/>
        <w:ind w:left="3969"/>
        <w:jc w:val="right"/>
        <w:rPr>
          <w:sz w:val="24"/>
          <w:szCs w:val="24"/>
        </w:rPr>
      </w:pPr>
      <w:r w:rsidRPr="00E315AA">
        <w:rPr>
          <w:sz w:val="24"/>
          <w:szCs w:val="24"/>
        </w:rPr>
        <w:t>ПРИЛОЖЕНИЕ № 1</w:t>
      </w:r>
    </w:p>
    <w:p w:rsidR="0040181E" w:rsidRPr="00E315AA" w:rsidRDefault="00EB01DD" w:rsidP="00726D26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sz w:val="24"/>
          <w:szCs w:val="24"/>
        </w:rPr>
        <w:t xml:space="preserve">к Положению </w:t>
      </w:r>
      <w:r w:rsidR="0040181E" w:rsidRPr="00E315AA">
        <w:rPr>
          <w:rFonts w:ascii="Arial" w:hAnsi="Arial" w:cs="Arial"/>
          <w:b w:val="0"/>
          <w:sz w:val="24"/>
          <w:szCs w:val="24"/>
        </w:rPr>
        <w:t xml:space="preserve">о порядке </w:t>
      </w:r>
      <w:r w:rsidR="0040181E" w:rsidRPr="00E315AA">
        <w:rPr>
          <w:rFonts w:ascii="Arial" w:hAnsi="Arial" w:cs="Arial"/>
          <w:b w:val="0"/>
          <w:bCs/>
          <w:sz w:val="24"/>
          <w:szCs w:val="24"/>
        </w:rPr>
        <w:t xml:space="preserve">сообщения лицами, </w:t>
      </w:r>
    </w:p>
    <w:p w:rsidR="0040181E" w:rsidRPr="00E315AA" w:rsidRDefault="0040181E" w:rsidP="00726D26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замещающими муниципальные должности </w:t>
      </w:r>
    </w:p>
    <w:p w:rsidR="00726D26" w:rsidRPr="00E315AA" w:rsidRDefault="0040181E" w:rsidP="00726D26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Чистоозерного района Новосибирской области, </w:t>
      </w:r>
    </w:p>
    <w:p w:rsidR="00726D26" w:rsidRPr="00E315AA" w:rsidRDefault="0040181E" w:rsidP="00726D26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должности муниципальной  службы администрации</w:t>
      </w:r>
      <w:r w:rsidR="0053059A" w:rsidRPr="00E315AA">
        <w:rPr>
          <w:rFonts w:ascii="Arial" w:hAnsi="Arial" w:cs="Arial"/>
          <w:b w:val="0"/>
          <w:bCs/>
          <w:sz w:val="24"/>
          <w:szCs w:val="24"/>
        </w:rPr>
        <w:br/>
        <w:t>Табулгинского сельсовета</w:t>
      </w:r>
      <w:r w:rsidRPr="00E315AA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726D26" w:rsidRPr="00E315AA" w:rsidRDefault="0040181E" w:rsidP="00726D26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Чистоозерного района Новосибирской области, </w:t>
      </w:r>
    </w:p>
    <w:p w:rsidR="0040181E" w:rsidRPr="00E315AA" w:rsidRDefault="0040181E" w:rsidP="00726D26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о получении подарка </w:t>
      </w:r>
    </w:p>
    <w:p w:rsidR="00726D26" w:rsidRPr="00E315AA" w:rsidRDefault="0040181E" w:rsidP="00726D26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в связи с протокольными мероприятиями, </w:t>
      </w:r>
    </w:p>
    <w:p w:rsidR="00726D26" w:rsidRPr="00E315AA" w:rsidRDefault="0040181E" w:rsidP="00726D26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служебными командировками и </w:t>
      </w:r>
    </w:p>
    <w:p w:rsidR="00726D26" w:rsidRPr="00E315AA" w:rsidRDefault="0040181E" w:rsidP="00726D26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другими официальными мероприятиями, </w:t>
      </w:r>
    </w:p>
    <w:p w:rsidR="00726D26" w:rsidRPr="00E315AA" w:rsidRDefault="0040181E" w:rsidP="00726D26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участие в которых связано с исполнением ими служебных </w:t>
      </w:r>
    </w:p>
    <w:p w:rsidR="0040181E" w:rsidRPr="00E315AA" w:rsidRDefault="0040181E" w:rsidP="00726D26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(должностных) обязанностей,</w:t>
      </w:r>
    </w:p>
    <w:p w:rsidR="0040181E" w:rsidRPr="00E315AA" w:rsidRDefault="0040181E" w:rsidP="00726D26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сдачи и оценки подарка, его реализации (выкупа)</w:t>
      </w:r>
    </w:p>
    <w:p w:rsidR="00EB01DD" w:rsidRPr="00E315AA" w:rsidRDefault="00EB01DD" w:rsidP="00EB01DD">
      <w:pPr>
        <w:pStyle w:val="ConsPlusNormal"/>
        <w:ind w:left="3969"/>
        <w:jc w:val="center"/>
        <w:rPr>
          <w:bCs/>
          <w:sz w:val="24"/>
          <w:szCs w:val="24"/>
        </w:rPr>
      </w:pPr>
    </w:p>
    <w:p w:rsidR="00EB01DD" w:rsidRPr="00E315AA" w:rsidRDefault="00EB01DD" w:rsidP="00EB01DD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7" w:name="P123"/>
      <w:bookmarkEnd w:id="7"/>
      <w:r w:rsidRPr="00E315AA">
        <w:rPr>
          <w:rFonts w:ascii="Arial" w:hAnsi="Arial" w:cs="Arial"/>
          <w:b/>
          <w:sz w:val="24"/>
          <w:szCs w:val="24"/>
        </w:rPr>
        <w:t>Уведомление о получении подарка</w:t>
      </w:r>
    </w:p>
    <w:p w:rsidR="00EB01DD" w:rsidRPr="00E315AA" w:rsidRDefault="00EB01DD" w:rsidP="00EB01D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B01DD" w:rsidRPr="00E315AA" w:rsidRDefault="00EB01DD" w:rsidP="00EB01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_________________________________________</w:t>
      </w:r>
    </w:p>
    <w:p w:rsidR="00EB01DD" w:rsidRPr="00E315AA" w:rsidRDefault="00EB01DD" w:rsidP="00EB01DD">
      <w:pPr>
        <w:pStyle w:val="ConsPlusNonformat"/>
        <w:ind w:left="4253"/>
        <w:jc w:val="center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(наименование уполномоченного</w:t>
      </w:r>
      <w:r w:rsidR="00726D26" w:rsidRPr="00E315AA">
        <w:rPr>
          <w:rFonts w:ascii="Arial" w:hAnsi="Arial" w:cs="Arial"/>
          <w:sz w:val="24"/>
          <w:szCs w:val="24"/>
        </w:rPr>
        <w:t xml:space="preserve"> органа</w:t>
      </w:r>
      <w:r w:rsidRPr="00E315AA">
        <w:rPr>
          <w:rFonts w:ascii="Arial" w:hAnsi="Arial" w:cs="Arial"/>
          <w:sz w:val="24"/>
          <w:szCs w:val="24"/>
        </w:rPr>
        <w:t>)</w:t>
      </w:r>
    </w:p>
    <w:p w:rsidR="00EB01DD" w:rsidRPr="00E315AA" w:rsidRDefault="00EB01DD" w:rsidP="00EB01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от _______________________________________</w:t>
      </w:r>
    </w:p>
    <w:p w:rsidR="00EB01DD" w:rsidRPr="00E315AA" w:rsidRDefault="00EB01DD" w:rsidP="00EB01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_________________________________________</w:t>
      </w:r>
    </w:p>
    <w:p w:rsidR="00EB01DD" w:rsidRPr="00E315AA" w:rsidRDefault="00EB01DD" w:rsidP="00EB01DD">
      <w:pPr>
        <w:pStyle w:val="ConsPlusNonformat"/>
        <w:ind w:firstLine="708"/>
        <w:jc w:val="center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 xml:space="preserve">                                                                    (ФИО, занимаемая должность)</w:t>
      </w:r>
    </w:p>
    <w:p w:rsidR="00EB01DD" w:rsidRPr="00E315AA" w:rsidRDefault="00EB01DD" w:rsidP="00EB01D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B01DD" w:rsidRPr="00E315AA" w:rsidRDefault="00EB01DD" w:rsidP="00EB01D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Уведомление о получении подарка от «___» _________ 20__ г.</w:t>
      </w:r>
    </w:p>
    <w:p w:rsidR="00EB01DD" w:rsidRPr="00E315AA" w:rsidRDefault="00EB01DD" w:rsidP="00EB01D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111A3D" w:rsidRPr="00E315AA" w:rsidRDefault="00EB01DD" w:rsidP="00111A3D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Извещаю о получении______________</w:t>
      </w:r>
      <w:r w:rsidR="00111A3D" w:rsidRPr="00E315AA">
        <w:rPr>
          <w:rFonts w:ascii="Arial" w:hAnsi="Arial" w:cs="Arial"/>
          <w:sz w:val="24"/>
          <w:szCs w:val="24"/>
        </w:rPr>
        <w:t>________подарка(ов) на</w:t>
      </w:r>
    </w:p>
    <w:p w:rsidR="00EB01DD" w:rsidRPr="00E315AA" w:rsidRDefault="00EB01DD" w:rsidP="00111A3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(дата получения)</w:t>
      </w:r>
    </w:p>
    <w:p w:rsidR="00EB01DD" w:rsidRPr="00E315AA" w:rsidRDefault="00EB01DD" w:rsidP="00EB01D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lastRenderedPageBreak/>
        <w:t>________________________________________________________</w:t>
      </w:r>
    </w:p>
    <w:p w:rsidR="00EB01DD" w:rsidRPr="00E315AA" w:rsidRDefault="00EB01DD" w:rsidP="00EB01DD">
      <w:pPr>
        <w:pStyle w:val="ConsPlusNonformat"/>
        <w:ind w:left="1843"/>
        <w:jc w:val="center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(наименование протокольного мероприятия, служебной командировки,</w:t>
      </w:r>
    </w:p>
    <w:p w:rsidR="00EB01DD" w:rsidRPr="00E315AA" w:rsidRDefault="00EB01DD" w:rsidP="00EB01DD">
      <w:pPr>
        <w:pStyle w:val="ConsPlusNonformat"/>
        <w:ind w:left="1843"/>
        <w:jc w:val="center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другого официального мероприятия, место и дата проведения)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402"/>
        <w:gridCol w:w="2665"/>
        <w:gridCol w:w="1757"/>
        <w:gridCol w:w="1470"/>
      </w:tblGrid>
      <w:tr w:rsidR="00EB01DD" w:rsidRPr="00E315AA" w:rsidTr="0042603B">
        <w:trPr>
          <w:trHeight w:val="57"/>
        </w:trPr>
        <w:tc>
          <w:tcPr>
            <w:tcW w:w="629" w:type="dxa"/>
          </w:tcPr>
          <w:p w:rsidR="00EB01DD" w:rsidRPr="00E315AA" w:rsidRDefault="002B57C0" w:rsidP="002B57C0">
            <w:pPr>
              <w:pStyle w:val="ConsPlusNormal"/>
              <w:tabs>
                <w:tab w:val="left" w:pos="142"/>
              </w:tabs>
              <w:ind w:firstLine="0"/>
              <w:rPr>
                <w:sz w:val="24"/>
                <w:szCs w:val="24"/>
              </w:rPr>
            </w:pPr>
            <w:r w:rsidRPr="00E315AA">
              <w:rPr>
                <w:sz w:val="24"/>
                <w:szCs w:val="24"/>
              </w:rPr>
              <w:t>п</w:t>
            </w:r>
            <w:r w:rsidR="00EB01DD" w:rsidRPr="00E315AA">
              <w:rPr>
                <w:sz w:val="24"/>
                <w:szCs w:val="24"/>
              </w:rPr>
              <w:t>/п</w:t>
            </w:r>
          </w:p>
          <w:p w:rsidR="002B57C0" w:rsidRPr="00E315AA" w:rsidRDefault="002B57C0" w:rsidP="002B57C0">
            <w:pPr>
              <w:pStyle w:val="ConsPlusNormal"/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01DD" w:rsidRPr="00E315AA" w:rsidRDefault="00EB01DD" w:rsidP="002B57C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315AA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665" w:type="dxa"/>
          </w:tcPr>
          <w:p w:rsidR="00EB01DD" w:rsidRPr="00E315AA" w:rsidRDefault="00EB01DD" w:rsidP="002B57C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315AA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57" w:type="dxa"/>
          </w:tcPr>
          <w:p w:rsidR="00EB01DD" w:rsidRPr="00E315AA" w:rsidRDefault="00EB01DD" w:rsidP="002B57C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315AA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470" w:type="dxa"/>
          </w:tcPr>
          <w:p w:rsidR="00EB01DD" w:rsidRPr="00E315AA" w:rsidRDefault="00EB01DD" w:rsidP="002B57C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315AA">
              <w:rPr>
                <w:sz w:val="24"/>
                <w:szCs w:val="24"/>
              </w:rPr>
              <w:t>Стоимость в рублях</w:t>
            </w:r>
            <w:r w:rsidR="00B12F18" w:rsidRPr="00E315AA">
              <w:rPr>
                <w:sz w:val="24"/>
                <w:szCs w:val="24"/>
              </w:rPr>
              <w:t>*</w:t>
            </w:r>
          </w:p>
        </w:tc>
      </w:tr>
      <w:tr w:rsidR="00EB01DD" w:rsidRPr="00E315AA" w:rsidTr="0042603B">
        <w:trPr>
          <w:trHeight w:val="57"/>
        </w:trPr>
        <w:tc>
          <w:tcPr>
            <w:tcW w:w="629" w:type="dxa"/>
          </w:tcPr>
          <w:p w:rsidR="00EB01DD" w:rsidRPr="00E315AA" w:rsidRDefault="00EB01DD" w:rsidP="0042603B">
            <w:pPr>
              <w:pStyle w:val="ConsPlusNormal"/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E315AA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B01DD" w:rsidRPr="00E315AA" w:rsidRDefault="00EB01DD" w:rsidP="004260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EB01DD" w:rsidRPr="00E315AA" w:rsidRDefault="00EB01DD" w:rsidP="004260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EB01DD" w:rsidRPr="00E315AA" w:rsidRDefault="00EB01DD" w:rsidP="004260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EB01DD" w:rsidRPr="00E315AA" w:rsidRDefault="00EB01DD" w:rsidP="004260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B01DD" w:rsidRPr="00E315AA" w:rsidTr="0042603B">
        <w:trPr>
          <w:trHeight w:val="57"/>
        </w:trPr>
        <w:tc>
          <w:tcPr>
            <w:tcW w:w="629" w:type="dxa"/>
          </w:tcPr>
          <w:p w:rsidR="00EB01DD" w:rsidRPr="00E315AA" w:rsidRDefault="00EB01DD" w:rsidP="0042603B">
            <w:pPr>
              <w:pStyle w:val="ConsPlusNormal"/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E315AA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B01DD" w:rsidRPr="00E315AA" w:rsidRDefault="00EB01DD" w:rsidP="004260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EB01DD" w:rsidRPr="00E315AA" w:rsidRDefault="00EB01DD" w:rsidP="004260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EB01DD" w:rsidRPr="00E315AA" w:rsidRDefault="00EB01DD" w:rsidP="004260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EB01DD" w:rsidRPr="00E315AA" w:rsidRDefault="00EB01DD" w:rsidP="004260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B01DD" w:rsidRPr="00E315AA" w:rsidTr="0042603B">
        <w:trPr>
          <w:trHeight w:val="57"/>
        </w:trPr>
        <w:tc>
          <w:tcPr>
            <w:tcW w:w="6696" w:type="dxa"/>
            <w:gridSpan w:val="3"/>
          </w:tcPr>
          <w:p w:rsidR="00EB01DD" w:rsidRPr="00E315AA" w:rsidRDefault="00EB01DD" w:rsidP="0042603B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57" w:type="dxa"/>
          </w:tcPr>
          <w:p w:rsidR="00EB01DD" w:rsidRPr="00E315AA" w:rsidRDefault="00EB01DD" w:rsidP="004260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EB01DD" w:rsidRPr="00E315AA" w:rsidRDefault="00EB01DD" w:rsidP="004260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EB01DD" w:rsidRPr="00E315AA" w:rsidRDefault="00EB01DD" w:rsidP="00EB01DD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</w:p>
    <w:p w:rsidR="00EB01DD" w:rsidRPr="00E315AA" w:rsidRDefault="00EB01DD" w:rsidP="00EB01D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Приложение: _______________</w:t>
      </w:r>
      <w:r w:rsidR="002B57C0" w:rsidRPr="00E315AA">
        <w:rPr>
          <w:rFonts w:ascii="Arial" w:hAnsi="Arial" w:cs="Arial"/>
          <w:sz w:val="24"/>
          <w:szCs w:val="24"/>
        </w:rPr>
        <w:t>________________________</w:t>
      </w:r>
      <w:r w:rsidRPr="00E315AA">
        <w:rPr>
          <w:rFonts w:ascii="Arial" w:hAnsi="Arial" w:cs="Arial"/>
          <w:sz w:val="24"/>
          <w:szCs w:val="24"/>
        </w:rPr>
        <w:t>на____ листах.</w:t>
      </w:r>
    </w:p>
    <w:p w:rsidR="00EB01DD" w:rsidRPr="00E315AA" w:rsidRDefault="00EB01DD" w:rsidP="002B57C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(наименование документа)</w:t>
      </w:r>
    </w:p>
    <w:p w:rsidR="00EB01DD" w:rsidRPr="00E315AA" w:rsidRDefault="00EB01DD" w:rsidP="00EB01D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Лицо, представившее</w:t>
      </w:r>
    </w:p>
    <w:p w:rsidR="00EB01DD" w:rsidRPr="00E315AA" w:rsidRDefault="00EB01DD" w:rsidP="00EB01D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уведомление         _________ _____________________«___» _________ 20__ г.</w:t>
      </w:r>
    </w:p>
    <w:p w:rsidR="00EB01DD" w:rsidRPr="00E315AA" w:rsidRDefault="00EB01DD" w:rsidP="00EB01D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(подпись)      (расшифровка подписи)</w:t>
      </w:r>
    </w:p>
    <w:p w:rsidR="00EB01DD" w:rsidRPr="00E315AA" w:rsidRDefault="00EB01DD" w:rsidP="00EB01D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B01DD" w:rsidRPr="00E315AA" w:rsidRDefault="00EB01DD" w:rsidP="00EB01D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Лицо, принявшее</w:t>
      </w:r>
    </w:p>
    <w:p w:rsidR="00EB01DD" w:rsidRPr="00E315AA" w:rsidRDefault="00EB01DD" w:rsidP="00EB01D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уведомление         _________ _____________________«___» _________ 20__ г.</w:t>
      </w:r>
    </w:p>
    <w:p w:rsidR="00EB01DD" w:rsidRPr="00E315AA" w:rsidRDefault="00EB01DD" w:rsidP="002B57C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(подпись)     (расшифровка подписи)</w:t>
      </w:r>
    </w:p>
    <w:p w:rsidR="00EB01DD" w:rsidRPr="00E315AA" w:rsidRDefault="00EB01DD" w:rsidP="00EB01D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Регистрационный номер в журналерегистрации уведомлений о получении подарков в связи с протокольными мероприятиями, служебными командировками и другими официальными мероприятиями ________ «___»______________ 20__ г.</w:t>
      </w:r>
    </w:p>
    <w:p w:rsidR="00F2382F" w:rsidRPr="00E315AA" w:rsidRDefault="00F2382F" w:rsidP="00EB01DD">
      <w:pPr>
        <w:pStyle w:val="ConsPlusNormal"/>
        <w:ind w:firstLine="709"/>
        <w:jc w:val="both"/>
        <w:rPr>
          <w:sz w:val="24"/>
          <w:szCs w:val="24"/>
        </w:rPr>
      </w:pPr>
      <w:bookmarkStart w:id="8" w:name="P181"/>
      <w:bookmarkEnd w:id="8"/>
    </w:p>
    <w:p w:rsidR="000F7E0A" w:rsidRPr="00E315AA" w:rsidRDefault="000F7E0A" w:rsidP="0052328A">
      <w:pPr>
        <w:pStyle w:val="ConsPlusNormal"/>
        <w:ind w:left="9072"/>
        <w:jc w:val="center"/>
        <w:rPr>
          <w:sz w:val="24"/>
          <w:szCs w:val="24"/>
        </w:rPr>
        <w:sectPr w:rsidR="000F7E0A" w:rsidRPr="00E315AA" w:rsidSect="00726D26">
          <w:headerReference w:type="even" r:id="rId9"/>
          <w:pgSz w:w="11907" w:h="16840"/>
          <w:pgMar w:top="851" w:right="851" w:bottom="851" w:left="1418" w:header="709" w:footer="709" w:gutter="0"/>
          <w:pgNumType w:start="1"/>
          <w:cols w:space="720"/>
          <w:titlePg/>
          <w:docGrid w:linePitch="272"/>
        </w:sectPr>
      </w:pPr>
    </w:p>
    <w:p w:rsidR="0052328A" w:rsidRPr="00E315AA" w:rsidRDefault="0052328A" w:rsidP="00726A7C">
      <w:pPr>
        <w:pStyle w:val="ConsPlusNormal"/>
        <w:ind w:left="9072"/>
        <w:jc w:val="right"/>
        <w:rPr>
          <w:sz w:val="24"/>
          <w:szCs w:val="24"/>
        </w:rPr>
      </w:pPr>
      <w:r w:rsidRPr="00E315AA">
        <w:rPr>
          <w:sz w:val="24"/>
          <w:szCs w:val="24"/>
        </w:rPr>
        <w:lastRenderedPageBreak/>
        <w:t>ПРИЛОЖЕНИЕ № 2</w:t>
      </w:r>
    </w:p>
    <w:p w:rsidR="000F7E0A" w:rsidRPr="00E315AA" w:rsidRDefault="000F7E0A" w:rsidP="000F7E0A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sz w:val="24"/>
          <w:szCs w:val="24"/>
        </w:rPr>
        <w:t xml:space="preserve">к Положению о порядке </w:t>
      </w:r>
      <w:r w:rsidRPr="00E315AA">
        <w:rPr>
          <w:rFonts w:ascii="Arial" w:hAnsi="Arial" w:cs="Arial"/>
          <w:b w:val="0"/>
          <w:bCs/>
          <w:sz w:val="24"/>
          <w:szCs w:val="24"/>
        </w:rPr>
        <w:t xml:space="preserve">сообщения лицами, </w:t>
      </w:r>
    </w:p>
    <w:p w:rsidR="000F7E0A" w:rsidRPr="00E315AA" w:rsidRDefault="000F7E0A" w:rsidP="000F7E0A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замещающими муниципальные должности </w:t>
      </w:r>
    </w:p>
    <w:p w:rsidR="000F7E0A" w:rsidRPr="00E315AA" w:rsidRDefault="000F7E0A" w:rsidP="000F7E0A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Чистоозерного района Новосибирской области, </w:t>
      </w:r>
    </w:p>
    <w:p w:rsidR="000F7E0A" w:rsidRPr="00E315AA" w:rsidRDefault="000F7E0A" w:rsidP="000F7E0A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должности муниципальной  службы администрации</w:t>
      </w:r>
      <w:r w:rsidR="0053059A" w:rsidRPr="00E315AA">
        <w:rPr>
          <w:rFonts w:ascii="Arial" w:hAnsi="Arial" w:cs="Arial"/>
          <w:b w:val="0"/>
          <w:bCs/>
          <w:sz w:val="24"/>
          <w:szCs w:val="24"/>
        </w:rPr>
        <w:br/>
        <w:t>Табулгинского сельсовета</w:t>
      </w:r>
      <w:r w:rsidRPr="00E315AA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0F7E0A" w:rsidRPr="00E315AA" w:rsidRDefault="000F7E0A" w:rsidP="000F7E0A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Чистоозерного района Новосибирской области, </w:t>
      </w:r>
    </w:p>
    <w:p w:rsidR="000F7E0A" w:rsidRPr="00E315AA" w:rsidRDefault="000F7E0A" w:rsidP="000F7E0A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о получении подарка </w:t>
      </w:r>
    </w:p>
    <w:p w:rsidR="000F7E0A" w:rsidRPr="00E315AA" w:rsidRDefault="000F7E0A" w:rsidP="000F7E0A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в связи с протокольными мероприятиями, </w:t>
      </w:r>
    </w:p>
    <w:p w:rsidR="000F7E0A" w:rsidRPr="00E315AA" w:rsidRDefault="000F7E0A" w:rsidP="000F7E0A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служебными командировками и </w:t>
      </w:r>
    </w:p>
    <w:p w:rsidR="000F7E0A" w:rsidRPr="00E315AA" w:rsidRDefault="000F7E0A" w:rsidP="000F7E0A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другими официальными мероприятиями, </w:t>
      </w:r>
    </w:p>
    <w:p w:rsidR="000F7E0A" w:rsidRPr="00E315AA" w:rsidRDefault="000F7E0A" w:rsidP="000F7E0A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участие в которых связано с исполнением ими служебных </w:t>
      </w:r>
    </w:p>
    <w:p w:rsidR="000F7E0A" w:rsidRPr="00E315AA" w:rsidRDefault="000F7E0A" w:rsidP="000F7E0A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(должностных) обязанностей,</w:t>
      </w:r>
    </w:p>
    <w:p w:rsidR="000F7E0A" w:rsidRPr="00E315AA" w:rsidRDefault="000F7E0A" w:rsidP="000F7E0A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сдачи и оценки подарка, его реализации (выкупа)</w:t>
      </w:r>
    </w:p>
    <w:p w:rsidR="0052328A" w:rsidRPr="00E315AA" w:rsidRDefault="0052328A" w:rsidP="00523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15AA">
        <w:rPr>
          <w:rFonts w:ascii="Arial" w:hAnsi="Arial" w:cs="Arial"/>
          <w:b/>
          <w:bCs/>
          <w:sz w:val="24"/>
          <w:szCs w:val="24"/>
        </w:rPr>
        <w:t>ЖУРНАЛ</w:t>
      </w:r>
    </w:p>
    <w:p w:rsidR="0052328A" w:rsidRPr="00E315AA" w:rsidRDefault="0052328A" w:rsidP="00523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15AA">
        <w:rPr>
          <w:rFonts w:ascii="Arial" w:hAnsi="Arial" w:cs="Arial"/>
          <w:b/>
          <w:bCs/>
          <w:sz w:val="24"/>
          <w:szCs w:val="24"/>
        </w:rPr>
        <w:t>регистрации уведомлений о получении подарков в связи с протокольными мероприятиями,служебными командировками и другими официальными мероприятиями</w:t>
      </w:r>
    </w:p>
    <w:p w:rsidR="0052328A" w:rsidRPr="00E315AA" w:rsidRDefault="0052328A" w:rsidP="0052328A">
      <w:pPr>
        <w:jc w:val="center"/>
        <w:rPr>
          <w:rFonts w:ascii="Arial" w:hAnsi="Arial" w:cs="Arial"/>
          <w:bCs/>
          <w:sz w:val="24"/>
          <w:szCs w:val="24"/>
        </w:rPr>
      </w:pPr>
    </w:p>
    <w:p w:rsidR="00B12F18" w:rsidRPr="00E315AA" w:rsidRDefault="00B12F18" w:rsidP="0052328A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29"/>
        <w:gridCol w:w="3261"/>
        <w:gridCol w:w="1842"/>
        <w:gridCol w:w="1560"/>
        <w:gridCol w:w="2835"/>
        <w:gridCol w:w="1672"/>
        <w:gridCol w:w="2297"/>
      </w:tblGrid>
      <w:tr w:rsidR="0052328A" w:rsidRPr="00E315AA" w:rsidTr="00BF7BE7">
        <w:tc>
          <w:tcPr>
            <w:tcW w:w="567" w:type="dxa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729" w:type="dxa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Дата регистрации</w:t>
            </w:r>
          </w:p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уведомления</w:t>
            </w:r>
          </w:p>
        </w:tc>
        <w:tc>
          <w:tcPr>
            <w:tcW w:w="3261" w:type="dxa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 xml:space="preserve">ФИО, должность лица, </w:t>
            </w:r>
          </w:p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представившего уведомление</w:t>
            </w:r>
          </w:p>
        </w:tc>
        <w:tc>
          <w:tcPr>
            <w:tcW w:w="1842" w:type="dxa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Наименование подарка</w:t>
            </w:r>
          </w:p>
        </w:tc>
        <w:tc>
          <w:tcPr>
            <w:tcW w:w="1560" w:type="dxa"/>
          </w:tcPr>
          <w:p w:rsidR="00771CD6" w:rsidRPr="00E315AA" w:rsidRDefault="0052328A" w:rsidP="009A59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Стоимость подарка</w:t>
            </w:r>
            <w:r w:rsidR="009A5937" w:rsidRPr="00E315AA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ФИО, должность лица, принявшего уведомление</w:t>
            </w:r>
          </w:p>
        </w:tc>
        <w:tc>
          <w:tcPr>
            <w:tcW w:w="1672" w:type="dxa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Подпись лица, принявшего уведомление</w:t>
            </w:r>
          </w:p>
        </w:tc>
        <w:tc>
          <w:tcPr>
            <w:tcW w:w="2297" w:type="dxa"/>
          </w:tcPr>
          <w:p w:rsidR="0052328A" w:rsidRPr="00E315AA" w:rsidRDefault="0052328A" w:rsidP="00B12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Отметка о передаче уведомления в Комиссию</w:t>
            </w:r>
          </w:p>
        </w:tc>
      </w:tr>
      <w:tr w:rsidR="0052328A" w:rsidRPr="00E315AA" w:rsidTr="00BF7BE7">
        <w:trPr>
          <w:trHeight w:val="300"/>
        </w:trPr>
        <w:tc>
          <w:tcPr>
            <w:tcW w:w="567" w:type="dxa"/>
            <w:vAlign w:val="center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2328A" w:rsidRPr="00E315AA" w:rsidRDefault="0052328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2328A" w:rsidRPr="00E315AA" w:rsidRDefault="0052328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2328A" w:rsidRPr="00E315AA" w:rsidRDefault="0052328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52328A" w:rsidRPr="00E315AA" w:rsidRDefault="0052328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8A" w:rsidRPr="00E315AA" w:rsidTr="00BF7BE7">
        <w:trPr>
          <w:trHeight w:val="300"/>
        </w:trPr>
        <w:tc>
          <w:tcPr>
            <w:tcW w:w="567" w:type="dxa"/>
            <w:vAlign w:val="center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9" w:type="dxa"/>
            <w:vAlign w:val="center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2328A" w:rsidRPr="00E315AA" w:rsidRDefault="0052328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2328A" w:rsidRPr="00E315AA" w:rsidRDefault="0052328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2328A" w:rsidRPr="00E315AA" w:rsidRDefault="0052328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52328A" w:rsidRPr="00E315AA" w:rsidRDefault="0052328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328A" w:rsidRPr="00E315AA" w:rsidTr="00BF7BE7">
        <w:trPr>
          <w:trHeight w:val="300"/>
        </w:trPr>
        <w:tc>
          <w:tcPr>
            <w:tcW w:w="567" w:type="dxa"/>
            <w:vAlign w:val="center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29" w:type="dxa"/>
            <w:vAlign w:val="center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2328A" w:rsidRPr="00E315AA" w:rsidRDefault="0052328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2328A" w:rsidRPr="00E315AA" w:rsidRDefault="0052328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2328A" w:rsidRPr="00E315AA" w:rsidRDefault="0052328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52328A" w:rsidRPr="00E315AA" w:rsidRDefault="0052328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52328A" w:rsidRPr="00E315AA" w:rsidRDefault="0052328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2C1C" w:rsidRPr="00E315AA" w:rsidRDefault="00A42C1C" w:rsidP="00B12F18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F2405" w:rsidRPr="00E315AA" w:rsidRDefault="00DF2405" w:rsidP="00B12F18">
      <w:p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</w:p>
    <w:p w:rsidR="00DF2405" w:rsidRPr="00E315AA" w:rsidRDefault="00DF2405" w:rsidP="00B12F18">
      <w:p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</w:p>
    <w:p w:rsidR="00DF2405" w:rsidRPr="00E315AA" w:rsidRDefault="00DF2405" w:rsidP="00B12F18">
      <w:p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</w:p>
    <w:p w:rsidR="00DF2405" w:rsidRPr="00E315AA" w:rsidRDefault="00DF2405" w:rsidP="00B12F18">
      <w:p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</w:p>
    <w:p w:rsidR="00DF2405" w:rsidRPr="00E315AA" w:rsidRDefault="00DF2405" w:rsidP="00B12F18">
      <w:p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</w:p>
    <w:p w:rsidR="00DF2405" w:rsidRDefault="00DF2405" w:rsidP="00B12F18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315AA" w:rsidRPr="00E315AA" w:rsidRDefault="00E315AA" w:rsidP="00B12F18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F2405" w:rsidRPr="00E315AA" w:rsidRDefault="00DF2405" w:rsidP="00DF2405">
      <w:pPr>
        <w:pStyle w:val="ConsPlusNormal"/>
        <w:ind w:left="9072"/>
        <w:jc w:val="right"/>
        <w:rPr>
          <w:sz w:val="24"/>
          <w:szCs w:val="24"/>
        </w:rPr>
      </w:pPr>
      <w:r w:rsidRPr="00E315AA">
        <w:rPr>
          <w:sz w:val="24"/>
          <w:szCs w:val="24"/>
        </w:rPr>
        <w:lastRenderedPageBreak/>
        <w:t>ПРИЛОЖЕНИЕ № 3</w:t>
      </w:r>
    </w:p>
    <w:p w:rsidR="00DF2405" w:rsidRPr="00E315AA" w:rsidRDefault="00DF2405" w:rsidP="00DF2405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sz w:val="24"/>
          <w:szCs w:val="24"/>
        </w:rPr>
        <w:t xml:space="preserve">к Положению о порядке </w:t>
      </w:r>
      <w:r w:rsidRPr="00E315AA">
        <w:rPr>
          <w:rFonts w:ascii="Arial" w:hAnsi="Arial" w:cs="Arial"/>
          <w:b w:val="0"/>
          <w:bCs/>
          <w:sz w:val="24"/>
          <w:szCs w:val="24"/>
        </w:rPr>
        <w:t xml:space="preserve">сообщения лицами, </w:t>
      </w:r>
    </w:p>
    <w:p w:rsidR="00DF2405" w:rsidRPr="00E315AA" w:rsidRDefault="00DF2405" w:rsidP="00DF2405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замещающими муниципальные должности </w:t>
      </w:r>
    </w:p>
    <w:p w:rsidR="00DF2405" w:rsidRPr="00E315AA" w:rsidRDefault="00DF2405" w:rsidP="00DF2405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Чистоозерного района Новосибирской области, </w:t>
      </w:r>
    </w:p>
    <w:p w:rsidR="00DF2405" w:rsidRPr="00E315AA" w:rsidRDefault="00DF2405" w:rsidP="00DF2405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должности муниципальной  службы администрации </w:t>
      </w:r>
      <w:r w:rsidR="0053059A" w:rsidRPr="00E315AA">
        <w:rPr>
          <w:rFonts w:ascii="Arial" w:hAnsi="Arial" w:cs="Arial"/>
          <w:b w:val="0"/>
          <w:bCs/>
          <w:sz w:val="24"/>
          <w:szCs w:val="24"/>
        </w:rPr>
        <w:br/>
        <w:t>Табулгинского сельсовета</w:t>
      </w:r>
    </w:p>
    <w:p w:rsidR="00DF2405" w:rsidRPr="00E315AA" w:rsidRDefault="00DF2405" w:rsidP="00DF2405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Чистоозерного района Новосибирской области, </w:t>
      </w:r>
    </w:p>
    <w:p w:rsidR="00DF2405" w:rsidRPr="00E315AA" w:rsidRDefault="00DF2405" w:rsidP="00DF2405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о получении подарка </w:t>
      </w:r>
    </w:p>
    <w:p w:rsidR="00DF2405" w:rsidRPr="00E315AA" w:rsidRDefault="00DF2405" w:rsidP="00DF2405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в связи с протокольными мероприятиями, </w:t>
      </w:r>
    </w:p>
    <w:p w:rsidR="00DF2405" w:rsidRPr="00E315AA" w:rsidRDefault="00DF2405" w:rsidP="00DF2405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служебными командировками и </w:t>
      </w:r>
    </w:p>
    <w:p w:rsidR="00DF2405" w:rsidRPr="00E315AA" w:rsidRDefault="00DF2405" w:rsidP="00DF2405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другими официальными мероприятиями, </w:t>
      </w:r>
    </w:p>
    <w:p w:rsidR="00DF2405" w:rsidRPr="00E315AA" w:rsidRDefault="00DF2405" w:rsidP="00DF2405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участие в которых связано с исполнением ими служебных </w:t>
      </w:r>
    </w:p>
    <w:p w:rsidR="00DF2405" w:rsidRPr="00E315AA" w:rsidRDefault="00DF2405" w:rsidP="00DF2405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(должностных) обязанностей,</w:t>
      </w:r>
    </w:p>
    <w:p w:rsidR="00DF2405" w:rsidRPr="00E315AA" w:rsidRDefault="00DF2405" w:rsidP="00DF2405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сдачи и оценки подарка, его реализации (выкупа)</w:t>
      </w:r>
    </w:p>
    <w:p w:rsidR="00DF2405" w:rsidRPr="00E315AA" w:rsidRDefault="00DF2405" w:rsidP="00DF2405">
      <w:pPr>
        <w:pStyle w:val="ConsPlusNormal"/>
        <w:ind w:left="9072"/>
        <w:jc w:val="center"/>
        <w:rPr>
          <w:bCs/>
          <w:sz w:val="24"/>
          <w:szCs w:val="24"/>
        </w:rPr>
      </w:pPr>
    </w:p>
    <w:p w:rsidR="00DF2405" w:rsidRPr="00E315AA" w:rsidRDefault="00DF2405" w:rsidP="00DF2405">
      <w:pPr>
        <w:pStyle w:val="ConsPlusNormal"/>
        <w:ind w:left="9072"/>
        <w:jc w:val="center"/>
        <w:rPr>
          <w:sz w:val="24"/>
          <w:szCs w:val="24"/>
        </w:rPr>
      </w:pPr>
    </w:p>
    <w:p w:rsidR="00DF2405" w:rsidRPr="00E315AA" w:rsidRDefault="00DF2405" w:rsidP="00DF24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15AA">
        <w:rPr>
          <w:rFonts w:ascii="Arial" w:hAnsi="Arial" w:cs="Arial"/>
          <w:b/>
          <w:bCs/>
          <w:sz w:val="24"/>
          <w:szCs w:val="24"/>
        </w:rPr>
        <w:t>ЖУРНАЛ</w:t>
      </w:r>
    </w:p>
    <w:p w:rsidR="00DF2405" w:rsidRPr="00E315AA" w:rsidRDefault="00DF2405" w:rsidP="00DF24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15AA">
        <w:rPr>
          <w:rFonts w:ascii="Arial" w:hAnsi="Arial" w:cs="Arial"/>
          <w:b/>
          <w:bCs/>
          <w:sz w:val="24"/>
          <w:szCs w:val="24"/>
        </w:rPr>
        <w:t>учета подарков, принятых по актам приема-передачи подарков, полученных в связи с протокольными мероприятиями,</w:t>
      </w:r>
      <w:r w:rsidR="00722F6F" w:rsidRPr="00E315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15AA">
        <w:rPr>
          <w:rFonts w:ascii="Arial" w:hAnsi="Arial" w:cs="Arial"/>
          <w:b/>
          <w:bCs/>
          <w:sz w:val="24"/>
          <w:szCs w:val="24"/>
        </w:rPr>
        <w:t>служебными командировками и другими официальными мероприятиями</w:t>
      </w:r>
    </w:p>
    <w:p w:rsidR="00DF2405" w:rsidRPr="00E315AA" w:rsidRDefault="00DF2405" w:rsidP="00DF2405">
      <w:pPr>
        <w:jc w:val="center"/>
        <w:rPr>
          <w:rFonts w:ascii="Arial" w:hAnsi="Arial" w:cs="Arial"/>
          <w:bCs/>
          <w:sz w:val="24"/>
          <w:szCs w:val="24"/>
        </w:rPr>
      </w:pPr>
    </w:p>
    <w:p w:rsidR="00DF2405" w:rsidRPr="00E315AA" w:rsidRDefault="00DF2405" w:rsidP="00DF2405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212"/>
        <w:gridCol w:w="2551"/>
        <w:gridCol w:w="2438"/>
        <w:gridCol w:w="1588"/>
        <w:gridCol w:w="2438"/>
        <w:gridCol w:w="1588"/>
        <w:gridCol w:w="2438"/>
      </w:tblGrid>
      <w:tr w:rsidR="00DF2405" w:rsidRPr="00E315AA" w:rsidTr="00BF7BE7">
        <w:tc>
          <w:tcPr>
            <w:tcW w:w="510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12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 xml:space="preserve">Дата сдачи подарка </w:t>
            </w:r>
          </w:p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по акту приема-передачи</w:t>
            </w:r>
          </w:p>
        </w:tc>
        <w:tc>
          <w:tcPr>
            <w:tcW w:w="2551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Наименование подарка</w:t>
            </w:r>
          </w:p>
        </w:tc>
        <w:tc>
          <w:tcPr>
            <w:tcW w:w="243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ФИО, должность лица, сдавшего подарок</w:t>
            </w:r>
          </w:p>
        </w:tc>
        <w:tc>
          <w:tcPr>
            <w:tcW w:w="158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243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ФИО, должность лица, принявшего подарок</w:t>
            </w:r>
          </w:p>
        </w:tc>
        <w:tc>
          <w:tcPr>
            <w:tcW w:w="158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243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Отметка о возврате подарка</w:t>
            </w:r>
          </w:p>
        </w:tc>
      </w:tr>
      <w:tr w:rsidR="00DF2405" w:rsidRPr="00E315AA" w:rsidTr="00BF7BE7">
        <w:tc>
          <w:tcPr>
            <w:tcW w:w="510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DF2405" w:rsidRPr="00E315AA" w:rsidRDefault="00DF2405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:rsidR="00DF2405" w:rsidRPr="00E315AA" w:rsidRDefault="00DF2405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:rsidR="00DF2405" w:rsidRPr="00E315AA" w:rsidRDefault="00DF2405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405" w:rsidRPr="00E315AA" w:rsidTr="00BF7BE7">
        <w:tc>
          <w:tcPr>
            <w:tcW w:w="510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DF2405" w:rsidRPr="00E315AA" w:rsidRDefault="00DF2405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:rsidR="00DF2405" w:rsidRPr="00E315AA" w:rsidRDefault="00DF2405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:rsidR="00DF2405" w:rsidRPr="00E315AA" w:rsidRDefault="00DF2405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405" w:rsidRPr="00E315AA" w:rsidTr="00BF7BE7">
        <w:tc>
          <w:tcPr>
            <w:tcW w:w="510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2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DF2405" w:rsidRPr="00E315AA" w:rsidRDefault="00DF2405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:rsidR="00DF2405" w:rsidRPr="00E315AA" w:rsidRDefault="00DF2405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:rsidR="00DF2405" w:rsidRPr="00E315AA" w:rsidRDefault="00DF2405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</w:tcPr>
          <w:p w:rsidR="00DF2405" w:rsidRPr="00E315AA" w:rsidRDefault="00DF2405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2405" w:rsidRPr="00E315AA" w:rsidRDefault="00DF2405" w:rsidP="00E039D9">
      <w:pPr>
        <w:rPr>
          <w:rFonts w:ascii="Arial" w:hAnsi="Arial" w:cs="Arial"/>
          <w:sz w:val="24"/>
          <w:szCs w:val="24"/>
        </w:rPr>
      </w:pPr>
    </w:p>
    <w:p w:rsidR="00DF2405" w:rsidRPr="00E315AA" w:rsidRDefault="00DF2405" w:rsidP="00B12F18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E2E89" w:rsidRPr="00E315AA" w:rsidRDefault="008E2E89" w:rsidP="00B12F18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E2E89" w:rsidRPr="00E315AA" w:rsidRDefault="008E2E89" w:rsidP="00B12F18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E2E89" w:rsidRPr="00E315AA" w:rsidRDefault="008E2E89" w:rsidP="00B12F18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E2E89" w:rsidRPr="00E315AA" w:rsidRDefault="008E2E89" w:rsidP="00B12F18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  <w:sectPr w:rsidR="008E2E89" w:rsidRPr="00E315AA" w:rsidSect="00272D83">
          <w:footnotePr>
            <w:pos w:val="beneathText"/>
          </w:footnotePr>
          <w:pgSz w:w="16840" w:h="11907" w:orient="landscape"/>
          <w:pgMar w:top="851" w:right="851" w:bottom="1418" w:left="851" w:header="709" w:footer="709" w:gutter="0"/>
          <w:pgNumType w:start="1"/>
          <w:cols w:space="720"/>
          <w:titlePg/>
          <w:docGrid w:linePitch="272"/>
        </w:sectPr>
      </w:pPr>
    </w:p>
    <w:p w:rsidR="008E2E89" w:rsidRPr="00E315AA" w:rsidRDefault="008E2E89" w:rsidP="00B12F18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E2E89" w:rsidRPr="00E315AA" w:rsidRDefault="008E2E89" w:rsidP="008E2E89">
      <w:pPr>
        <w:pStyle w:val="ConsPlusNormal"/>
        <w:ind w:left="3969"/>
        <w:jc w:val="right"/>
        <w:rPr>
          <w:rFonts w:eastAsiaTheme="minorEastAsia"/>
          <w:sz w:val="24"/>
          <w:szCs w:val="24"/>
        </w:rPr>
      </w:pPr>
      <w:r w:rsidRPr="00E315AA">
        <w:rPr>
          <w:rFonts w:eastAsiaTheme="minorEastAsia"/>
          <w:sz w:val="24"/>
          <w:szCs w:val="24"/>
        </w:rPr>
        <w:t xml:space="preserve">ПРИЛОЖЕНИЕ № 4 </w:t>
      </w:r>
    </w:p>
    <w:p w:rsidR="008E2E89" w:rsidRPr="00E315AA" w:rsidRDefault="008E2E89" w:rsidP="008E2E89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sz w:val="24"/>
          <w:szCs w:val="24"/>
        </w:rPr>
        <w:t xml:space="preserve">к Положению о порядке </w:t>
      </w:r>
      <w:r w:rsidRPr="00E315AA">
        <w:rPr>
          <w:rFonts w:ascii="Arial" w:hAnsi="Arial" w:cs="Arial"/>
          <w:b w:val="0"/>
          <w:bCs/>
          <w:sz w:val="24"/>
          <w:szCs w:val="24"/>
        </w:rPr>
        <w:t xml:space="preserve">сообщения лицами, </w:t>
      </w:r>
    </w:p>
    <w:p w:rsidR="008E2E89" w:rsidRPr="00E315AA" w:rsidRDefault="008E2E89" w:rsidP="008E2E89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замещающими муниципальные должности </w:t>
      </w:r>
    </w:p>
    <w:p w:rsidR="008E2E89" w:rsidRPr="00E315AA" w:rsidRDefault="008E2E89" w:rsidP="008E2E89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Чистоозерного района Новосибирской области, </w:t>
      </w:r>
    </w:p>
    <w:p w:rsidR="008E2E89" w:rsidRPr="00E315AA" w:rsidRDefault="008E2E89" w:rsidP="008E2E89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должности муниципальной  службы администрации </w:t>
      </w:r>
      <w:r w:rsidR="00722F6F" w:rsidRPr="00E315AA">
        <w:rPr>
          <w:rFonts w:ascii="Arial" w:hAnsi="Arial" w:cs="Arial"/>
          <w:b w:val="0"/>
          <w:bCs/>
          <w:sz w:val="24"/>
          <w:szCs w:val="24"/>
        </w:rPr>
        <w:br/>
        <w:t>Табулгинского сельсовета</w:t>
      </w:r>
    </w:p>
    <w:p w:rsidR="008E2E89" w:rsidRPr="00E315AA" w:rsidRDefault="008E2E89" w:rsidP="008E2E89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Чистоозерного района Новосибирской области, </w:t>
      </w:r>
    </w:p>
    <w:p w:rsidR="008E2E89" w:rsidRPr="00E315AA" w:rsidRDefault="008E2E89" w:rsidP="008E2E89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о получении подарка </w:t>
      </w:r>
    </w:p>
    <w:p w:rsidR="008E2E89" w:rsidRPr="00E315AA" w:rsidRDefault="008E2E89" w:rsidP="008E2E89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в связи с протокольными мероприятиями, </w:t>
      </w:r>
    </w:p>
    <w:p w:rsidR="008E2E89" w:rsidRPr="00E315AA" w:rsidRDefault="008E2E89" w:rsidP="008E2E89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служебными командировками и </w:t>
      </w:r>
    </w:p>
    <w:p w:rsidR="008E2E89" w:rsidRPr="00E315AA" w:rsidRDefault="008E2E89" w:rsidP="008E2E89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другими официальными мероприятиями, </w:t>
      </w:r>
    </w:p>
    <w:p w:rsidR="008E2E89" w:rsidRPr="00E315AA" w:rsidRDefault="008E2E89" w:rsidP="008E2E89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участие в которых связано с исполнением ими служебных </w:t>
      </w:r>
    </w:p>
    <w:p w:rsidR="008E2E89" w:rsidRPr="00E315AA" w:rsidRDefault="008E2E89" w:rsidP="008E2E89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(должностных) обязанностей,</w:t>
      </w:r>
    </w:p>
    <w:p w:rsidR="008E2E89" w:rsidRPr="00E315AA" w:rsidRDefault="008E2E89" w:rsidP="008E2E89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сдачи и оценки подарка, его реализации (выкупа)</w:t>
      </w:r>
    </w:p>
    <w:p w:rsidR="008E2E89" w:rsidRPr="00E315AA" w:rsidRDefault="008E2E89" w:rsidP="008E2E89">
      <w:pPr>
        <w:pStyle w:val="ConsPlusTitle"/>
        <w:ind w:left="3969"/>
        <w:jc w:val="center"/>
        <w:rPr>
          <w:rFonts w:ascii="Arial" w:hAnsi="Arial" w:cs="Arial"/>
          <w:b w:val="0"/>
          <w:bCs/>
          <w:sz w:val="24"/>
          <w:szCs w:val="24"/>
        </w:rPr>
      </w:pPr>
    </w:p>
    <w:p w:rsidR="008E2E89" w:rsidRPr="00E315AA" w:rsidRDefault="00E315AA" w:rsidP="008E2E89">
      <w:p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</w:t>
      </w:r>
      <w:r w:rsidR="008E2E89" w:rsidRPr="00E315AA">
        <w:rPr>
          <w:rFonts w:ascii="Arial" w:eastAsiaTheme="minorEastAsia" w:hAnsi="Arial" w:cs="Arial"/>
          <w:sz w:val="24"/>
          <w:szCs w:val="24"/>
        </w:rPr>
        <w:t>___________________________</w:t>
      </w:r>
    </w:p>
    <w:p w:rsidR="008E2E89" w:rsidRPr="00E315AA" w:rsidRDefault="00E315AA" w:rsidP="008E2E89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   </w:t>
      </w:r>
      <w:r w:rsidR="008E2E89" w:rsidRPr="00E315AA">
        <w:rPr>
          <w:rFonts w:ascii="Arial" w:eastAsiaTheme="minorEastAsia" w:hAnsi="Arial" w:cs="Arial"/>
          <w:sz w:val="24"/>
          <w:szCs w:val="24"/>
        </w:rPr>
        <w:t>(отметка об ознакомлении)</w:t>
      </w:r>
    </w:p>
    <w:p w:rsidR="008E2E89" w:rsidRPr="00E315AA" w:rsidRDefault="008E2E89" w:rsidP="008E2E89">
      <w:pPr>
        <w:rPr>
          <w:rFonts w:ascii="Arial" w:eastAsiaTheme="minorEastAsia" w:hAnsi="Arial" w:cs="Arial"/>
          <w:sz w:val="24"/>
          <w:szCs w:val="24"/>
        </w:rPr>
      </w:pPr>
    </w:p>
    <w:p w:rsidR="008E2E89" w:rsidRPr="00E315AA" w:rsidRDefault="008E2E89" w:rsidP="008E2E89">
      <w:pPr>
        <w:ind w:left="4111"/>
        <w:jc w:val="center"/>
        <w:rPr>
          <w:rFonts w:ascii="Arial" w:eastAsiaTheme="minorEastAsia" w:hAnsi="Arial" w:cs="Arial"/>
          <w:sz w:val="24"/>
          <w:szCs w:val="24"/>
        </w:rPr>
      </w:pPr>
      <w:r w:rsidRPr="00E315AA">
        <w:rPr>
          <w:rFonts w:ascii="Arial" w:eastAsiaTheme="minorEastAsia" w:hAnsi="Arial" w:cs="Arial"/>
          <w:sz w:val="24"/>
          <w:szCs w:val="24"/>
        </w:rPr>
        <w:t>_________________________________________</w:t>
      </w:r>
    </w:p>
    <w:p w:rsidR="008E2E89" w:rsidRPr="00E315AA" w:rsidRDefault="008E2E89" w:rsidP="008E2E89">
      <w:pPr>
        <w:ind w:left="4111"/>
        <w:jc w:val="center"/>
        <w:rPr>
          <w:rFonts w:ascii="Arial" w:eastAsiaTheme="minorEastAsia" w:hAnsi="Arial" w:cs="Arial"/>
          <w:sz w:val="24"/>
          <w:szCs w:val="24"/>
        </w:rPr>
      </w:pPr>
      <w:r w:rsidRPr="00E315AA">
        <w:rPr>
          <w:rFonts w:ascii="Arial" w:eastAsiaTheme="minorEastAsia" w:hAnsi="Arial" w:cs="Arial"/>
          <w:sz w:val="24"/>
          <w:szCs w:val="24"/>
        </w:rPr>
        <w:t>(наименование должности, ФИО лица,в адрес которого направляется заявление)</w:t>
      </w:r>
    </w:p>
    <w:p w:rsidR="008E2E89" w:rsidRPr="00E315AA" w:rsidRDefault="008E2E89" w:rsidP="008E2E89">
      <w:pPr>
        <w:ind w:left="4111"/>
        <w:jc w:val="center"/>
        <w:rPr>
          <w:rFonts w:ascii="Arial" w:eastAsiaTheme="minorEastAsia" w:hAnsi="Arial" w:cs="Arial"/>
          <w:sz w:val="24"/>
          <w:szCs w:val="24"/>
        </w:rPr>
      </w:pPr>
      <w:r w:rsidRPr="00E315AA">
        <w:rPr>
          <w:rFonts w:ascii="Arial" w:eastAsiaTheme="minorEastAsia" w:hAnsi="Arial" w:cs="Arial"/>
          <w:sz w:val="24"/>
          <w:szCs w:val="24"/>
        </w:rPr>
        <w:t>от_______________________________________ (ФИО, замещаемая должность)</w:t>
      </w:r>
    </w:p>
    <w:p w:rsidR="008E2E89" w:rsidRPr="00E315AA" w:rsidRDefault="008E2E89" w:rsidP="008E2E89">
      <w:pPr>
        <w:jc w:val="center"/>
        <w:rPr>
          <w:rFonts w:ascii="Arial" w:eastAsiaTheme="minorEastAsia" w:hAnsi="Arial" w:cs="Arial"/>
          <w:bCs/>
          <w:sz w:val="24"/>
          <w:szCs w:val="24"/>
        </w:rPr>
      </w:pPr>
    </w:p>
    <w:p w:rsidR="008E2E89" w:rsidRPr="00E315AA" w:rsidRDefault="008E2E89" w:rsidP="008E2E89">
      <w:pPr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E315AA">
        <w:rPr>
          <w:rFonts w:ascii="Arial" w:eastAsiaTheme="minorEastAsia" w:hAnsi="Arial" w:cs="Arial"/>
          <w:b/>
          <w:bCs/>
          <w:sz w:val="24"/>
          <w:szCs w:val="24"/>
        </w:rPr>
        <w:t>Заявление о выкупе подарка</w:t>
      </w:r>
    </w:p>
    <w:p w:rsidR="008E2E89" w:rsidRPr="00E315AA" w:rsidRDefault="008E2E89" w:rsidP="008E2E89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E315AA">
        <w:rPr>
          <w:rFonts w:ascii="Arial" w:eastAsiaTheme="minorEastAsia" w:hAnsi="Arial" w:cs="Arial"/>
          <w:sz w:val="24"/>
          <w:szCs w:val="24"/>
        </w:rPr>
        <w:t>Прошу рассмотреть вопрос о возможности выкупа подарка (подарков), полученного (полученных) в связи с протокольным мероприятием, служебной командировкой, другим официальным мероприятием (нужное подчеркнуть)____________________________________________________________________</w:t>
      </w:r>
    </w:p>
    <w:p w:rsidR="008E2E89" w:rsidRPr="00E315AA" w:rsidRDefault="008E2E89" w:rsidP="008E2E89">
      <w:pPr>
        <w:jc w:val="both"/>
        <w:rPr>
          <w:rFonts w:ascii="Arial" w:eastAsiaTheme="minorEastAsia" w:hAnsi="Arial" w:cs="Arial"/>
          <w:sz w:val="24"/>
          <w:szCs w:val="24"/>
        </w:rPr>
      </w:pPr>
    </w:p>
    <w:p w:rsidR="008E2E89" w:rsidRPr="00E315AA" w:rsidRDefault="008E2E89" w:rsidP="008E2E89">
      <w:pPr>
        <w:pBdr>
          <w:top w:val="single" w:sz="4" w:space="1" w:color="auto"/>
        </w:pBdr>
        <w:jc w:val="center"/>
        <w:rPr>
          <w:rFonts w:ascii="Arial" w:eastAsiaTheme="minorEastAsia" w:hAnsi="Arial" w:cs="Arial"/>
          <w:sz w:val="24"/>
          <w:szCs w:val="24"/>
        </w:rPr>
      </w:pPr>
      <w:r w:rsidRPr="00E315AA">
        <w:rPr>
          <w:rFonts w:ascii="Arial" w:eastAsiaTheme="minorEastAsia" w:hAnsi="Arial" w:cs="Arial"/>
          <w:sz w:val="24"/>
          <w:szCs w:val="24"/>
        </w:rPr>
        <w:t>(указать наименование протокольного мероприятия или другого официального мероприятия,</w:t>
      </w:r>
    </w:p>
    <w:p w:rsidR="008E2E89" w:rsidRPr="00E315AA" w:rsidRDefault="008E2E89" w:rsidP="008E2E89">
      <w:pPr>
        <w:rPr>
          <w:rFonts w:ascii="Arial" w:eastAsiaTheme="minorEastAsia" w:hAnsi="Arial" w:cs="Arial"/>
          <w:sz w:val="24"/>
          <w:szCs w:val="24"/>
        </w:rPr>
      </w:pPr>
    </w:p>
    <w:p w:rsidR="008E2E89" w:rsidRPr="00E315AA" w:rsidRDefault="008E2E89" w:rsidP="008E2E89">
      <w:pPr>
        <w:pBdr>
          <w:top w:val="single" w:sz="4" w:space="1" w:color="auto"/>
        </w:pBdr>
        <w:jc w:val="center"/>
        <w:rPr>
          <w:rFonts w:ascii="Arial" w:eastAsiaTheme="minorEastAsia" w:hAnsi="Arial" w:cs="Arial"/>
          <w:sz w:val="24"/>
          <w:szCs w:val="24"/>
        </w:rPr>
      </w:pPr>
      <w:r w:rsidRPr="00E315AA">
        <w:rPr>
          <w:rFonts w:ascii="Arial" w:eastAsiaTheme="minorEastAsia" w:hAnsi="Arial" w:cs="Arial"/>
          <w:sz w:val="24"/>
          <w:szCs w:val="24"/>
        </w:rPr>
        <w:t>место и дату его проведения, место и дату командировки)</w:t>
      </w:r>
    </w:p>
    <w:p w:rsidR="008E2E89" w:rsidRPr="00E315AA" w:rsidRDefault="008E2E89" w:rsidP="008E2E89">
      <w:pPr>
        <w:rPr>
          <w:rFonts w:ascii="Arial" w:eastAsiaTheme="minorEastAsia" w:hAnsi="Arial" w:cs="Arial"/>
          <w:sz w:val="24"/>
          <w:szCs w:val="24"/>
        </w:rPr>
      </w:pPr>
      <w:r w:rsidRPr="00E315AA">
        <w:rPr>
          <w:rFonts w:ascii="Arial" w:eastAsiaTheme="minorEastAsia" w:hAnsi="Arial" w:cs="Arial"/>
          <w:sz w:val="24"/>
          <w:szCs w:val="24"/>
        </w:rPr>
        <w:t>Подарок  ____________________________________________________________________</w:t>
      </w:r>
    </w:p>
    <w:p w:rsidR="008E2E89" w:rsidRPr="00E315AA" w:rsidRDefault="008E2E89" w:rsidP="008E2E89">
      <w:pPr>
        <w:rPr>
          <w:rFonts w:ascii="Arial" w:eastAsiaTheme="minorEastAsia" w:hAnsi="Arial" w:cs="Arial"/>
          <w:sz w:val="24"/>
          <w:szCs w:val="24"/>
        </w:rPr>
      </w:pPr>
      <w:r w:rsidRPr="00E315AA">
        <w:rPr>
          <w:rFonts w:ascii="Arial" w:eastAsiaTheme="minorEastAsia" w:hAnsi="Arial" w:cs="Arial"/>
          <w:sz w:val="24"/>
          <w:szCs w:val="24"/>
        </w:rPr>
        <w:t>(наименование подарка)</w:t>
      </w:r>
    </w:p>
    <w:p w:rsidR="008E2E89" w:rsidRPr="00E315AA" w:rsidRDefault="008E2E89" w:rsidP="008E2E89">
      <w:pPr>
        <w:rPr>
          <w:rFonts w:ascii="Arial" w:eastAsiaTheme="minorEastAsia" w:hAnsi="Arial" w:cs="Arial"/>
          <w:sz w:val="24"/>
          <w:szCs w:val="24"/>
        </w:rPr>
      </w:pPr>
      <w:r w:rsidRPr="00E315AA">
        <w:rPr>
          <w:rFonts w:ascii="Arial" w:eastAsiaTheme="minorEastAsia" w:hAnsi="Arial" w:cs="Arial"/>
          <w:sz w:val="24"/>
          <w:szCs w:val="24"/>
        </w:rPr>
        <w:t>сдан по акту приема-передачи ____________от «____»________________20__ г.</w:t>
      </w:r>
    </w:p>
    <w:p w:rsidR="008E2E89" w:rsidRPr="00E315AA" w:rsidRDefault="008E2E89" w:rsidP="008E2E89">
      <w:pPr>
        <w:rPr>
          <w:rFonts w:ascii="Arial" w:eastAsiaTheme="minorEastAsia" w:hAnsi="Arial" w:cs="Arial"/>
          <w:sz w:val="24"/>
          <w:szCs w:val="24"/>
        </w:rPr>
      </w:pPr>
    </w:p>
    <w:p w:rsidR="008E2E89" w:rsidRPr="00E315AA" w:rsidRDefault="008E2E89" w:rsidP="008E2E89">
      <w:pPr>
        <w:pBdr>
          <w:top w:val="single" w:sz="4" w:space="1" w:color="auto"/>
        </w:pBdr>
        <w:jc w:val="center"/>
        <w:rPr>
          <w:rFonts w:ascii="Arial" w:eastAsiaTheme="minorEastAsia" w:hAnsi="Arial" w:cs="Arial"/>
          <w:sz w:val="24"/>
          <w:szCs w:val="24"/>
        </w:rPr>
      </w:pPr>
      <w:r w:rsidRPr="00E315AA">
        <w:rPr>
          <w:rFonts w:ascii="Arial" w:eastAsiaTheme="minorEastAsia" w:hAnsi="Arial" w:cs="Arial"/>
          <w:sz w:val="24"/>
          <w:szCs w:val="24"/>
        </w:rPr>
        <w:t>(наименование уполномоченного структурного подразделения)</w:t>
      </w:r>
    </w:p>
    <w:p w:rsidR="008E2E89" w:rsidRPr="00E315AA" w:rsidRDefault="008E2E89" w:rsidP="008E2E8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_________ _____________________ «___» __________ 20__ г.</w:t>
      </w:r>
    </w:p>
    <w:p w:rsidR="008E2E89" w:rsidRPr="00E315AA" w:rsidRDefault="008E2E89" w:rsidP="008E2E89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(подпись)      (расшифровка подписи)</w:t>
      </w:r>
    </w:p>
    <w:p w:rsidR="008E2E89" w:rsidRPr="00E315AA" w:rsidRDefault="008E2E89" w:rsidP="008E2E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Лицо, принявшее</w:t>
      </w:r>
    </w:p>
    <w:p w:rsidR="008E2E89" w:rsidRPr="00E315AA" w:rsidRDefault="008E2E89" w:rsidP="008E2E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заявление        ___________ ______________________«___» _________ 20__ г.</w:t>
      </w:r>
    </w:p>
    <w:p w:rsidR="008E2E89" w:rsidRPr="00E315AA" w:rsidRDefault="008E2E89" w:rsidP="008E2E8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(подпись)    (расшифровка подписи)</w:t>
      </w:r>
    </w:p>
    <w:p w:rsidR="008A59E9" w:rsidRPr="00E315AA" w:rsidRDefault="008E2E89" w:rsidP="008A59E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E315AA">
        <w:rPr>
          <w:rFonts w:ascii="Arial" w:hAnsi="Arial" w:cs="Arial"/>
          <w:sz w:val="24"/>
          <w:szCs w:val="24"/>
        </w:rPr>
        <w:t>Регистрационный номер в журнале</w:t>
      </w:r>
      <w:r w:rsidRPr="00E315AA">
        <w:rPr>
          <w:rFonts w:ascii="Arial" w:hAnsi="Arial" w:cs="Arial"/>
          <w:bCs/>
          <w:sz w:val="24"/>
          <w:szCs w:val="24"/>
        </w:rPr>
        <w:t>регистрации заявлений о выкупе подарков, полученных в связи с протокольными мероприятиями, служебными командировками и другими официальными мероприятиями</w:t>
      </w:r>
      <w:r w:rsidRPr="00E315AA">
        <w:rPr>
          <w:rFonts w:ascii="Arial" w:hAnsi="Arial" w:cs="Arial"/>
          <w:sz w:val="24"/>
          <w:szCs w:val="24"/>
        </w:rPr>
        <w:t xml:space="preserve"> ___________________ </w:t>
      </w:r>
    </w:p>
    <w:p w:rsidR="008E2E89" w:rsidRPr="00E315AA" w:rsidRDefault="008E2E89" w:rsidP="008E2E89">
      <w:pPr>
        <w:pStyle w:val="ConsPlusNonformat"/>
        <w:jc w:val="both"/>
        <w:rPr>
          <w:rFonts w:ascii="Arial" w:hAnsi="Arial" w:cs="Arial"/>
          <w:sz w:val="24"/>
          <w:szCs w:val="24"/>
        </w:rPr>
        <w:sectPr w:rsidR="008E2E89" w:rsidRPr="00E315AA" w:rsidSect="008E2E89">
          <w:footnotePr>
            <w:pos w:val="beneathText"/>
          </w:footnotePr>
          <w:pgSz w:w="11907" w:h="16840"/>
          <w:pgMar w:top="851" w:right="851" w:bottom="851" w:left="1418" w:header="709" w:footer="709" w:gutter="0"/>
          <w:pgNumType w:start="1"/>
          <w:cols w:space="720"/>
          <w:titlePg/>
          <w:docGrid w:linePitch="272"/>
        </w:sectPr>
      </w:pPr>
      <w:r w:rsidRPr="00E315AA">
        <w:rPr>
          <w:rFonts w:ascii="Arial" w:hAnsi="Arial" w:cs="Arial"/>
          <w:sz w:val="24"/>
          <w:szCs w:val="24"/>
        </w:rPr>
        <w:t>«___</w:t>
      </w:r>
      <w:r w:rsidR="00E315AA">
        <w:rPr>
          <w:rFonts w:ascii="Arial" w:hAnsi="Arial" w:cs="Arial"/>
          <w:sz w:val="24"/>
          <w:szCs w:val="24"/>
        </w:rPr>
        <w:t>»______________ 20__</w:t>
      </w:r>
    </w:p>
    <w:p w:rsidR="008E2E89" w:rsidRPr="00E315AA" w:rsidRDefault="008E2E89" w:rsidP="008E2E8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31C6A" w:rsidRPr="00E315AA" w:rsidRDefault="00231C6A" w:rsidP="008E2E8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31C6A" w:rsidRPr="00E315AA" w:rsidRDefault="00231C6A" w:rsidP="00EE7B2B">
      <w:pPr>
        <w:pStyle w:val="ConsPlusNormal"/>
        <w:ind w:left="9072"/>
        <w:jc w:val="right"/>
        <w:rPr>
          <w:sz w:val="24"/>
          <w:szCs w:val="24"/>
        </w:rPr>
      </w:pPr>
      <w:r w:rsidRPr="00E315AA">
        <w:rPr>
          <w:sz w:val="24"/>
          <w:szCs w:val="24"/>
        </w:rPr>
        <w:t>ПРИЛОЖЕНИЕ № 5</w:t>
      </w:r>
    </w:p>
    <w:p w:rsidR="00EE7B2B" w:rsidRPr="00E315AA" w:rsidRDefault="00EE7B2B" w:rsidP="00EE7B2B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sz w:val="24"/>
          <w:szCs w:val="24"/>
        </w:rPr>
        <w:t xml:space="preserve">к Положению о порядке </w:t>
      </w:r>
      <w:r w:rsidRPr="00E315AA">
        <w:rPr>
          <w:rFonts w:ascii="Arial" w:hAnsi="Arial" w:cs="Arial"/>
          <w:b w:val="0"/>
          <w:bCs/>
          <w:sz w:val="24"/>
          <w:szCs w:val="24"/>
        </w:rPr>
        <w:t xml:space="preserve">сообщения лицами, </w:t>
      </w:r>
    </w:p>
    <w:p w:rsidR="00EE7B2B" w:rsidRPr="00E315AA" w:rsidRDefault="00EE7B2B" w:rsidP="00EE7B2B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замещающими муниципальные должности </w:t>
      </w:r>
    </w:p>
    <w:p w:rsidR="00EE7B2B" w:rsidRPr="00E315AA" w:rsidRDefault="00EE7B2B" w:rsidP="00EE7B2B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Чистоозерного района Новосибирской области, </w:t>
      </w:r>
    </w:p>
    <w:p w:rsidR="00EE7B2B" w:rsidRPr="00E315AA" w:rsidRDefault="00EE7B2B" w:rsidP="00EE7B2B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должности муниципальной  службы администрации</w:t>
      </w:r>
      <w:r w:rsidR="00722F6F" w:rsidRPr="00E315AA">
        <w:rPr>
          <w:rFonts w:ascii="Arial" w:hAnsi="Arial" w:cs="Arial"/>
          <w:b w:val="0"/>
          <w:bCs/>
          <w:sz w:val="24"/>
          <w:szCs w:val="24"/>
        </w:rPr>
        <w:br/>
        <w:t>Табулгинского сельсовета</w:t>
      </w:r>
      <w:r w:rsidRPr="00E315AA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EE7B2B" w:rsidRPr="00E315AA" w:rsidRDefault="00EE7B2B" w:rsidP="00EE7B2B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Чистоозерного района Новосибирской области, </w:t>
      </w:r>
    </w:p>
    <w:p w:rsidR="00EE7B2B" w:rsidRPr="00E315AA" w:rsidRDefault="00EE7B2B" w:rsidP="00EE7B2B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о получении подарка </w:t>
      </w:r>
    </w:p>
    <w:p w:rsidR="00EE7B2B" w:rsidRPr="00E315AA" w:rsidRDefault="00EE7B2B" w:rsidP="00EE7B2B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в связи с протокольными мероприятиями, </w:t>
      </w:r>
    </w:p>
    <w:p w:rsidR="00EE7B2B" w:rsidRPr="00E315AA" w:rsidRDefault="00EE7B2B" w:rsidP="00EE7B2B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служебными командировками и </w:t>
      </w:r>
    </w:p>
    <w:p w:rsidR="00EE7B2B" w:rsidRPr="00E315AA" w:rsidRDefault="00EE7B2B" w:rsidP="00EE7B2B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другими официальными мероприятиями, </w:t>
      </w:r>
    </w:p>
    <w:p w:rsidR="00EE7B2B" w:rsidRPr="00E315AA" w:rsidRDefault="00EE7B2B" w:rsidP="00EE7B2B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 xml:space="preserve">участие в которых связано с исполнением ими служебных </w:t>
      </w:r>
    </w:p>
    <w:p w:rsidR="00EE7B2B" w:rsidRPr="00E315AA" w:rsidRDefault="00EE7B2B" w:rsidP="00EE7B2B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(должностных) обязанностей,</w:t>
      </w:r>
    </w:p>
    <w:p w:rsidR="00EE7B2B" w:rsidRPr="00E315AA" w:rsidRDefault="00EE7B2B" w:rsidP="00EE7B2B">
      <w:pPr>
        <w:pStyle w:val="ConsPlusTitle"/>
        <w:tabs>
          <w:tab w:val="left" w:pos="709"/>
        </w:tabs>
        <w:jc w:val="right"/>
        <w:rPr>
          <w:rFonts w:ascii="Arial" w:hAnsi="Arial" w:cs="Arial"/>
          <w:b w:val="0"/>
          <w:bCs/>
          <w:sz w:val="24"/>
          <w:szCs w:val="24"/>
        </w:rPr>
      </w:pPr>
      <w:r w:rsidRPr="00E315AA">
        <w:rPr>
          <w:rFonts w:ascii="Arial" w:hAnsi="Arial" w:cs="Arial"/>
          <w:b w:val="0"/>
          <w:bCs/>
          <w:sz w:val="24"/>
          <w:szCs w:val="24"/>
        </w:rPr>
        <w:t>сдачи и оценки подарка, его реализации (выкупа)</w:t>
      </w:r>
    </w:p>
    <w:p w:rsidR="00EE7B2B" w:rsidRPr="00E315AA" w:rsidRDefault="00EE7B2B" w:rsidP="00EE7B2B">
      <w:pPr>
        <w:pStyle w:val="ConsPlusTitle"/>
        <w:ind w:left="3969"/>
        <w:jc w:val="center"/>
        <w:rPr>
          <w:rFonts w:ascii="Arial" w:hAnsi="Arial" w:cs="Arial"/>
          <w:b w:val="0"/>
          <w:bCs/>
          <w:sz w:val="24"/>
          <w:szCs w:val="24"/>
        </w:rPr>
      </w:pPr>
    </w:p>
    <w:p w:rsidR="00231C6A" w:rsidRPr="00E315AA" w:rsidRDefault="00231C6A" w:rsidP="00231C6A">
      <w:pPr>
        <w:pStyle w:val="ConsPlusNormal"/>
        <w:ind w:firstLine="567"/>
        <w:jc w:val="center"/>
        <w:rPr>
          <w:b/>
          <w:bCs/>
          <w:sz w:val="24"/>
          <w:szCs w:val="24"/>
        </w:rPr>
      </w:pPr>
      <w:r w:rsidRPr="00E315AA">
        <w:rPr>
          <w:b/>
          <w:bCs/>
          <w:sz w:val="24"/>
          <w:szCs w:val="24"/>
        </w:rPr>
        <w:t>ЖУРНАЛ</w:t>
      </w:r>
    </w:p>
    <w:p w:rsidR="00231C6A" w:rsidRPr="00E315AA" w:rsidRDefault="00231C6A" w:rsidP="00231C6A">
      <w:pPr>
        <w:pStyle w:val="ConsPlusNormal"/>
        <w:ind w:firstLine="567"/>
        <w:jc w:val="center"/>
        <w:rPr>
          <w:b/>
          <w:bCs/>
          <w:sz w:val="24"/>
          <w:szCs w:val="24"/>
        </w:rPr>
      </w:pPr>
      <w:r w:rsidRPr="00E315AA">
        <w:rPr>
          <w:b/>
          <w:bCs/>
          <w:sz w:val="24"/>
          <w:szCs w:val="24"/>
        </w:rPr>
        <w:t>регистрации заявлений о выкупе подарков, полученных в связи с протокольными мероприятиями, служебными командировками и другими официальными мероприятиями</w:t>
      </w:r>
    </w:p>
    <w:p w:rsidR="00231C6A" w:rsidRPr="00E315AA" w:rsidRDefault="00231C6A" w:rsidP="00231C6A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29"/>
        <w:gridCol w:w="2552"/>
        <w:gridCol w:w="1985"/>
        <w:gridCol w:w="1559"/>
        <w:gridCol w:w="2551"/>
        <w:gridCol w:w="2126"/>
        <w:gridCol w:w="2694"/>
      </w:tblGrid>
      <w:tr w:rsidR="00231C6A" w:rsidRPr="00E315AA" w:rsidTr="00BF7BE7">
        <w:tc>
          <w:tcPr>
            <w:tcW w:w="567" w:type="dxa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729" w:type="dxa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Дата регистрации</w:t>
            </w:r>
          </w:p>
        </w:tc>
        <w:tc>
          <w:tcPr>
            <w:tcW w:w="2552" w:type="dxa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ФИО, должность лица,представившего заявление</w:t>
            </w:r>
          </w:p>
        </w:tc>
        <w:tc>
          <w:tcPr>
            <w:tcW w:w="1985" w:type="dxa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Наименование подарка</w:t>
            </w:r>
          </w:p>
        </w:tc>
        <w:tc>
          <w:tcPr>
            <w:tcW w:w="1559" w:type="dxa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Стоимость подарка</w:t>
            </w:r>
            <w:r w:rsidRPr="00E315AA">
              <w:rPr>
                <w:rStyle w:val="afb"/>
                <w:rFonts w:ascii="Arial" w:hAnsi="Arial" w:cs="Arial"/>
                <w:sz w:val="24"/>
                <w:szCs w:val="24"/>
              </w:rPr>
              <w:endnoteReference w:customMarkFollows="1" w:id="1"/>
              <w:t>*</w:t>
            </w:r>
          </w:p>
        </w:tc>
        <w:tc>
          <w:tcPr>
            <w:tcW w:w="2551" w:type="dxa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 xml:space="preserve">ФИО, </w:t>
            </w:r>
          </w:p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должность лица, принявшего заявление</w:t>
            </w:r>
          </w:p>
        </w:tc>
        <w:tc>
          <w:tcPr>
            <w:tcW w:w="2126" w:type="dxa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Подпись лица, принявшего заявление</w:t>
            </w:r>
          </w:p>
        </w:tc>
        <w:tc>
          <w:tcPr>
            <w:tcW w:w="2694" w:type="dxa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Отметка о выкупе подарка/отказе от выкупа подарка</w:t>
            </w:r>
          </w:p>
        </w:tc>
      </w:tr>
      <w:tr w:rsidR="00231C6A" w:rsidRPr="00E315AA" w:rsidTr="00BF7BE7">
        <w:trPr>
          <w:trHeight w:val="300"/>
        </w:trPr>
        <w:tc>
          <w:tcPr>
            <w:tcW w:w="567" w:type="dxa"/>
            <w:vAlign w:val="center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31C6A" w:rsidRPr="00E315AA" w:rsidRDefault="00231C6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31C6A" w:rsidRPr="00E315AA" w:rsidRDefault="00231C6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31C6A" w:rsidRPr="00E315AA" w:rsidRDefault="00231C6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31C6A" w:rsidRPr="00E315AA" w:rsidRDefault="00231C6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6A" w:rsidRPr="00E315AA" w:rsidTr="00BF7BE7">
        <w:trPr>
          <w:trHeight w:val="300"/>
        </w:trPr>
        <w:tc>
          <w:tcPr>
            <w:tcW w:w="567" w:type="dxa"/>
            <w:vAlign w:val="center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9" w:type="dxa"/>
            <w:vAlign w:val="center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31C6A" w:rsidRPr="00E315AA" w:rsidRDefault="00231C6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31C6A" w:rsidRPr="00E315AA" w:rsidRDefault="00231C6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31C6A" w:rsidRPr="00E315AA" w:rsidRDefault="00231C6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31C6A" w:rsidRPr="00E315AA" w:rsidRDefault="00231C6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C6A" w:rsidRPr="00E315AA" w:rsidTr="00BF7BE7">
        <w:trPr>
          <w:trHeight w:val="300"/>
        </w:trPr>
        <w:tc>
          <w:tcPr>
            <w:tcW w:w="567" w:type="dxa"/>
            <w:vAlign w:val="center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5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29" w:type="dxa"/>
            <w:vAlign w:val="center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31C6A" w:rsidRPr="00E315AA" w:rsidRDefault="00231C6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31C6A" w:rsidRPr="00E315AA" w:rsidRDefault="00231C6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31C6A" w:rsidRPr="00E315AA" w:rsidRDefault="00231C6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31C6A" w:rsidRPr="00E315AA" w:rsidRDefault="00231C6A" w:rsidP="00BF7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31C6A" w:rsidRPr="00E315AA" w:rsidRDefault="00231C6A" w:rsidP="00BF7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2E89" w:rsidRPr="00E315AA" w:rsidRDefault="008E2E89" w:rsidP="00B12F18">
      <w:pPr>
        <w:autoSpaceDE/>
        <w:autoSpaceDN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8E2E89" w:rsidRPr="00E315AA" w:rsidSect="00272D83">
      <w:footnotePr>
        <w:pos w:val="beneathText"/>
      </w:footnotePr>
      <w:pgSz w:w="16840" w:h="11907" w:orient="landscape"/>
      <w:pgMar w:top="851" w:right="851" w:bottom="1418" w:left="85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8F" w:rsidRDefault="00177A8F">
      <w:r>
        <w:separator/>
      </w:r>
    </w:p>
  </w:endnote>
  <w:endnote w:type="continuationSeparator" w:id="0">
    <w:p w:rsidR="00177A8F" w:rsidRDefault="00177A8F">
      <w:r>
        <w:continuationSeparator/>
      </w:r>
    </w:p>
  </w:endnote>
  <w:endnote w:id="1">
    <w:p w:rsidR="00231C6A" w:rsidRDefault="00231C6A" w:rsidP="00231C6A">
      <w:pPr>
        <w:pStyle w:val="af9"/>
        <w:ind w:firstLine="284"/>
        <w:jc w:val="both"/>
      </w:pPr>
      <w:r>
        <w:rPr>
          <w:rStyle w:val="afb"/>
        </w:rPr>
        <w:t>*</w:t>
      </w:r>
      <w:r>
        <w:t xml:space="preserve">Указывается по результатам оценки стоимости подарка в установленном порядке с привлечением при необходимости комиссии по поступлению и выбытию активов, образованной в соответствующем </w:t>
      </w:r>
      <w:r w:rsidR="00EE7B2B">
        <w:t>органе</w:t>
      </w:r>
      <w:r>
        <w:t>.</w:t>
      </w:r>
    </w:p>
    <w:p w:rsidR="00231C6A" w:rsidRDefault="00231C6A" w:rsidP="00231C6A">
      <w:pPr>
        <w:pStyle w:val="af9"/>
        <w:jc w:val="both"/>
      </w:pPr>
    </w:p>
    <w:p w:rsidR="00231C6A" w:rsidRDefault="00231C6A" w:rsidP="00231C6A">
      <w:pPr>
        <w:pStyle w:val="af9"/>
        <w:jc w:val="both"/>
      </w:pPr>
    </w:p>
    <w:p w:rsidR="00231C6A" w:rsidRDefault="00231C6A" w:rsidP="00231C6A">
      <w:pPr>
        <w:pStyle w:val="af9"/>
        <w:jc w:val="center"/>
      </w:pPr>
      <w:r>
        <w:rPr>
          <w:sz w:val="28"/>
          <w:szCs w:val="28"/>
        </w:rPr>
        <w:t>_________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8F" w:rsidRDefault="00177A8F">
      <w:r>
        <w:separator/>
      </w:r>
    </w:p>
  </w:footnote>
  <w:footnote w:type="continuationSeparator" w:id="0">
    <w:p w:rsidR="00177A8F" w:rsidRDefault="0017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3740D3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4795D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D0B89">
      <w:rPr>
        <w:rStyle w:val="af0"/>
        <w:noProof/>
      </w:rPr>
      <w:t>2</w: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351"/>
    <w:rsid w:val="0000461A"/>
    <w:rsid w:val="000076B1"/>
    <w:rsid w:val="00007774"/>
    <w:rsid w:val="0001507F"/>
    <w:rsid w:val="000228C2"/>
    <w:rsid w:val="000251B3"/>
    <w:rsid w:val="000307CD"/>
    <w:rsid w:val="000332CB"/>
    <w:rsid w:val="00043C40"/>
    <w:rsid w:val="00045407"/>
    <w:rsid w:val="000567A7"/>
    <w:rsid w:val="00067050"/>
    <w:rsid w:val="00071563"/>
    <w:rsid w:val="00087885"/>
    <w:rsid w:val="00094E3C"/>
    <w:rsid w:val="000B6B42"/>
    <w:rsid w:val="000B7443"/>
    <w:rsid w:val="000C7A98"/>
    <w:rsid w:val="000D0B89"/>
    <w:rsid w:val="000D3EDE"/>
    <w:rsid w:val="000D60D6"/>
    <w:rsid w:val="000D64B2"/>
    <w:rsid w:val="000D6552"/>
    <w:rsid w:val="000E0819"/>
    <w:rsid w:val="000E1417"/>
    <w:rsid w:val="000E573C"/>
    <w:rsid w:val="000E7B08"/>
    <w:rsid w:val="000F2E49"/>
    <w:rsid w:val="000F43D5"/>
    <w:rsid w:val="000F64DF"/>
    <w:rsid w:val="000F65B5"/>
    <w:rsid w:val="000F7E0A"/>
    <w:rsid w:val="00100AE1"/>
    <w:rsid w:val="00101188"/>
    <w:rsid w:val="0010324C"/>
    <w:rsid w:val="00103F42"/>
    <w:rsid w:val="00105FD8"/>
    <w:rsid w:val="00111A3D"/>
    <w:rsid w:val="001221E9"/>
    <w:rsid w:val="00133796"/>
    <w:rsid w:val="00136D19"/>
    <w:rsid w:val="00161942"/>
    <w:rsid w:val="001649F6"/>
    <w:rsid w:val="00164D3A"/>
    <w:rsid w:val="00165382"/>
    <w:rsid w:val="00171C93"/>
    <w:rsid w:val="00172D43"/>
    <w:rsid w:val="00177A8F"/>
    <w:rsid w:val="0018046E"/>
    <w:rsid w:val="001931C8"/>
    <w:rsid w:val="00193FD6"/>
    <w:rsid w:val="00194CF9"/>
    <w:rsid w:val="00195A85"/>
    <w:rsid w:val="0019642C"/>
    <w:rsid w:val="001A2541"/>
    <w:rsid w:val="001B0108"/>
    <w:rsid w:val="001F11B9"/>
    <w:rsid w:val="001F1309"/>
    <w:rsid w:val="0020595F"/>
    <w:rsid w:val="00211F34"/>
    <w:rsid w:val="00214CD8"/>
    <w:rsid w:val="00220AAB"/>
    <w:rsid w:val="00231C6A"/>
    <w:rsid w:val="00235378"/>
    <w:rsid w:val="00236B8E"/>
    <w:rsid w:val="00237E71"/>
    <w:rsid w:val="00242F83"/>
    <w:rsid w:val="00245EA5"/>
    <w:rsid w:val="00266C67"/>
    <w:rsid w:val="002673CA"/>
    <w:rsid w:val="00272D83"/>
    <w:rsid w:val="002B57C0"/>
    <w:rsid w:val="002D0A55"/>
    <w:rsid w:val="002D2330"/>
    <w:rsid w:val="002E0C12"/>
    <w:rsid w:val="002E257B"/>
    <w:rsid w:val="002E3EDC"/>
    <w:rsid w:val="002F259C"/>
    <w:rsid w:val="002F40A3"/>
    <w:rsid w:val="002F699B"/>
    <w:rsid w:val="00300351"/>
    <w:rsid w:val="003024FA"/>
    <w:rsid w:val="00306F9F"/>
    <w:rsid w:val="00334BBC"/>
    <w:rsid w:val="00337959"/>
    <w:rsid w:val="00361AF1"/>
    <w:rsid w:val="00362BCA"/>
    <w:rsid w:val="00363A5E"/>
    <w:rsid w:val="003660D2"/>
    <w:rsid w:val="00371B1F"/>
    <w:rsid w:val="003740D3"/>
    <w:rsid w:val="00374DBA"/>
    <w:rsid w:val="003A0937"/>
    <w:rsid w:val="003A5A24"/>
    <w:rsid w:val="003B3E92"/>
    <w:rsid w:val="003B6D21"/>
    <w:rsid w:val="003C3BAE"/>
    <w:rsid w:val="003C4E8E"/>
    <w:rsid w:val="003C60EE"/>
    <w:rsid w:val="003D1C29"/>
    <w:rsid w:val="003D2537"/>
    <w:rsid w:val="003D6B24"/>
    <w:rsid w:val="003E4FBF"/>
    <w:rsid w:val="003E7B3B"/>
    <w:rsid w:val="003F0E13"/>
    <w:rsid w:val="003F2E06"/>
    <w:rsid w:val="0040181E"/>
    <w:rsid w:val="004047C9"/>
    <w:rsid w:val="00405A01"/>
    <w:rsid w:val="00414262"/>
    <w:rsid w:val="00420924"/>
    <w:rsid w:val="00424503"/>
    <w:rsid w:val="0043036E"/>
    <w:rsid w:val="0044504E"/>
    <w:rsid w:val="00453F99"/>
    <w:rsid w:val="0045711C"/>
    <w:rsid w:val="0045763C"/>
    <w:rsid w:val="00462966"/>
    <w:rsid w:val="00464982"/>
    <w:rsid w:val="00487186"/>
    <w:rsid w:val="00494265"/>
    <w:rsid w:val="004B35AE"/>
    <w:rsid w:val="004B571E"/>
    <w:rsid w:val="004D0568"/>
    <w:rsid w:val="004E59FF"/>
    <w:rsid w:val="004F47F9"/>
    <w:rsid w:val="004F7A23"/>
    <w:rsid w:val="0050792C"/>
    <w:rsid w:val="00517B9F"/>
    <w:rsid w:val="0052157F"/>
    <w:rsid w:val="0052328A"/>
    <w:rsid w:val="0053059A"/>
    <w:rsid w:val="00533DFE"/>
    <w:rsid w:val="0053764A"/>
    <w:rsid w:val="0054795D"/>
    <w:rsid w:val="00561788"/>
    <w:rsid w:val="005625F8"/>
    <w:rsid w:val="00580C04"/>
    <w:rsid w:val="005B5BF4"/>
    <w:rsid w:val="005C6B1B"/>
    <w:rsid w:val="005E47A7"/>
    <w:rsid w:val="005F3EE1"/>
    <w:rsid w:val="005F4460"/>
    <w:rsid w:val="005F7844"/>
    <w:rsid w:val="006022BE"/>
    <w:rsid w:val="0060415B"/>
    <w:rsid w:val="006123B4"/>
    <w:rsid w:val="00616C71"/>
    <w:rsid w:val="006179C5"/>
    <w:rsid w:val="00621DC7"/>
    <w:rsid w:val="00631FD4"/>
    <w:rsid w:val="00633B03"/>
    <w:rsid w:val="0065355F"/>
    <w:rsid w:val="00656DE3"/>
    <w:rsid w:val="00664467"/>
    <w:rsid w:val="00665FCD"/>
    <w:rsid w:val="0066759F"/>
    <w:rsid w:val="00671127"/>
    <w:rsid w:val="00674803"/>
    <w:rsid w:val="00680B0B"/>
    <w:rsid w:val="00681BEE"/>
    <w:rsid w:val="00682DA2"/>
    <w:rsid w:val="00685CE4"/>
    <w:rsid w:val="0069259E"/>
    <w:rsid w:val="006A2680"/>
    <w:rsid w:val="006A2911"/>
    <w:rsid w:val="006B3642"/>
    <w:rsid w:val="006B5D11"/>
    <w:rsid w:val="006C3C36"/>
    <w:rsid w:val="006C7FB8"/>
    <w:rsid w:val="006D11BD"/>
    <w:rsid w:val="006D39C8"/>
    <w:rsid w:val="006D423E"/>
    <w:rsid w:val="006D51DF"/>
    <w:rsid w:val="006E1F44"/>
    <w:rsid w:val="006E3EDF"/>
    <w:rsid w:val="006F3457"/>
    <w:rsid w:val="00702E30"/>
    <w:rsid w:val="00703664"/>
    <w:rsid w:val="00706BC7"/>
    <w:rsid w:val="00710377"/>
    <w:rsid w:val="00712F52"/>
    <w:rsid w:val="0072058A"/>
    <w:rsid w:val="00722F6F"/>
    <w:rsid w:val="00724AA8"/>
    <w:rsid w:val="00725431"/>
    <w:rsid w:val="00726A7C"/>
    <w:rsid w:val="00726D26"/>
    <w:rsid w:val="007311F7"/>
    <w:rsid w:val="00737366"/>
    <w:rsid w:val="007410D1"/>
    <w:rsid w:val="00741623"/>
    <w:rsid w:val="007424E7"/>
    <w:rsid w:val="0074357E"/>
    <w:rsid w:val="00745582"/>
    <w:rsid w:val="00751F30"/>
    <w:rsid w:val="00752AB3"/>
    <w:rsid w:val="00766B7E"/>
    <w:rsid w:val="0077114A"/>
    <w:rsid w:val="007714FB"/>
    <w:rsid w:val="00771CD6"/>
    <w:rsid w:val="00786147"/>
    <w:rsid w:val="007921CC"/>
    <w:rsid w:val="007A56E0"/>
    <w:rsid w:val="007B471A"/>
    <w:rsid w:val="007B73F6"/>
    <w:rsid w:val="007C655D"/>
    <w:rsid w:val="007D2FBC"/>
    <w:rsid w:val="007D39A3"/>
    <w:rsid w:val="007F4294"/>
    <w:rsid w:val="007F7510"/>
    <w:rsid w:val="008132A2"/>
    <w:rsid w:val="008177C0"/>
    <w:rsid w:val="00836052"/>
    <w:rsid w:val="00846E94"/>
    <w:rsid w:val="00862E36"/>
    <w:rsid w:val="00872BD6"/>
    <w:rsid w:val="00874376"/>
    <w:rsid w:val="00877E60"/>
    <w:rsid w:val="00882359"/>
    <w:rsid w:val="00890854"/>
    <w:rsid w:val="008A02E1"/>
    <w:rsid w:val="008A303A"/>
    <w:rsid w:val="008A4F60"/>
    <w:rsid w:val="008A59E9"/>
    <w:rsid w:val="008B32A4"/>
    <w:rsid w:val="008C74F6"/>
    <w:rsid w:val="008D13DD"/>
    <w:rsid w:val="008D3A00"/>
    <w:rsid w:val="008D5815"/>
    <w:rsid w:val="008D65F7"/>
    <w:rsid w:val="008E2E89"/>
    <w:rsid w:val="008F3C33"/>
    <w:rsid w:val="00900BF1"/>
    <w:rsid w:val="00904075"/>
    <w:rsid w:val="00913B04"/>
    <w:rsid w:val="00913C91"/>
    <w:rsid w:val="009179C9"/>
    <w:rsid w:val="00920FE7"/>
    <w:rsid w:val="00922543"/>
    <w:rsid w:val="0093061C"/>
    <w:rsid w:val="0093477E"/>
    <w:rsid w:val="009469CF"/>
    <w:rsid w:val="009469D4"/>
    <w:rsid w:val="00962DE2"/>
    <w:rsid w:val="00964E82"/>
    <w:rsid w:val="0096707F"/>
    <w:rsid w:val="009701DB"/>
    <w:rsid w:val="00975560"/>
    <w:rsid w:val="009821C6"/>
    <w:rsid w:val="00983122"/>
    <w:rsid w:val="00985FC8"/>
    <w:rsid w:val="009A5937"/>
    <w:rsid w:val="009A6052"/>
    <w:rsid w:val="009B6A11"/>
    <w:rsid w:val="009C235F"/>
    <w:rsid w:val="009C65E4"/>
    <w:rsid w:val="009C66FE"/>
    <w:rsid w:val="009D3E09"/>
    <w:rsid w:val="009D6CD3"/>
    <w:rsid w:val="00A07224"/>
    <w:rsid w:val="00A11A10"/>
    <w:rsid w:val="00A16DEF"/>
    <w:rsid w:val="00A34EC6"/>
    <w:rsid w:val="00A377DD"/>
    <w:rsid w:val="00A42C1C"/>
    <w:rsid w:val="00A44CCF"/>
    <w:rsid w:val="00A51138"/>
    <w:rsid w:val="00A56AF8"/>
    <w:rsid w:val="00A6560B"/>
    <w:rsid w:val="00A65663"/>
    <w:rsid w:val="00A66C8F"/>
    <w:rsid w:val="00A67494"/>
    <w:rsid w:val="00A70443"/>
    <w:rsid w:val="00A84407"/>
    <w:rsid w:val="00A84D27"/>
    <w:rsid w:val="00A96EF4"/>
    <w:rsid w:val="00AA2E93"/>
    <w:rsid w:val="00AA61D1"/>
    <w:rsid w:val="00AA74CD"/>
    <w:rsid w:val="00AB00A0"/>
    <w:rsid w:val="00AC0171"/>
    <w:rsid w:val="00AC61CE"/>
    <w:rsid w:val="00AE4057"/>
    <w:rsid w:val="00AE5379"/>
    <w:rsid w:val="00AF7A3B"/>
    <w:rsid w:val="00B016B8"/>
    <w:rsid w:val="00B02499"/>
    <w:rsid w:val="00B0313D"/>
    <w:rsid w:val="00B073ED"/>
    <w:rsid w:val="00B12F18"/>
    <w:rsid w:val="00B14508"/>
    <w:rsid w:val="00B20323"/>
    <w:rsid w:val="00B35154"/>
    <w:rsid w:val="00B42602"/>
    <w:rsid w:val="00B45BAE"/>
    <w:rsid w:val="00B5048E"/>
    <w:rsid w:val="00B61A33"/>
    <w:rsid w:val="00B73FBC"/>
    <w:rsid w:val="00B75893"/>
    <w:rsid w:val="00B80CCB"/>
    <w:rsid w:val="00B82305"/>
    <w:rsid w:val="00B86285"/>
    <w:rsid w:val="00B87CE2"/>
    <w:rsid w:val="00B964F4"/>
    <w:rsid w:val="00BA6933"/>
    <w:rsid w:val="00BB6BEF"/>
    <w:rsid w:val="00BB7BF9"/>
    <w:rsid w:val="00BC0C18"/>
    <w:rsid w:val="00BC1A1F"/>
    <w:rsid w:val="00BC28FC"/>
    <w:rsid w:val="00BC43CC"/>
    <w:rsid w:val="00BC463F"/>
    <w:rsid w:val="00BC4856"/>
    <w:rsid w:val="00BD7929"/>
    <w:rsid w:val="00BE000A"/>
    <w:rsid w:val="00BF6F1B"/>
    <w:rsid w:val="00C0147B"/>
    <w:rsid w:val="00C03C56"/>
    <w:rsid w:val="00C04024"/>
    <w:rsid w:val="00C047CD"/>
    <w:rsid w:val="00C06115"/>
    <w:rsid w:val="00C1348F"/>
    <w:rsid w:val="00C16B48"/>
    <w:rsid w:val="00C20A23"/>
    <w:rsid w:val="00C31575"/>
    <w:rsid w:val="00C31F2E"/>
    <w:rsid w:val="00C33896"/>
    <w:rsid w:val="00C34FD8"/>
    <w:rsid w:val="00C4021D"/>
    <w:rsid w:val="00C40642"/>
    <w:rsid w:val="00C567F3"/>
    <w:rsid w:val="00C57FE0"/>
    <w:rsid w:val="00C6077A"/>
    <w:rsid w:val="00C72238"/>
    <w:rsid w:val="00C75F5C"/>
    <w:rsid w:val="00C80B4A"/>
    <w:rsid w:val="00C80FB6"/>
    <w:rsid w:val="00C851D5"/>
    <w:rsid w:val="00C867C9"/>
    <w:rsid w:val="00CA2647"/>
    <w:rsid w:val="00CA7EBC"/>
    <w:rsid w:val="00CB1CD9"/>
    <w:rsid w:val="00CB531B"/>
    <w:rsid w:val="00CC346A"/>
    <w:rsid w:val="00CD051D"/>
    <w:rsid w:val="00CD52B3"/>
    <w:rsid w:val="00CD611F"/>
    <w:rsid w:val="00CE47F8"/>
    <w:rsid w:val="00CE6F34"/>
    <w:rsid w:val="00CE7C32"/>
    <w:rsid w:val="00CF59B0"/>
    <w:rsid w:val="00D015E4"/>
    <w:rsid w:val="00D11363"/>
    <w:rsid w:val="00D26DD0"/>
    <w:rsid w:val="00D34B4F"/>
    <w:rsid w:val="00D4364C"/>
    <w:rsid w:val="00D43DA7"/>
    <w:rsid w:val="00D623E2"/>
    <w:rsid w:val="00D6593B"/>
    <w:rsid w:val="00D72015"/>
    <w:rsid w:val="00D7555F"/>
    <w:rsid w:val="00D84EDC"/>
    <w:rsid w:val="00DA7D0D"/>
    <w:rsid w:val="00DD0785"/>
    <w:rsid w:val="00DD69BB"/>
    <w:rsid w:val="00DF02B2"/>
    <w:rsid w:val="00DF075C"/>
    <w:rsid w:val="00DF2405"/>
    <w:rsid w:val="00DF615C"/>
    <w:rsid w:val="00E00F56"/>
    <w:rsid w:val="00E035E1"/>
    <w:rsid w:val="00E039D9"/>
    <w:rsid w:val="00E069F1"/>
    <w:rsid w:val="00E10325"/>
    <w:rsid w:val="00E11387"/>
    <w:rsid w:val="00E128C7"/>
    <w:rsid w:val="00E133E6"/>
    <w:rsid w:val="00E14AC3"/>
    <w:rsid w:val="00E25A29"/>
    <w:rsid w:val="00E315AA"/>
    <w:rsid w:val="00E351A5"/>
    <w:rsid w:val="00E36A48"/>
    <w:rsid w:val="00E37040"/>
    <w:rsid w:val="00E40914"/>
    <w:rsid w:val="00E4789B"/>
    <w:rsid w:val="00E555F8"/>
    <w:rsid w:val="00E55879"/>
    <w:rsid w:val="00E56594"/>
    <w:rsid w:val="00E6189A"/>
    <w:rsid w:val="00E65141"/>
    <w:rsid w:val="00E72157"/>
    <w:rsid w:val="00E72392"/>
    <w:rsid w:val="00E72B63"/>
    <w:rsid w:val="00E73762"/>
    <w:rsid w:val="00E76342"/>
    <w:rsid w:val="00E779AE"/>
    <w:rsid w:val="00E81D8D"/>
    <w:rsid w:val="00E93151"/>
    <w:rsid w:val="00E94666"/>
    <w:rsid w:val="00E95FE7"/>
    <w:rsid w:val="00E960CD"/>
    <w:rsid w:val="00EA41DA"/>
    <w:rsid w:val="00EA5259"/>
    <w:rsid w:val="00EB01DD"/>
    <w:rsid w:val="00EB47E2"/>
    <w:rsid w:val="00EC78D1"/>
    <w:rsid w:val="00ED668D"/>
    <w:rsid w:val="00ED7FB3"/>
    <w:rsid w:val="00EE01A0"/>
    <w:rsid w:val="00EE25C8"/>
    <w:rsid w:val="00EE31A2"/>
    <w:rsid w:val="00EE5EB6"/>
    <w:rsid w:val="00EE7B2B"/>
    <w:rsid w:val="00EF0495"/>
    <w:rsid w:val="00EF0735"/>
    <w:rsid w:val="00EF2469"/>
    <w:rsid w:val="00EF3CD2"/>
    <w:rsid w:val="00EF75C1"/>
    <w:rsid w:val="00F00263"/>
    <w:rsid w:val="00F074D9"/>
    <w:rsid w:val="00F130CB"/>
    <w:rsid w:val="00F16E57"/>
    <w:rsid w:val="00F2068B"/>
    <w:rsid w:val="00F22523"/>
    <w:rsid w:val="00F23484"/>
    <w:rsid w:val="00F2382F"/>
    <w:rsid w:val="00F25DC5"/>
    <w:rsid w:val="00F30B7D"/>
    <w:rsid w:val="00F36B8A"/>
    <w:rsid w:val="00F41022"/>
    <w:rsid w:val="00F570C0"/>
    <w:rsid w:val="00F64B6C"/>
    <w:rsid w:val="00F76EA3"/>
    <w:rsid w:val="00F81809"/>
    <w:rsid w:val="00F851F0"/>
    <w:rsid w:val="00F86946"/>
    <w:rsid w:val="00F91E02"/>
    <w:rsid w:val="00F92B51"/>
    <w:rsid w:val="00FA202F"/>
    <w:rsid w:val="00FB0623"/>
    <w:rsid w:val="00FC2EA2"/>
    <w:rsid w:val="00FC4CA4"/>
    <w:rsid w:val="00FD2D55"/>
    <w:rsid w:val="00FE0C20"/>
    <w:rsid w:val="00FE42F0"/>
    <w:rsid w:val="00FE7170"/>
    <w:rsid w:val="00FF3CDE"/>
    <w:rsid w:val="00FF7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643E9"/>
  <w15:docId w15:val="{FA334F43-26C9-4B7D-A607-FA5B9966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C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179C9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79C9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79C9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179C9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179C9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179C9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179C9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9179C9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9179C9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79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179C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179C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179C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179C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179C9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179C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179C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179C9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9179C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9179C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9179C9"/>
  </w:style>
  <w:style w:type="paragraph" w:styleId="a4">
    <w:name w:val="header"/>
    <w:basedOn w:val="a"/>
    <w:link w:val="a5"/>
    <w:uiPriority w:val="99"/>
    <w:rsid w:val="009179C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179C9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9179C9"/>
    <w:rPr>
      <w:rFonts w:cs="Times New Roman"/>
    </w:rPr>
  </w:style>
  <w:style w:type="paragraph" w:styleId="a7">
    <w:name w:val="Body Text"/>
    <w:basedOn w:val="a"/>
    <w:link w:val="a8"/>
    <w:uiPriority w:val="99"/>
    <w:rsid w:val="009179C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179C9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9179C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9179C9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9179C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9179C9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9179C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179C9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179C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179C9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9179C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9179C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9179C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9179C9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179C9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5625F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2">
    <w:name w:val="annotation reference"/>
    <w:basedOn w:val="a0"/>
    <w:uiPriority w:val="99"/>
    <w:semiHidden/>
    <w:unhideWhenUsed/>
    <w:rsid w:val="00665FC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65FCD"/>
  </w:style>
  <w:style w:type="character" w:customStyle="1" w:styleId="af4">
    <w:name w:val="Текст примечания Знак"/>
    <w:basedOn w:val="a0"/>
    <w:link w:val="af3"/>
    <w:uiPriority w:val="99"/>
    <w:semiHidden/>
    <w:rsid w:val="00665FC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65FC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65FCD"/>
    <w:rPr>
      <w:b/>
      <w:bCs/>
      <w:sz w:val="20"/>
      <w:szCs w:val="20"/>
    </w:rPr>
  </w:style>
  <w:style w:type="paragraph" w:styleId="af7">
    <w:name w:val="Title"/>
    <w:basedOn w:val="a"/>
    <w:link w:val="af8"/>
    <w:uiPriority w:val="99"/>
    <w:qFormat/>
    <w:locked/>
    <w:rsid w:val="002673CA"/>
    <w:pPr>
      <w:autoSpaceDE/>
      <w:autoSpaceDN/>
      <w:jc w:val="center"/>
    </w:pPr>
    <w:rPr>
      <w:b/>
      <w:bCs/>
      <w:i/>
      <w:iCs/>
      <w:sz w:val="24"/>
      <w:szCs w:val="24"/>
    </w:rPr>
  </w:style>
  <w:style w:type="character" w:customStyle="1" w:styleId="af8">
    <w:name w:val="Заголовок Знак"/>
    <w:basedOn w:val="a0"/>
    <w:link w:val="af7"/>
    <w:uiPriority w:val="99"/>
    <w:rsid w:val="002673CA"/>
    <w:rPr>
      <w:b/>
      <w:bCs/>
      <w:i/>
      <w:iCs/>
      <w:sz w:val="24"/>
      <w:szCs w:val="24"/>
    </w:rPr>
  </w:style>
  <w:style w:type="paragraph" w:customStyle="1" w:styleId="ConsPlusNonformat">
    <w:name w:val="ConsPlusNonformat"/>
    <w:rsid w:val="00EB01D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endnote text"/>
    <w:basedOn w:val="a"/>
    <w:link w:val="afa"/>
    <w:uiPriority w:val="99"/>
    <w:rsid w:val="0052328A"/>
    <w:rPr>
      <w:rFonts w:eastAsiaTheme="minorEastAsia"/>
    </w:rPr>
  </w:style>
  <w:style w:type="character" w:customStyle="1" w:styleId="afa">
    <w:name w:val="Текст концевой сноски Знак"/>
    <w:basedOn w:val="a0"/>
    <w:link w:val="af9"/>
    <w:uiPriority w:val="99"/>
    <w:rsid w:val="0052328A"/>
    <w:rPr>
      <w:rFonts w:eastAsiaTheme="minorEastAsia"/>
      <w:sz w:val="20"/>
      <w:szCs w:val="20"/>
    </w:rPr>
  </w:style>
  <w:style w:type="character" w:styleId="afb">
    <w:name w:val="endnote reference"/>
    <w:basedOn w:val="a0"/>
    <w:uiPriority w:val="99"/>
    <w:rsid w:val="0052328A"/>
    <w:rPr>
      <w:rFonts w:cs="Times New Roman"/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9469D4"/>
  </w:style>
  <w:style w:type="character" w:customStyle="1" w:styleId="afd">
    <w:name w:val="Текст сноски Знак"/>
    <w:basedOn w:val="a0"/>
    <w:link w:val="afc"/>
    <w:uiPriority w:val="99"/>
    <w:semiHidden/>
    <w:rsid w:val="009469D4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9469D4"/>
    <w:rPr>
      <w:vertAlign w:val="superscript"/>
    </w:rPr>
  </w:style>
  <w:style w:type="paragraph" w:styleId="aff">
    <w:name w:val="No Spacing"/>
    <w:uiPriority w:val="1"/>
    <w:qFormat/>
    <w:rsid w:val="00424503"/>
    <w:pPr>
      <w:spacing w:after="0" w:line="240" w:lineRule="auto"/>
      <w:ind w:firstLine="851"/>
      <w:jc w:val="both"/>
    </w:pPr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1790B7C13D1640AB0545E1C58CFDACCF9E6398A8847248207316B568E4E9B2A02B223DBB4A6C1z4M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EEC6B1-581F-49A5-85D1-C1DB56CC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User</cp:lastModifiedBy>
  <cp:revision>65</cp:revision>
  <cp:lastPrinted>2016-07-11T06:26:00Z</cp:lastPrinted>
  <dcterms:created xsi:type="dcterms:W3CDTF">2016-07-12T04:09:00Z</dcterms:created>
  <dcterms:modified xsi:type="dcterms:W3CDTF">2020-03-05T07:18:00Z</dcterms:modified>
</cp:coreProperties>
</file>