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7F9" w:rsidRDefault="00492653" w:rsidP="00492653">
      <w:pPr>
        <w:tabs>
          <w:tab w:val="left" w:pos="2976"/>
        </w:tabs>
        <w:spacing w:after="0" w:line="240" w:lineRule="auto"/>
        <w:ind w:left="-567" w:right="-284" w:firstLine="283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ПРОЕКТ</w:t>
      </w:r>
    </w:p>
    <w:p w:rsidR="00492653" w:rsidRDefault="00492653" w:rsidP="00370F17">
      <w:pPr>
        <w:tabs>
          <w:tab w:val="left" w:pos="2976"/>
        </w:tabs>
        <w:spacing w:after="0" w:line="240" w:lineRule="auto"/>
        <w:ind w:left="-567" w:right="-284" w:firstLine="28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70F17" w:rsidRPr="00DE3010" w:rsidRDefault="00D757F9" w:rsidP="00370F17">
      <w:pPr>
        <w:tabs>
          <w:tab w:val="left" w:pos="2976"/>
        </w:tabs>
        <w:spacing w:after="0" w:line="240" w:lineRule="auto"/>
        <w:ind w:left="-567" w:right="-284" w:firstLine="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АДМИНИСТРАЦИЯ</w:t>
      </w:r>
    </w:p>
    <w:p w:rsidR="00370F17" w:rsidRPr="00DE3010" w:rsidRDefault="00370F17" w:rsidP="00370F17">
      <w:pPr>
        <w:spacing w:after="0"/>
        <w:ind w:left="-567" w:right="-284" w:firstLine="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3010">
        <w:rPr>
          <w:rFonts w:ascii="Times New Roman" w:eastAsia="Times New Roman" w:hAnsi="Times New Roman" w:cs="Times New Roman"/>
          <w:b/>
          <w:sz w:val="24"/>
          <w:szCs w:val="24"/>
        </w:rPr>
        <w:t>ТАБУЛГИНСКОГО СЕЛЬСОВЕТА</w:t>
      </w:r>
    </w:p>
    <w:p w:rsidR="00370F17" w:rsidRPr="00DE3010" w:rsidRDefault="00370F17" w:rsidP="00370F17">
      <w:pPr>
        <w:spacing w:after="0"/>
        <w:ind w:left="-567" w:right="-284" w:firstLine="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3010">
        <w:rPr>
          <w:rFonts w:ascii="Times New Roman" w:eastAsia="Times New Roman" w:hAnsi="Times New Roman" w:cs="Times New Roman"/>
          <w:b/>
          <w:sz w:val="24"/>
          <w:szCs w:val="24"/>
        </w:rPr>
        <w:t>ЧИСТООЗЕРНОГО РАЙОНА</w:t>
      </w:r>
    </w:p>
    <w:p w:rsidR="00370F17" w:rsidRPr="00DE3010" w:rsidRDefault="00370F17" w:rsidP="00370F17">
      <w:pPr>
        <w:spacing w:after="0"/>
        <w:ind w:left="-567" w:right="-284" w:firstLine="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3010">
        <w:rPr>
          <w:rFonts w:ascii="Times New Roman" w:eastAsia="Times New Roman" w:hAnsi="Times New Roman" w:cs="Times New Roman"/>
          <w:b/>
          <w:sz w:val="24"/>
          <w:szCs w:val="24"/>
        </w:rPr>
        <w:t>НОВОСИБИРСКОЙ ОБЛАСТИ</w:t>
      </w:r>
    </w:p>
    <w:p w:rsidR="00370F17" w:rsidRPr="00DE3010" w:rsidRDefault="00370F17" w:rsidP="00370F17">
      <w:pPr>
        <w:spacing w:after="0"/>
        <w:ind w:left="-567" w:right="-284" w:firstLine="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0F17" w:rsidRPr="00DE3010" w:rsidRDefault="00370F17" w:rsidP="00370F17">
      <w:pPr>
        <w:spacing w:after="0"/>
        <w:ind w:left="-567" w:right="-284" w:firstLine="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3010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370F17" w:rsidRPr="00DE3010" w:rsidRDefault="00370F17" w:rsidP="00370F17">
      <w:pPr>
        <w:spacing w:after="0"/>
        <w:ind w:left="-567" w:right="-284" w:firstLine="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57F9" w:rsidRDefault="00D757F9" w:rsidP="00370F17">
      <w:pPr>
        <w:spacing w:after="0"/>
        <w:ind w:left="-567" w:right="-284" w:firstLine="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0F17" w:rsidRPr="00DE3010" w:rsidRDefault="00C77666" w:rsidP="00D757F9">
      <w:pPr>
        <w:spacing w:after="0"/>
        <w:ind w:left="-567" w:right="-284" w:firstLine="28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</w:t>
      </w:r>
      <w:r w:rsidR="00492653">
        <w:rPr>
          <w:rFonts w:ascii="Times New Roman" w:eastAsia="Times New Roman" w:hAnsi="Times New Roman" w:cs="Times New Roman"/>
          <w:b/>
          <w:sz w:val="24"/>
          <w:szCs w:val="24"/>
        </w:rPr>
        <w:t>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</w:t>
      </w:r>
      <w:r w:rsidR="00370F17" w:rsidRPr="00DE3010">
        <w:rPr>
          <w:rFonts w:ascii="Times New Roman" w:eastAsia="Times New Roman" w:hAnsi="Times New Roman" w:cs="Times New Roman"/>
          <w:b/>
          <w:sz w:val="24"/>
          <w:szCs w:val="24"/>
        </w:rPr>
        <w:t xml:space="preserve">п.Табулга                       </w:t>
      </w:r>
      <w:r w:rsidR="00D757F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="00370F17" w:rsidRPr="00DE301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№ </w:t>
      </w:r>
      <w:r w:rsidR="00492653">
        <w:rPr>
          <w:rFonts w:ascii="Times New Roman" w:eastAsia="Times New Roman" w:hAnsi="Times New Roman" w:cs="Times New Roman"/>
          <w:b/>
          <w:sz w:val="24"/>
          <w:szCs w:val="24"/>
        </w:rPr>
        <w:t>______</w:t>
      </w:r>
    </w:p>
    <w:p w:rsidR="00370F17" w:rsidRPr="00DE3010" w:rsidRDefault="00370F17" w:rsidP="00370F17">
      <w:pPr>
        <w:tabs>
          <w:tab w:val="left" w:pos="948"/>
          <w:tab w:val="center" w:pos="4677"/>
        </w:tabs>
        <w:spacing w:after="0" w:line="240" w:lineRule="auto"/>
        <w:ind w:left="-567" w:firstLine="28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77666" w:rsidRPr="00C77666" w:rsidRDefault="001B1DD4" w:rsidP="001B1D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30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:rsidR="00492653" w:rsidRPr="00492653" w:rsidRDefault="00492653" w:rsidP="004926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92653">
        <w:rPr>
          <w:rFonts w:ascii="Times New Roman" w:eastAsia="Times New Roman" w:hAnsi="Times New Roman" w:cs="Times New Roman"/>
          <w:sz w:val="26"/>
          <w:szCs w:val="26"/>
        </w:rPr>
        <w:t>Об утверждении перечня объектов, в отношении которых</w:t>
      </w:r>
    </w:p>
    <w:p w:rsidR="00492653" w:rsidRPr="00492653" w:rsidRDefault="00492653" w:rsidP="004926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92653">
        <w:rPr>
          <w:rFonts w:ascii="Times New Roman" w:eastAsia="Times New Roman" w:hAnsi="Times New Roman" w:cs="Times New Roman"/>
          <w:sz w:val="26"/>
          <w:szCs w:val="26"/>
        </w:rPr>
        <w:t>планируется заключение концессионного соглашения</w:t>
      </w:r>
    </w:p>
    <w:p w:rsidR="00492653" w:rsidRPr="00492653" w:rsidRDefault="00492653" w:rsidP="004926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B1DD4" w:rsidRPr="00492653" w:rsidRDefault="00492653" w:rsidP="0049265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Pr="00492653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Федеральным законом Российской Федерации от 06.10.2003 г. №131-ФЗ «Об общих принципах организации местного самоуправления в Российской Федерации», Федеральным законом Российской Федерации от 21.07.2005 г. №115-ФЗ «О концессионных соглашениях», Федеральным законом Российской Федерации от 26.07.2006 г. №135-ФЗ «О защите конкуренции», </w:t>
      </w:r>
      <w:r w:rsidRPr="00492653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hyperlink r:id="rId7" w:tgtFrame="_blank" w:history="1">
        <w:r w:rsidRPr="00492653">
          <w:rPr>
            <w:rFonts w:ascii="Times New Roman" w:eastAsia="Times New Roman" w:hAnsi="Times New Roman" w:cs="Times New Roman"/>
            <w:sz w:val="26"/>
            <w:szCs w:val="26"/>
          </w:rPr>
          <w:t>Уставом</w:t>
        </w:r>
      </w:hyperlink>
      <w:r w:rsidRPr="00492653">
        <w:rPr>
          <w:rFonts w:ascii="Times New Roman" w:eastAsia="Times New Roman" w:hAnsi="Times New Roman" w:cs="Times New Roman"/>
          <w:sz w:val="26"/>
          <w:szCs w:val="26"/>
        </w:rPr>
        <w:t xml:space="preserve">  сельского  поселения  Табулгинского сельсовета  Чистоозерного муниципального  района  Новосибирской  области</w:t>
      </w:r>
      <w:r w:rsidRPr="0049265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D757F9" w:rsidRPr="00492653">
        <w:rPr>
          <w:rFonts w:ascii="Times New Roman" w:eastAsia="Times New Roman" w:hAnsi="Times New Roman" w:cs="Times New Roman"/>
          <w:sz w:val="26"/>
          <w:szCs w:val="26"/>
        </w:rPr>
        <w:t>администрация</w:t>
      </w:r>
      <w:r w:rsidR="00C50AD4" w:rsidRPr="00492653">
        <w:rPr>
          <w:rFonts w:ascii="Times New Roman" w:eastAsia="Times New Roman" w:hAnsi="Times New Roman" w:cs="Times New Roman"/>
          <w:sz w:val="26"/>
          <w:szCs w:val="26"/>
        </w:rPr>
        <w:t xml:space="preserve"> Табулгинского сельсовета Чистоозерного района Новосибирской области </w:t>
      </w:r>
      <w:r w:rsidR="001B1DD4" w:rsidRPr="00492653">
        <w:rPr>
          <w:rFonts w:ascii="Times New Roman" w:eastAsia="Times New Roman" w:hAnsi="Times New Roman" w:cs="Times New Roman"/>
          <w:b/>
          <w:sz w:val="26"/>
          <w:szCs w:val="26"/>
        </w:rPr>
        <w:t>ПОСТАНОВЛЯЕТ:</w:t>
      </w:r>
    </w:p>
    <w:p w:rsidR="008724E9" w:rsidRPr="00DE3010" w:rsidRDefault="008724E9" w:rsidP="00C50AD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2653" w:rsidRPr="00492653" w:rsidRDefault="00492653" w:rsidP="00492653">
      <w:pPr>
        <w:numPr>
          <w:ilvl w:val="0"/>
          <w:numId w:val="3"/>
        </w:numPr>
        <w:spacing w:after="0" w:line="240" w:lineRule="auto"/>
        <w:ind w:left="-567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2653">
        <w:rPr>
          <w:rFonts w:ascii="Times New Roman" w:eastAsia="Times New Roman" w:hAnsi="Times New Roman" w:cs="Times New Roman"/>
          <w:sz w:val="26"/>
          <w:szCs w:val="26"/>
        </w:rPr>
        <w:t xml:space="preserve">Утвердить перечень объектов, находящихся в собственности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Табулгинского </w:t>
      </w:r>
      <w:r w:rsidRPr="00492653">
        <w:rPr>
          <w:rFonts w:ascii="Times New Roman" w:eastAsia="Times New Roman" w:hAnsi="Times New Roman" w:cs="Times New Roman"/>
          <w:sz w:val="26"/>
          <w:szCs w:val="26"/>
        </w:rPr>
        <w:t xml:space="preserve">сельсовета </w:t>
      </w:r>
      <w:r w:rsidRPr="00492653">
        <w:rPr>
          <w:rFonts w:ascii="Times New Roman" w:eastAsia="Times New Roman" w:hAnsi="Times New Roman" w:cs="Times New Roman"/>
          <w:sz w:val="26"/>
          <w:szCs w:val="26"/>
        </w:rPr>
        <w:t>Чистоозерного</w:t>
      </w:r>
      <w:r w:rsidRPr="00492653">
        <w:rPr>
          <w:rFonts w:ascii="Times New Roman" w:eastAsia="Times New Roman" w:hAnsi="Times New Roman" w:cs="Times New Roman"/>
          <w:sz w:val="26"/>
          <w:szCs w:val="26"/>
        </w:rPr>
        <w:t xml:space="preserve"> района Новосибирской области, в отношении которых планируется заключение концессионного соглашения, согласно Приложения №1 к настоящему Постановлению.</w:t>
      </w:r>
    </w:p>
    <w:p w:rsidR="00450938" w:rsidRPr="00492653" w:rsidRDefault="00450938" w:rsidP="00450938">
      <w:pPr>
        <w:pStyle w:val="ac"/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</w:rPr>
      </w:pPr>
    </w:p>
    <w:p w:rsidR="00492653" w:rsidRPr="00492653" w:rsidRDefault="00492653" w:rsidP="00492653">
      <w:pPr>
        <w:ind w:left="-567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92653">
        <w:rPr>
          <w:rFonts w:ascii="Times New Roman" w:eastAsia="Times New Roman" w:hAnsi="Times New Roman" w:cs="Times New Roman"/>
          <w:sz w:val="26"/>
          <w:szCs w:val="26"/>
        </w:rPr>
        <w:t>2</w:t>
      </w:r>
      <w:r w:rsidR="008724E9" w:rsidRPr="0049265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492653">
        <w:rPr>
          <w:rFonts w:ascii="Times New Roman" w:hAnsi="Times New Roman" w:cs="Times New Roman"/>
          <w:color w:val="000000"/>
          <w:sz w:val="26"/>
          <w:szCs w:val="26"/>
        </w:rPr>
        <w:t xml:space="preserve">Опубликовать настоящее постановление в периодичном печатном издании «Муниципальные вести» и разместить на официальном сайте администрации </w:t>
      </w:r>
      <w:r w:rsidRPr="00492653">
        <w:rPr>
          <w:rFonts w:ascii="Times New Roman" w:hAnsi="Times New Roman" w:cs="Times New Roman"/>
          <w:sz w:val="26"/>
          <w:szCs w:val="26"/>
        </w:rPr>
        <w:t>Табулгинского сельсовета</w:t>
      </w:r>
      <w:r w:rsidRPr="00492653">
        <w:rPr>
          <w:rFonts w:ascii="Times New Roman" w:hAnsi="Times New Roman" w:cs="Times New Roman"/>
          <w:color w:val="000000"/>
          <w:sz w:val="26"/>
          <w:szCs w:val="26"/>
        </w:rPr>
        <w:t xml:space="preserve"> Чистоозерного района Новосибирской области в сети Интернет </w:t>
      </w:r>
      <w:hyperlink r:id="rId8" w:history="1">
        <w:r w:rsidRPr="00492653">
          <w:rPr>
            <w:rFonts w:ascii="Times New Roman" w:hAnsi="Times New Roman" w:cs="Times New Roman"/>
            <w:b/>
            <w:sz w:val="26"/>
            <w:szCs w:val="26"/>
            <w:u w:val="single"/>
            <w:lang w:val="en-US"/>
          </w:rPr>
          <w:t>http</w:t>
        </w:r>
        <w:r w:rsidRPr="00492653">
          <w:rPr>
            <w:rFonts w:ascii="Times New Roman" w:hAnsi="Times New Roman" w:cs="Times New Roman"/>
            <w:b/>
            <w:sz w:val="26"/>
            <w:szCs w:val="26"/>
            <w:u w:val="single"/>
          </w:rPr>
          <w:t>://</w:t>
        </w:r>
        <w:r w:rsidRPr="00492653">
          <w:rPr>
            <w:rFonts w:ascii="Times New Roman" w:hAnsi="Times New Roman" w:cs="Times New Roman"/>
            <w:b/>
            <w:sz w:val="26"/>
            <w:szCs w:val="26"/>
            <w:u w:val="single"/>
            <w:lang w:val="en-US"/>
          </w:rPr>
          <w:t>admtabul</w:t>
        </w:r>
        <w:r w:rsidRPr="00492653">
          <w:rPr>
            <w:rFonts w:ascii="Times New Roman" w:hAnsi="Times New Roman" w:cs="Times New Roman"/>
            <w:b/>
            <w:sz w:val="26"/>
            <w:szCs w:val="26"/>
            <w:u w:val="single"/>
          </w:rPr>
          <w:t>.</w:t>
        </w:r>
        <w:r w:rsidRPr="00492653">
          <w:rPr>
            <w:rFonts w:ascii="Times New Roman" w:hAnsi="Times New Roman" w:cs="Times New Roman"/>
            <w:b/>
            <w:sz w:val="26"/>
            <w:szCs w:val="26"/>
            <w:u w:val="single"/>
            <w:lang w:val="en-US"/>
          </w:rPr>
          <w:t>nso</w:t>
        </w:r>
        <w:r w:rsidRPr="00492653">
          <w:rPr>
            <w:rFonts w:ascii="Times New Roman" w:hAnsi="Times New Roman" w:cs="Times New Roman"/>
            <w:b/>
            <w:sz w:val="26"/>
            <w:szCs w:val="26"/>
            <w:u w:val="single"/>
          </w:rPr>
          <w:t>.</w:t>
        </w:r>
        <w:r w:rsidRPr="00492653">
          <w:rPr>
            <w:rFonts w:ascii="Times New Roman" w:hAnsi="Times New Roman" w:cs="Times New Roman"/>
            <w:b/>
            <w:sz w:val="26"/>
            <w:szCs w:val="26"/>
            <w:u w:val="single"/>
            <w:lang w:val="en-US"/>
          </w:rPr>
          <w:t>ru</w:t>
        </w:r>
      </w:hyperlink>
      <w:r w:rsidRPr="00492653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</w:p>
    <w:p w:rsidR="00492653" w:rsidRPr="00492653" w:rsidRDefault="00492653" w:rsidP="00492653">
      <w:pPr>
        <w:pStyle w:val="ac"/>
        <w:numPr>
          <w:ilvl w:val="0"/>
          <w:numId w:val="4"/>
        </w:numPr>
        <w:spacing w:after="0" w:line="240" w:lineRule="auto"/>
        <w:ind w:left="-567" w:firstLine="0"/>
        <w:jc w:val="both"/>
        <w:rPr>
          <w:rFonts w:ascii="Times New Roman" w:eastAsiaTheme="minorHAnsi" w:hAnsi="Times New Roman"/>
          <w:bCs/>
          <w:sz w:val="26"/>
          <w:szCs w:val="26"/>
        </w:rPr>
      </w:pPr>
      <w:r w:rsidRPr="00492653">
        <w:rPr>
          <w:rFonts w:ascii="Times New Roman" w:eastAsiaTheme="minorHAnsi" w:hAnsi="Times New Roman"/>
          <w:bCs/>
          <w:sz w:val="26"/>
          <w:szCs w:val="26"/>
        </w:rPr>
        <w:t>Постановление вступает в силу с момента его подписания.</w:t>
      </w:r>
      <w:r w:rsidRPr="00492653">
        <w:rPr>
          <w:rFonts w:ascii="Times New Roman" w:eastAsiaTheme="minorHAnsi" w:hAnsi="Times New Roman"/>
          <w:bCs/>
          <w:sz w:val="26"/>
          <w:szCs w:val="26"/>
        </w:rPr>
        <w:br/>
      </w:r>
    </w:p>
    <w:p w:rsidR="00492653" w:rsidRPr="00492653" w:rsidRDefault="00492653" w:rsidP="00492653">
      <w:pPr>
        <w:pStyle w:val="ac"/>
        <w:numPr>
          <w:ilvl w:val="0"/>
          <w:numId w:val="4"/>
        </w:numPr>
        <w:spacing w:after="0" w:line="240" w:lineRule="auto"/>
        <w:ind w:left="-567" w:firstLine="0"/>
        <w:jc w:val="both"/>
        <w:rPr>
          <w:rFonts w:ascii="Times New Roman" w:eastAsiaTheme="minorHAnsi" w:hAnsi="Times New Roman"/>
          <w:bCs/>
          <w:sz w:val="26"/>
          <w:szCs w:val="26"/>
        </w:rPr>
      </w:pPr>
      <w:r w:rsidRPr="00492653">
        <w:rPr>
          <w:rFonts w:ascii="Times New Roman" w:hAnsi="Times New Roman"/>
          <w:sz w:val="26"/>
          <w:szCs w:val="26"/>
        </w:rPr>
        <w:t xml:space="preserve">Контроль за исполнением настоящего постановления оставляю за собой.  </w:t>
      </w:r>
    </w:p>
    <w:p w:rsidR="00492653" w:rsidRPr="00492653" w:rsidRDefault="00492653" w:rsidP="00492653">
      <w:pPr>
        <w:pStyle w:val="ac"/>
        <w:spacing w:after="0" w:line="240" w:lineRule="auto"/>
        <w:ind w:left="-567"/>
        <w:jc w:val="both"/>
        <w:rPr>
          <w:rFonts w:ascii="Times New Roman" w:eastAsiaTheme="minorHAnsi" w:hAnsi="Times New Roman"/>
          <w:bCs/>
          <w:sz w:val="26"/>
          <w:szCs w:val="26"/>
        </w:rPr>
      </w:pPr>
    </w:p>
    <w:p w:rsidR="00827EA3" w:rsidRPr="00DE3010" w:rsidRDefault="00827EA3" w:rsidP="00C50AD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7EA3" w:rsidRPr="00DE3010" w:rsidRDefault="00827EA3" w:rsidP="00370F17">
      <w:pPr>
        <w:spacing w:after="0" w:line="240" w:lineRule="auto"/>
        <w:ind w:left="-567"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1DD4" w:rsidRPr="00DE3010" w:rsidRDefault="001B1DD4" w:rsidP="00370F17">
      <w:pPr>
        <w:spacing w:after="0" w:line="240" w:lineRule="auto"/>
        <w:ind w:left="-567"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01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370F17" w:rsidRPr="00DE3010" w:rsidRDefault="00DE3010" w:rsidP="00370F17">
      <w:pPr>
        <w:tabs>
          <w:tab w:val="left" w:pos="540"/>
          <w:tab w:val="right" w:pos="9355"/>
        </w:tabs>
        <w:spacing w:after="0"/>
        <w:ind w:left="-567" w:right="-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Глава Табулгинского сельсовета                                                       </w:t>
      </w:r>
      <w:r w:rsidRPr="00DE30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0F17" w:rsidRPr="00DE3010">
        <w:rPr>
          <w:rFonts w:ascii="Times New Roman" w:eastAsia="Times New Roman" w:hAnsi="Times New Roman" w:cs="Times New Roman"/>
          <w:sz w:val="24"/>
          <w:szCs w:val="24"/>
        </w:rPr>
        <w:t xml:space="preserve">    П.П.Тилипенко</w:t>
      </w:r>
    </w:p>
    <w:p w:rsidR="00370F17" w:rsidRPr="00DE3010" w:rsidRDefault="00370F17" w:rsidP="00370F17">
      <w:pPr>
        <w:tabs>
          <w:tab w:val="left" w:pos="540"/>
          <w:tab w:val="right" w:pos="9355"/>
        </w:tabs>
        <w:spacing w:after="0"/>
        <w:ind w:left="-567" w:right="-283"/>
        <w:rPr>
          <w:rFonts w:ascii="Times New Roman" w:eastAsia="Times New Roman" w:hAnsi="Times New Roman" w:cs="Times New Roman"/>
          <w:sz w:val="24"/>
          <w:szCs w:val="24"/>
        </w:rPr>
      </w:pPr>
    </w:p>
    <w:p w:rsidR="00370F17" w:rsidRDefault="00370F17" w:rsidP="00DE3010">
      <w:pPr>
        <w:tabs>
          <w:tab w:val="left" w:pos="540"/>
          <w:tab w:val="right" w:pos="9355"/>
        </w:tabs>
        <w:spacing w:after="0"/>
        <w:ind w:right="-284"/>
        <w:rPr>
          <w:rFonts w:ascii="Times New Roman" w:eastAsia="Times New Roman" w:hAnsi="Times New Roman" w:cs="Times New Roman"/>
          <w:sz w:val="26"/>
          <w:szCs w:val="26"/>
        </w:rPr>
      </w:pPr>
    </w:p>
    <w:p w:rsidR="00450938" w:rsidRDefault="00450938" w:rsidP="00DE3010">
      <w:pPr>
        <w:tabs>
          <w:tab w:val="left" w:pos="540"/>
          <w:tab w:val="right" w:pos="9355"/>
        </w:tabs>
        <w:spacing w:after="0"/>
        <w:ind w:right="-284"/>
        <w:rPr>
          <w:rFonts w:ascii="Times New Roman" w:eastAsia="Times New Roman" w:hAnsi="Times New Roman" w:cs="Times New Roman"/>
          <w:sz w:val="26"/>
          <w:szCs w:val="26"/>
        </w:rPr>
      </w:pPr>
    </w:p>
    <w:p w:rsidR="00370F17" w:rsidRDefault="00370F17" w:rsidP="00370F17">
      <w:pPr>
        <w:tabs>
          <w:tab w:val="left" w:pos="540"/>
          <w:tab w:val="right" w:pos="9355"/>
        </w:tabs>
        <w:spacing w:after="0"/>
        <w:ind w:left="-567" w:right="-284"/>
        <w:rPr>
          <w:rFonts w:ascii="Times New Roman" w:eastAsia="Times New Roman" w:hAnsi="Times New Roman" w:cs="Times New Roman"/>
          <w:sz w:val="26"/>
          <w:szCs w:val="26"/>
        </w:rPr>
      </w:pPr>
    </w:p>
    <w:p w:rsidR="00370F17" w:rsidRDefault="00370F17" w:rsidP="00370F17">
      <w:pPr>
        <w:tabs>
          <w:tab w:val="left" w:pos="540"/>
          <w:tab w:val="right" w:pos="9355"/>
        </w:tabs>
        <w:spacing w:after="0"/>
        <w:ind w:left="-567" w:right="-284"/>
        <w:rPr>
          <w:rFonts w:ascii="Times New Roman" w:eastAsia="Times New Roman" w:hAnsi="Times New Roman" w:cs="Times New Roman"/>
          <w:sz w:val="26"/>
          <w:szCs w:val="26"/>
        </w:rPr>
      </w:pPr>
    </w:p>
    <w:p w:rsidR="00370F17" w:rsidRPr="00C4566B" w:rsidRDefault="00370F17" w:rsidP="00370F17">
      <w:pPr>
        <w:tabs>
          <w:tab w:val="left" w:pos="540"/>
          <w:tab w:val="right" w:pos="9355"/>
        </w:tabs>
        <w:spacing w:after="0"/>
        <w:ind w:left="-567" w:right="-284"/>
        <w:rPr>
          <w:rFonts w:ascii="Times New Roman" w:eastAsia="Times New Roman" w:hAnsi="Times New Roman" w:cs="Times New Roman"/>
          <w:sz w:val="18"/>
          <w:szCs w:val="18"/>
        </w:rPr>
      </w:pPr>
      <w:r w:rsidRPr="00C4566B">
        <w:rPr>
          <w:rFonts w:ascii="Times New Roman" w:eastAsia="Times New Roman" w:hAnsi="Times New Roman" w:cs="Times New Roman"/>
          <w:sz w:val="18"/>
          <w:szCs w:val="18"/>
        </w:rPr>
        <w:t>Исп.: Кузнецова Л.П.</w:t>
      </w:r>
    </w:p>
    <w:p w:rsidR="009734C8" w:rsidRDefault="00370F17" w:rsidP="00370F17">
      <w:pPr>
        <w:tabs>
          <w:tab w:val="left" w:pos="540"/>
          <w:tab w:val="right" w:pos="9355"/>
        </w:tabs>
        <w:spacing w:after="0"/>
        <w:ind w:left="-567" w:right="-284"/>
        <w:rPr>
          <w:rFonts w:ascii="Times New Roman" w:eastAsia="Times New Roman" w:hAnsi="Times New Roman" w:cs="Times New Roman"/>
          <w:sz w:val="18"/>
          <w:szCs w:val="18"/>
        </w:rPr>
      </w:pPr>
      <w:r w:rsidRPr="00C4566B">
        <w:rPr>
          <w:rFonts w:ascii="Times New Roman" w:eastAsia="Times New Roman" w:hAnsi="Times New Roman" w:cs="Times New Roman"/>
          <w:sz w:val="18"/>
          <w:szCs w:val="18"/>
        </w:rPr>
        <w:t>93-766</w:t>
      </w:r>
    </w:p>
    <w:p w:rsidR="002D556D" w:rsidRPr="00370F17" w:rsidRDefault="002D556D" w:rsidP="00370F17">
      <w:pPr>
        <w:tabs>
          <w:tab w:val="left" w:pos="540"/>
          <w:tab w:val="right" w:pos="9355"/>
        </w:tabs>
        <w:spacing w:after="0"/>
        <w:ind w:left="-567" w:right="-284"/>
        <w:rPr>
          <w:rFonts w:ascii="Times New Roman" w:eastAsia="Times New Roman" w:hAnsi="Times New Roman" w:cs="Times New Roman"/>
          <w:sz w:val="18"/>
          <w:szCs w:val="18"/>
        </w:rPr>
      </w:pPr>
    </w:p>
    <w:p w:rsidR="009734C8" w:rsidRPr="00827EA3" w:rsidRDefault="009734C8" w:rsidP="001B1DD4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70F17" w:rsidRPr="00FF142B" w:rsidRDefault="00370F17" w:rsidP="00370F17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</w:rPr>
      </w:pPr>
      <w:r w:rsidRPr="00FF142B">
        <w:rPr>
          <w:rFonts w:ascii="Times New Roman" w:eastAsia="Times New Roman" w:hAnsi="Times New Roman" w:cs="Times New Roman"/>
          <w:bCs/>
        </w:rPr>
        <w:t>Приложение</w:t>
      </w:r>
      <w:r w:rsidR="00450938">
        <w:rPr>
          <w:rFonts w:ascii="Times New Roman" w:eastAsia="Times New Roman" w:hAnsi="Times New Roman" w:cs="Times New Roman"/>
          <w:bCs/>
        </w:rPr>
        <w:t xml:space="preserve"> № 1</w:t>
      </w:r>
      <w:r w:rsidRPr="00FF142B">
        <w:rPr>
          <w:rFonts w:ascii="Times New Roman" w:eastAsia="Times New Roman" w:hAnsi="Times New Roman" w:cs="Times New Roman"/>
          <w:bCs/>
        </w:rPr>
        <w:t xml:space="preserve">  </w:t>
      </w:r>
    </w:p>
    <w:p w:rsidR="00370F17" w:rsidRPr="00FF142B" w:rsidRDefault="00370F17" w:rsidP="00370F17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</w:rPr>
      </w:pPr>
      <w:r w:rsidRPr="00FF142B">
        <w:rPr>
          <w:rFonts w:ascii="Times New Roman" w:eastAsia="Times New Roman" w:hAnsi="Times New Roman" w:cs="Times New Roman"/>
          <w:bCs/>
        </w:rPr>
        <w:t xml:space="preserve">к постановлению </w:t>
      </w:r>
      <w:r w:rsidR="00450938">
        <w:rPr>
          <w:rFonts w:ascii="Times New Roman" w:eastAsia="Times New Roman" w:hAnsi="Times New Roman" w:cs="Times New Roman"/>
          <w:bCs/>
        </w:rPr>
        <w:t>администрации</w:t>
      </w:r>
    </w:p>
    <w:p w:rsidR="00370F17" w:rsidRPr="00FF142B" w:rsidRDefault="00370F17" w:rsidP="00370F17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</w:rPr>
      </w:pPr>
      <w:r w:rsidRPr="00FF142B">
        <w:rPr>
          <w:rFonts w:ascii="Times New Roman" w:eastAsia="Times New Roman" w:hAnsi="Times New Roman" w:cs="Times New Roman"/>
        </w:rPr>
        <w:t xml:space="preserve">Табулгинского сельсовета </w:t>
      </w:r>
    </w:p>
    <w:p w:rsidR="00370F17" w:rsidRPr="00FF142B" w:rsidRDefault="00370F17" w:rsidP="00370F17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bCs/>
        </w:rPr>
      </w:pPr>
      <w:r w:rsidRPr="00FF142B">
        <w:rPr>
          <w:rFonts w:ascii="Times New Roman" w:eastAsia="Times New Roman" w:hAnsi="Times New Roman" w:cs="Times New Roman"/>
        </w:rPr>
        <w:t>Чистоозерного района</w:t>
      </w:r>
      <w:r w:rsidRPr="00FF142B">
        <w:rPr>
          <w:rFonts w:ascii="Times New Roman" w:eastAsia="Times New Roman" w:hAnsi="Times New Roman" w:cs="Times New Roman"/>
        </w:rPr>
        <w:br/>
        <w:t xml:space="preserve"> Новосибирской области</w:t>
      </w:r>
      <w:r w:rsidRPr="00FF142B">
        <w:rPr>
          <w:rFonts w:ascii="Times New Roman" w:eastAsia="Times New Roman" w:hAnsi="Times New Roman" w:cs="Times New Roman"/>
          <w:bCs/>
        </w:rPr>
        <w:t xml:space="preserve"> </w:t>
      </w:r>
    </w:p>
    <w:p w:rsidR="00370F17" w:rsidRPr="00FF142B" w:rsidRDefault="002D556D" w:rsidP="00370F17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</w:rPr>
      </w:pPr>
      <w:r w:rsidRPr="00FF142B">
        <w:rPr>
          <w:rFonts w:ascii="Times New Roman" w:eastAsia="Times New Roman" w:hAnsi="Times New Roman" w:cs="Times New Roman"/>
          <w:bCs/>
        </w:rPr>
        <w:t xml:space="preserve">от </w:t>
      </w:r>
      <w:r w:rsidR="00492653">
        <w:rPr>
          <w:rFonts w:ascii="Times New Roman" w:eastAsia="Times New Roman" w:hAnsi="Times New Roman" w:cs="Times New Roman"/>
          <w:bCs/>
        </w:rPr>
        <w:t xml:space="preserve">________ </w:t>
      </w:r>
      <w:r w:rsidR="00370F17" w:rsidRPr="00FF142B">
        <w:rPr>
          <w:rFonts w:ascii="Times New Roman" w:eastAsia="Times New Roman" w:hAnsi="Times New Roman" w:cs="Times New Roman"/>
          <w:bCs/>
        </w:rPr>
        <w:t xml:space="preserve">№ </w:t>
      </w:r>
      <w:r w:rsidR="00492653">
        <w:rPr>
          <w:rFonts w:ascii="Times New Roman" w:eastAsia="Times New Roman" w:hAnsi="Times New Roman" w:cs="Times New Roman"/>
          <w:bCs/>
        </w:rPr>
        <w:t>____</w:t>
      </w:r>
    </w:p>
    <w:p w:rsidR="006525CF" w:rsidRPr="00DE3010" w:rsidRDefault="00DE3010" w:rsidP="00DE301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1B1DD4" w:rsidRPr="00370F17" w:rsidRDefault="001B1DD4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F1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492653" w:rsidRPr="00492653" w:rsidRDefault="00492653" w:rsidP="00492653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92653">
        <w:rPr>
          <w:rFonts w:ascii="Times New Roman" w:eastAsiaTheme="minorHAnsi" w:hAnsi="Times New Roman" w:cs="Times New Roman"/>
          <w:sz w:val="26"/>
          <w:szCs w:val="26"/>
          <w:lang w:eastAsia="en-US"/>
        </w:rPr>
        <w:t>ПЕРЕЧЕНЬ</w:t>
      </w:r>
    </w:p>
    <w:p w:rsidR="00492653" w:rsidRPr="00492653" w:rsidRDefault="00492653" w:rsidP="004926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92653">
        <w:rPr>
          <w:rFonts w:ascii="Times New Roman" w:eastAsia="Times New Roman" w:hAnsi="Times New Roman" w:cs="Times New Roman"/>
          <w:sz w:val="26"/>
          <w:szCs w:val="26"/>
        </w:rPr>
        <w:t xml:space="preserve">объектов, находящихся в собственности </w:t>
      </w:r>
      <w:r>
        <w:rPr>
          <w:rFonts w:ascii="Times New Roman" w:eastAsia="Times New Roman" w:hAnsi="Times New Roman" w:cs="Times New Roman"/>
          <w:sz w:val="26"/>
          <w:szCs w:val="26"/>
        </w:rPr>
        <w:t>Табулгинского</w:t>
      </w:r>
      <w:r w:rsidRPr="00492653">
        <w:rPr>
          <w:rFonts w:ascii="Times New Roman" w:eastAsia="Times New Roman" w:hAnsi="Times New Roman" w:cs="Times New Roman"/>
          <w:sz w:val="26"/>
          <w:szCs w:val="26"/>
        </w:rPr>
        <w:t xml:space="preserve"> сельсовета </w:t>
      </w:r>
      <w:r>
        <w:rPr>
          <w:rFonts w:ascii="Times New Roman" w:eastAsia="Times New Roman" w:hAnsi="Times New Roman" w:cs="Times New Roman"/>
          <w:sz w:val="26"/>
          <w:szCs w:val="26"/>
        </w:rPr>
        <w:t>Чистоозерного</w:t>
      </w:r>
      <w:r w:rsidRPr="00492653">
        <w:rPr>
          <w:rFonts w:ascii="Times New Roman" w:eastAsia="Times New Roman" w:hAnsi="Times New Roman" w:cs="Times New Roman"/>
          <w:sz w:val="26"/>
          <w:szCs w:val="26"/>
        </w:rPr>
        <w:t xml:space="preserve"> района Новосибирской области, в отношении которых планируется заключение концессионного соглашения</w:t>
      </w:r>
    </w:p>
    <w:p w:rsidR="00492653" w:rsidRPr="00492653" w:rsidRDefault="00492653" w:rsidP="004926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2653" w:rsidRPr="00492653" w:rsidRDefault="00492653" w:rsidP="004926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49"/>
        <w:gridCol w:w="3563"/>
        <w:gridCol w:w="1843"/>
        <w:gridCol w:w="1559"/>
        <w:gridCol w:w="2375"/>
        <w:gridCol w:w="35"/>
      </w:tblGrid>
      <w:tr w:rsidR="00492653" w:rsidRPr="00492653" w:rsidTr="00390A33">
        <w:trPr>
          <w:gridAfter w:val="1"/>
          <w:wAfter w:w="35" w:type="dxa"/>
        </w:trPr>
        <w:tc>
          <w:tcPr>
            <w:tcW w:w="549" w:type="dxa"/>
          </w:tcPr>
          <w:p w:rsidR="00492653" w:rsidRPr="00492653" w:rsidRDefault="00492653" w:rsidP="00492653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492653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3563" w:type="dxa"/>
          </w:tcPr>
          <w:p w:rsidR="00492653" w:rsidRPr="00492653" w:rsidRDefault="00492653" w:rsidP="00492653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492653">
              <w:rPr>
                <w:rFonts w:ascii="Times New Roman" w:hAnsi="Times New Roman" w:cs="Times New Roman"/>
              </w:rPr>
              <w:t xml:space="preserve">Наименование объекта </w:t>
            </w:r>
            <w:r w:rsidR="005B1C44">
              <w:rPr>
                <w:rFonts w:ascii="Times New Roman" w:hAnsi="Times New Roman" w:cs="Times New Roman"/>
              </w:rPr>
              <w:br/>
            </w:r>
            <w:r w:rsidRPr="00492653">
              <w:rPr>
                <w:rFonts w:ascii="Times New Roman" w:hAnsi="Times New Roman" w:cs="Times New Roman"/>
              </w:rPr>
              <w:t>и его адрес</w:t>
            </w:r>
          </w:p>
        </w:tc>
        <w:tc>
          <w:tcPr>
            <w:tcW w:w="1843" w:type="dxa"/>
          </w:tcPr>
          <w:p w:rsidR="00492653" w:rsidRPr="00492653" w:rsidRDefault="00492653" w:rsidP="00492653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492653">
              <w:rPr>
                <w:rFonts w:ascii="Times New Roman" w:hAnsi="Times New Roman" w:cs="Times New Roman"/>
              </w:rPr>
              <w:t>Технико-экономические показатели объекта (площадь, протяженность, глубина залегания и т.п.)</w:t>
            </w:r>
          </w:p>
        </w:tc>
        <w:tc>
          <w:tcPr>
            <w:tcW w:w="1559" w:type="dxa"/>
          </w:tcPr>
          <w:p w:rsidR="00492653" w:rsidRPr="00492653" w:rsidRDefault="00492653" w:rsidP="00492653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492653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2375" w:type="dxa"/>
          </w:tcPr>
          <w:p w:rsidR="00492653" w:rsidRPr="00492653" w:rsidRDefault="00492653" w:rsidP="00492653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492653">
              <w:rPr>
                <w:rFonts w:ascii="Times New Roman" w:hAnsi="Times New Roman" w:cs="Times New Roman"/>
              </w:rPr>
              <w:t>Кадастровый</w:t>
            </w:r>
            <w:r w:rsidR="005B1C44">
              <w:rPr>
                <w:rFonts w:ascii="Times New Roman" w:hAnsi="Times New Roman" w:cs="Times New Roman"/>
              </w:rPr>
              <w:br/>
            </w:r>
            <w:r w:rsidRPr="00492653">
              <w:rPr>
                <w:rFonts w:ascii="Times New Roman" w:hAnsi="Times New Roman" w:cs="Times New Roman"/>
              </w:rPr>
              <w:t xml:space="preserve"> номер</w:t>
            </w:r>
          </w:p>
        </w:tc>
      </w:tr>
      <w:tr w:rsidR="00492653" w:rsidRPr="00492653" w:rsidTr="00390A33">
        <w:trPr>
          <w:gridAfter w:val="1"/>
          <w:wAfter w:w="35" w:type="dxa"/>
        </w:trPr>
        <w:tc>
          <w:tcPr>
            <w:tcW w:w="549" w:type="dxa"/>
          </w:tcPr>
          <w:p w:rsidR="00492653" w:rsidRPr="00492653" w:rsidRDefault="00492653" w:rsidP="00492653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4926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63" w:type="dxa"/>
          </w:tcPr>
          <w:p w:rsidR="00492653" w:rsidRPr="00492653" w:rsidRDefault="00492653" w:rsidP="00492653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Автомобильная дорога местного значения</w:t>
            </w:r>
            <w:r w:rsidRPr="00492653">
              <w:rPr>
                <w:rFonts w:ascii="Times New Roman" w:hAnsi="Times New Roman" w:cs="Times New Roman"/>
              </w:rPr>
              <w:t xml:space="preserve">, Новосибирская область, </w:t>
            </w:r>
            <w:r>
              <w:rPr>
                <w:rFonts w:ascii="Times New Roman" w:hAnsi="Times New Roman" w:cs="Times New Roman"/>
              </w:rPr>
              <w:t>Чистоозерный район, п.Табулга</w:t>
            </w:r>
            <w:r w:rsidR="00390A33">
              <w:rPr>
                <w:rFonts w:ascii="Times New Roman" w:hAnsi="Times New Roman" w:cs="Times New Roman"/>
              </w:rPr>
              <w:t>, ул.Кулындинская</w:t>
            </w:r>
          </w:p>
        </w:tc>
        <w:tc>
          <w:tcPr>
            <w:tcW w:w="1843" w:type="dxa"/>
          </w:tcPr>
          <w:p w:rsidR="00492653" w:rsidRPr="00492653" w:rsidRDefault="00492653" w:rsidP="00492653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49265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ротяженность </w:t>
            </w:r>
            <w:r w:rsidR="00390A33">
              <w:rPr>
                <w:rFonts w:ascii="Times New Roman" w:hAnsi="Times New Roman" w:cs="Times New Roman"/>
              </w:rPr>
              <w:t>722 м</w:t>
            </w:r>
          </w:p>
        </w:tc>
        <w:tc>
          <w:tcPr>
            <w:tcW w:w="1559" w:type="dxa"/>
          </w:tcPr>
          <w:p w:rsidR="00492653" w:rsidRPr="00492653" w:rsidRDefault="00390A33" w:rsidP="00492653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1992</w:t>
            </w:r>
          </w:p>
        </w:tc>
        <w:tc>
          <w:tcPr>
            <w:tcW w:w="2375" w:type="dxa"/>
          </w:tcPr>
          <w:p w:rsidR="00492653" w:rsidRPr="00492653" w:rsidRDefault="00390A33" w:rsidP="00492653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B1C44">
              <w:rPr>
                <w:rFonts w:ascii="Times New Roman" w:hAnsi="Times New Roman"/>
              </w:rPr>
              <w:t>54:29:021004:416</w:t>
            </w:r>
          </w:p>
        </w:tc>
      </w:tr>
      <w:tr w:rsidR="00492653" w:rsidRPr="00492653" w:rsidTr="00390A33">
        <w:trPr>
          <w:gridAfter w:val="1"/>
          <w:wAfter w:w="35" w:type="dxa"/>
        </w:trPr>
        <w:tc>
          <w:tcPr>
            <w:tcW w:w="549" w:type="dxa"/>
          </w:tcPr>
          <w:p w:rsidR="00492653" w:rsidRPr="00492653" w:rsidRDefault="00492653" w:rsidP="00492653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4926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63" w:type="dxa"/>
          </w:tcPr>
          <w:p w:rsidR="00492653" w:rsidRPr="00492653" w:rsidRDefault="00390A33" w:rsidP="00492653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Автомобильная дорога местного значения</w:t>
            </w:r>
            <w:r w:rsidRPr="00492653">
              <w:rPr>
                <w:rFonts w:ascii="Times New Roman" w:hAnsi="Times New Roman" w:cs="Times New Roman"/>
              </w:rPr>
              <w:t xml:space="preserve">, Новосибирская область, </w:t>
            </w:r>
            <w:r>
              <w:rPr>
                <w:rFonts w:ascii="Times New Roman" w:hAnsi="Times New Roman" w:cs="Times New Roman"/>
              </w:rPr>
              <w:t>Чистоозерный район, п.Табулга</w:t>
            </w:r>
            <w:r>
              <w:rPr>
                <w:rFonts w:ascii="Times New Roman" w:hAnsi="Times New Roman" w:cs="Times New Roman"/>
              </w:rPr>
              <w:t>, ул.Школьная</w:t>
            </w:r>
          </w:p>
        </w:tc>
        <w:tc>
          <w:tcPr>
            <w:tcW w:w="1843" w:type="dxa"/>
          </w:tcPr>
          <w:p w:rsidR="00492653" w:rsidRPr="00492653" w:rsidRDefault="00390A33" w:rsidP="00492653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49265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ротяженность </w:t>
            </w:r>
            <w:r>
              <w:rPr>
                <w:rFonts w:ascii="Times New Roman" w:hAnsi="Times New Roman" w:cs="Times New Roman"/>
              </w:rPr>
              <w:t>1590</w:t>
            </w:r>
            <w:r>
              <w:rPr>
                <w:rFonts w:ascii="Times New Roman" w:hAnsi="Times New Roman" w:cs="Times New Roman"/>
              </w:rPr>
              <w:t xml:space="preserve"> м</w:t>
            </w:r>
          </w:p>
        </w:tc>
        <w:tc>
          <w:tcPr>
            <w:tcW w:w="1559" w:type="dxa"/>
          </w:tcPr>
          <w:p w:rsidR="00492653" w:rsidRPr="00492653" w:rsidRDefault="00492653" w:rsidP="00390A33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492653">
              <w:rPr>
                <w:rFonts w:ascii="Times New Roman" w:hAnsi="Times New Roman" w:cs="Times New Roman"/>
              </w:rPr>
              <w:t>19</w:t>
            </w:r>
            <w:r w:rsidR="00390A33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375" w:type="dxa"/>
          </w:tcPr>
          <w:p w:rsidR="00492653" w:rsidRPr="00492653" w:rsidRDefault="00390A33" w:rsidP="00492653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B1C44">
              <w:rPr>
                <w:rFonts w:ascii="Times New Roman" w:hAnsi="Times New Roman"/>
              </w:rPr>
              <w:t>54:29:000000:531</w:t>
            </w:r>
          </w:p>
        </w:tc>
      </w:tr>
      <w:tr w:rsidR="00492653" w:rsidRPr="00492653" w:rsidTr="00390A33">
        <w:tc>
          <w:tcPr>
            <w:tcW w:w="549" w:type="dxa"/>
          </w:tcPr>
          <w:p w:rsidR="00492653" w:rsidRPr="00492653" w:rsidRDefault="00492653" w:rsidP="00492653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49265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63" w:type="dxa"/>
          </w:tcPr>
          <w:p w:rsidR="00492653" w:rsidRPr="00492653" w:rsidRDefault="00390A33" w:rsidP="00390A33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Автомобильная дорога местного значения</w:t>
            </w:r>
            <w:r w:rsidRPr="00492653">
              <w:rPr>
                <w:rFonts w:ascii="Times New Roman" w:hAnsi="Times New Roman" w:cs="Times New Roman"/>
              </w:rPr>
              <w:t xml:space="preserve">, Новосибирская область, </w:t>
            </w:r>
            <w:r>
              <w:rPr>
                <w:rFonts w:ascii="Times New Roman" w:hAnsi="Times New Roman" w:cs="Times New Roman"/>
              </w:rPr>
              <w:t>Чистоозерный район, п.Табулга, ул.</w:t>
            </w:r>
            <w:r>
              <w:rPr>
                <w:rFonts w:ascii="Times New Roman" w:hAnsi="Times New Roman" w:cs="Times New Roman"/>
              </w:rPr>
              <w:t>Линейная</w:t>
            </w:r>
          </w:p>
        </w:tc>
        <w:tc>
          <w:tcPr>
            <w:tcW w:w="1843" w:type="dxa"/>
          </w:tcPr>
          <w:p w:rsidR="00492653" w:rsidRPr="00492653" w:rsidRDefault="00390A33" w:rsidP="00492653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49265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ротяженность </w:t>
            </w:r>
            <w:r>
              <w:rPr>
                <w:rFonts w:ascii="Times New Roman" w:hAnsi="Times New Roman" w:cs="Times New Roman"/>
              </w:rPr>
              <w:t>568</w:t>
            </w:r>
            <w:r>
              <w:rPr>
                <w:rFonts w:ascii="Times New Roman" w:hAnsi="Times New Roman" w:cs="Times New Roman"/>
              </w:rPr>
              <w:t xml:space="preserve"> м</w:t>
            </w:r>
          </w:p>
        </w:tc>
        <w:tc>
          <w:tcPr>
            <w:tcW w:w="1559" w:type="dxa"/>
          </w:tcPr>
          <w:p w:rsidR="00492653" w:rsidRPr="00492653" w:rsidRDefault="00390A33" w:rsidP="00492653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1992</w:t>
            </w:r>
          </w:p>
        </w:tc>
        <w:tc>
          <w:tcPr>
            <w:tcW w:w="2410" w:type="dxa"/>
            <w:gridSpan w:val="2"/>
          </w:tcPr>
          <w:p w:rsidR="00492653" w:rsidRPr="00492653" w:rsidRDefault="00390A33" w:rsidP="00492653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B1C44">
              <w:rPr>
                <w:rFonts w:ascii="Times New Roman" w:hAnsi="Times New Roman"/>
              </w:rPr>
              <w:t>54:29:021005:137</w:t>
            </w:r>
          </w:p>
        </w:tc>
      </w:tr>
      <w:tr w:rsidR="00492653" w:rsidRPr="00492653" w:rsidTr="00390A33">
        <w:tc>
          <w:tcPr>
            <w:tcW w:w="549" w:type="dxa"/>
          </w:tcPr>
          <w:p w:rsidR="00492653" w:rsidRPr="00492653" w:rsidRDefault="00492653" w:rsidP="00492653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4926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63" w:type="dxa"/>
          </w:tcPr>
          <w:p w:rsidR="00492653" w:rsidRPr="00492653" w:rsidRDefault="00390A33" w:rsidP="00390A33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Автомобильная дорога местного значения</w:t>
            </w:r>
            <w:r w:rsidRPr="00492653">
              <w:rPr>
                <w:rFonts w:ascii="Times New Roman" w:hAnsi="Times New Roman" w:cs="Times New Roman"/>
              </w:rPr>
              <w:t xml:space="preserve">, Новосибирская область, </w:t>
            </w:r>
            <w:r>
              <w:rPr>
                <w:rFonts w:ascii="Times New Roman" w:hAnsi="Times New Roman" w:cs="Times New Roman"/>
              </w:rPr>
              <w:t>Чистоозерный район, п.Табулга, ул.</w:t>
            </w:r>
            <w:r>
              <w:rPr>
                <w:rFonts w:ascii="Times New Roman" w:hAnsi="Times New Roman" w:cs="Times New Roman"/>
              </w:rPr>
              <w:t>Садовая</w:t>
            </w:r>
          </w:p>
        </w:tc>
        <w:tc>
          <w:tcPr>
            <w:tcW w:w="1843" w:type="dxa"/>
          </w:tcPr>
          <w:p w:rsidR="00492653" w:rsidRPr="00492653" w:rsidRDefault="00390A33" w:rsidP="00492653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49265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ротяженность </w:t>
            </w:r>
            <w:r>
              <w:rPr>
                <w:rFonts w:ascii="Times New Roman" w:hAnsi="Times New Roman" w:cs="Times New Roman"/>
              </w:rPr>
              <w:t>749</w:t>
            </w:r>
            <w:r>
              <w:rPr>
                <w:rFonts w:ascii="Times New Roman" w:hAnsi="Times New Roman" w:cs="Times New Roman"/>
              </w:rPr>
              <w:t xml:space="preserve"> м</w:t>
            </w:r>
          </w:p>
        </w:tc>
        <w:tc>
          <w:tcPr>
            <w:tcW w:w="1559" w:type="dxa"/>
          </w:tcPr>
          <w:p w:rsidR="00492653" w:rsidRPr="00492653" w:rsidRDefault="00390A33" w:rsidP="00492653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1992</w:t>
            </w:r>
          </w:p>
        </w:tc>
        <w:tc>
          <w:tcPr>
            <w:tcW w:w="2410" w:type="dxa"/>
            <w:gridSpan w:val="2"/>
          </w:tcPr>
          <w:p w:rsidR="00492653" w:rsidRPr="00492653" w:rsidRDefault="00390A33" w:rsidP="00492653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B1C44">
              <w:rPr>
                <w:rFonts w:ascii="Times New Roman" w:hAnsi="Times New Roman"/>
              </w:rPr>
              <w:t>54:29:021002</w:t>
            </w:r>
            <w:r w:rsidRPr="005B1C44">
              <w:rPr>
                <w:rFonts w:ascii="Times New Roman" w:hAnsi="Times New Roman"/>
              </w:rPr>
              <w:t>:228</w:t>
            </w:r>
          </w:p>
        </w:tc>
      </w:tr>
      <w:tr w:rsidR="00492653" w:rsidRPr="00492653" w:rsidTr="00390A33">
        <w:tc>
          <w:tcPr>
            <w:tcW w:w="549" w:type="dxa"/>
          </w:tcPr>
          <w:p w:rsidR="00492653" w:rsidRPr="00492653" w:rsidRDefault="00492653" w:rsidP="00492653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49265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63" w:type="dxa"/>
          </w:tcPr>
          <w:p w:rsidR="00492653" w:rsidRPr="00492653" w:rsidRDefault="00390A33" w:rsidP="00390A33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Автомобильная дорога местного значения</w:t>
            </w:r>
            <w:r w:rsidRPr="00492653">
              <w:rPr>
                <w:rFonts w:ascii="Times New Roman" w:hAnsi="Times New Roman" w:cs="Times New Roman"/>
              </w:rPr>
              <w:t xml:space="preserve">, Новосибирская область, </w:t>
            </w:r>
            <w:r>
              <w:rPr>
                <w:rFonts w:ascii="Times New Roman" w:hAnsi="Times New Roman" w:cs="Times New Roman"/>
              </w:rPr>
              <w:t>Чистоозерный район, п.Табулга, ул.</w:t>
            </w:r>
            <w:r>
              <w:rPr>
                <w:rFonts w:ascii="Times New Roman" w:hAnsi="Times New Roman" w:cs="Times New Roman"/>
              </w:rPr>
              <w:t>Восточная</w:t>
            </w:r>
          </w:p>
        </w:tc>
        <w:tc>
          <w:tcPr>
            <w:tcW w:w="1843" w:type="dxa"/>
          </w:tcPr>
          <w:p w:rsidR="00492653" w:rsidRPr="00492653" w:rsidRDefault="00390A33" w:rsidP="00492653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49265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ротяженность </w:t>
            </w:r>
            <w:r>
              <w:rPr>
                <w:rFonts w:ascii="Times New Roman" w:hAnsi="Times New Roman" w:cs="Times New Roman"/>
              </w:rPr>
              <w:t>460</w:t>
            </w:r>
            <w:r>
              <w:rPr>
                <w:rFonts w:ascii="Times New Roman" w:hAnsi="Times New Roman" w:cs="Times New Roman"/>
              </w:rPr>
              <w:t xml:space="preserve"> м</w:t>
            </w:r>
          </w:p>
        </w:tc>
        <w:tc>
          <w:tcPr>
            <w:tcW w:w="1559" w:type="dxa"/>
          </w:tcPr>
          <w:p w:rsidR="00492653" w:rsidRPr="00492653" w:rsidRDefault="00390A33" w:rsidP="00492653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1992</w:t>
            </w:r>
          </w:p>
        </w:tc>
        <w:tc>
          <w:tcPr>
            <w:tcW w:w="2410" w:type="dxa"/>
            <w:gridSpan w:val="2"/>
          </w:tcPr>
          <w:p w:rsidR="00492653" w:rsidRPr="00492653" w:rsidRDefault="00390A33" w:rsidP="00492653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B1C44">
              <w:rPr>
                <w:rFonts w:ascii="Times New Roman" w:hAnsi="Times New Roman"/>
              </w:rPr>
              <w:t>54:29:021005:136</w:t>
            </w:r>
          </w:p>
        </w:tc>
      </w:tr>
      <w:tr w:rsidR="00492653" w:rsidRPr="00492653" w:rsidTr="00390A33">
        <w:tc>
          <w:tcPr>
            <w:tcW w:w="549" w:type="dxa"/>
          </w:tcPr>
          <w:p w:rsidR="00492653" w:rsidRPr="00492653" w:rsidRDefault="00492653" w:rsidP="00492653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49265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63" w:type="dxa"/>
          </w:tcPr>
          <w:p w:rsidR="00492653" w:rsidRPr="00492653" w:rsidRDefault="00390A33" w:rsidP="00390A33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Автомобильная дорога местного значения</w:t>
            </w:r>
            <w:r w:rsidRPr="00492653">
              <w:rPr>
                <w:rFonts w:ascii="Times New Roman" w:hAnsi="Times New Roman" w:cs="Times New Roman"/>
              </w:rPr>
              <w:t xml:space="preserve">, Новосибирская область, </w:t>
            </w:r>
            <w:r>
              <w:rPr>
                <w:rFonts w:ascii="Times New Roman" w:hAnsi="Times New Roman" w:cs="Times New Roman"/>
              </w:rPr>
              <w:t>Чистоозерный район, п.Табулга, ул.</w:t>
            </w:r>
            <w:r>
              <w:rPr>
                <w:rFonts w:ascii="Times New Roman" w:hAnsi="Times New Roman" w:cs="Times New Roman"/>
              </w:rPr>
              <w:t>Космическая</w:t>
            </w:r>
          </w:p>
        </w:tc>
        <w:tc>
          <w:tcPr>
            <w:tcW w:w="1843" w:type="dxa"/>
          </w:tcPr>
          <w:p w:rsidR="00492653" w:rsidRPr="00492653" w:rsidRDefault="00492653" w:rsidP="00A9382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492653">
              <w:rPr>
                <w:rFonts w:ascii="Times New Roman" w:hAnsi="Times New Roman" w:cs="Times New Roman"/>
              </w:rPr>
              <w:t xml:space="preserve">Протяженность </w:t>
            </w:r>
            <w:r w:rsidR="00A93825">
              <w:rPr>
                <w:rFonts w:ascii="Times New Roman" w:hAnsi="Times New Roman" w:cs="Times New Roman"/>
              </w:rPr>
              <w:t>900 м</w:t>
            </w:r>
          </w:p>
        </w:tc>
        <w:tc>
          <w:tcPr>
            <w:tcW w:w="1559" w:type="dxa"/>
          </w:tcPr>
          <w:p w:rsidR="00492653" w:rsidRPr="00492653" w:rsidRDefault="00A93825" w:rsidP="00492653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1992</w:t>
            </w:r>
          </w:p>
        </w:tc>
        <w:tc>
          <w:tcPr>
            <w:tcW w:w="2410" w:type="dxa"/>
            <w:gridSpan w:val="2"/>
          </w:tcPr>
          <w:p w:rsidR="00492653" w:rsidRPr="00492653" w:rsidRDefault="00A93825" w:rsidP="00492653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B1C44">
              <w:rPr>
                <w:rFonts w:ascii="Times New Roman" w:hAnsi="Times New Roman"/>
              </w:rPr>
              <w:t>54:29:021001:324</w:t>
            </w:r>
          </w:p>
        </w:tc>
      </w:tr>
      <w:tr w:rsidR="00A93825" w:rsidRPr="00492653" w:rsidTr="00390A33">
        <w:tc>
          <w:tcPr>
            <w:tcW w:w="549" w:type="dxa"/>
          </w:tcPr>
          <w:p w:rsidR="00A93825" w:rsidRPr="00492653" w:rsidRDefault="00A93825" w:rsidP="00A9382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49265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63" w:type="dxa"/>
          </w:tcPr>
          <w:p w:rsidR="00A93825" w:rsidRPr="00492653" w:rsidRDefault="00A93825" w:rsidP="00A9382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Автомобильная дорога местного значения</w:t>
            </w:r>
            <w:r w:rsidRPr="00492653">
              <w:rPr>
                <w:rFonts w:ascii="Times New Roman" w:hAnsi="Times New Roman" w:cs="Times New Roman"/>
              </w:rPr>
              <w:t xml:space="preserve">, Новосибирская область, </w:t>
            </w:r>
            <w:r>
              <w:rPr>
                <w:rFonts w:ascii="Times New Roman" w:hAnsi="Times New Roman" w:cs="Times New Roman"/>
              </w:rPr>
              <w:lastRenderedPageBreak/>
              <w:t>Чистоозерный район, п.Табулга, ул.</w:t>
            </w:r>
            <w:r>
              <w:rPr>
                <w:rFonts w:ascii="Times New Roman" w:hAnsi="Times New Roman" w:cs="Times New Roman"/>
              </w:rPr>
              <w:t>Транспортная</w:t>
            </w:r>
          </w:p>
        </w:tc>
        <w:tc>
          <w:tcPr>
            <w:tcW w:w="1843" w:type="dxa"/>
          </w:tcPr>
          <w:p w:rsidR="00A93825" w:rsidRPr="00492653" w:rsidRDefault="00A93825" w:rsidP="00A9382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492653">
              <w:rPr>
                <w:rFonts w:ascii="Times New Roman" w:hAnsi="Times New Roman" w:cs="Times New Roman"/>
              </w:rPr>
              <w:lastRenderedPageBreak/>
              <w:t xml:space="preserve">Протяженность </w:t>
            </w:r>
            <w:r>
              <w:rPr>
                <w:rFonts w:ascii="Times New Roman" w:hAnsi="Times New Roman" w:cs="Times New Roman"/>
              </w:rPr>
              <w:lastRenderedPageBreak/>
              <w:t>600 м</w:t>
            </w:r>
          </w:p>
        </w:tc>
        <w:tc>
          <w:tcPr>
            <w:tcW w:w="1559" w:type="dxa"/>
          </w:tcPr>
          <w:p w:rsidR="00A93825" w:rsidRPr="00492653" w:rsidRDefault="00A93825" w:rsidP="00A9382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492653">
              <w:rPr>
                <w:rFonts w:ascii="Times New Roman" w:hAnsi="Times New Roman" w:cs="Times New Roman"/>
              </w:rPr>
              <w:lastRenderedPageBreak/>
              <w:t xml:space="preserve">Данные </w:t>
            </w:r>
            <w:r w:rsidRPr="00492653">
              <w:rPr>
                <w:rFonts w:ascii="Times New Roman" w:hAnsi="Times New Roman" w:cs="Times New Roman"/>
              </w:rPr>
              <w:lastRenderedPageBreak/>
              <w:t>отсутствуют</w:t>
            </w:r>
          </w:p>
        </w:tc>
        <w:tc>
          <w:tcPr>
            <w:tcW w:w="2410" w:type="dxa"/>
            <w:gridSpan w:val="2"/>
          </w:tcPr>
          <w:p w:rsidR="00A93825" w:rsidRPr="005B1C44" w:rsidRDefault="00A93825" w:rsidP="00A93825">
            <w:pPr>
              <w:jc w:val="center"/>
              <w:rPr>
                <w:rFonts w:ascii="Times New Roman" w:hAnsi="Times New Roman"/>
              </w:rPr>
            </w:pPr>
            <w:r w:rsidRPr="005B1C44">
              <w:rPr>
                <w:rFonts w:ascii="Times New Roman" w:hAnsi="Times New Roman"/>
              </w:rPr>
              <w:lastRenderedPageBreak/>
              <w:t>54:29:021003:116</w:t>
            </w:r>
          </w:p>
        </w:tc>
      </w:tr>
      <w:tr w:rsidR="00A93825" w:rsidRPr="00492653" w:rsidTr="00390A33">
        <w:tc>
          <w:tcPr>
            <w:tcW w:w="549" w:type="dxa"/>
          </w:tcPr>
          <w:p w:rsidR="00A93825" w:rsidRPr="00492653" w:rsidRDefault="00A93825" w:rsidP="00A9382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492653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3563" w:type="dxa"/>
          </w:tcPr>
          <w:p w:rsidR="00A93825" w:rsidRPr="00492653" w:rsidRDefault="00A93825" w:rsidP="00A9382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Автомобильная дорога местного значения</w:t>
            </w:r>
            <w:r w:rsidRPr="00492653">
              <w:rPr>
                <w:rFonts w:ascii="Times New Roman" w:hAnsi="Times New Roman" w:cs="Times New Roman"/>
              </w:rPr>
              <w:t xml:space="preserve">, Новосибирская область, </w:t>
            </w:r>
            <w:r>
              <w:rPr>
                <w:rFonts w:ascii="Times New Roman" w:hAnsi="Times New Roman" w:cs="Times New Roman"/>
              </w:rPr>
              <w:t>Чистоозерный район, п.Табулга, ул.</w:t>
            </w:r>
            <w:r>
              <w:rPr>
                <w:rFonts w:ascii="Times New Roman" w:hAnsi="Times New Roman" w:cs="Times New Roman"/>
              </w:rPr>
              <w:t>Островского</w:t>
            </w:r>
          </w:p>
        </w:tc>
        <w:tc>
          <w:tcPr>
            <w:tcW w:w="1843" w:type="dxa"/>
          </w:tcPr>
          <w:p w:rsidR="00A93825" w:rsidRPr="00492653" w:rsidRDefault="00A93825" w:rsidP="00A9382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492653">
              <w:rPr>
                <w:rFonts w:ascii="Times New Roman" w:hAnsi="Times New Roman" w:cs="Times New Roman"/>
              </w:rPr>
              <w:t xml:space="preserve">Протяженность </w:t>
            </w:r>
            <w:r>
              <w:rPr>
                <w:rFonts w:ascii="Times New Roman" w:hAnsi="Times New Roman" w:cs="Times New Roman"/>
              </w:rPr>
              <w:t>277</w:t>
            </w:r>
            <w:r>
              <w:rPr>
                <w:rFonts w:ascii="Times New Roman" w:hAnsi="Times New Roman" w:cs="Times New Roman"/>
              </w:rPr>
              <w:t xml:space="preserve"> м</w:t>
            </w:r>
          </w:p>
        </w:tc>
        <w:tc>
          <w:tcPr>
            <w:tcW w:w="1559" w:type="dxa"/>
          </w:tcPr>
          <w:p w:rsidR="00A93825" w:rsidRPr="00492653" w:rsidRDefault="00A93825" w:rsidP="00A9382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1992</w:t>
            </w:r>
          </w:p>
        </w:tc>
        <w:tc>
          <w:tcPr>
            <w:tcW w:w="2410" w:type="dxa"/>
            <w:gridSpan w:val="2"/>
          </w:tcPr>
          <w:p w:rsidR="00A93825" w:rsidRPr="00492653" w:rsidRDefault="00A93825" w:rsidP="00A9382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B1C44">
              <w:rPr>
                <w:rFonts w:ascii="Times New Roman" w:hAnsi="Times New Roman"/>
              </w:rPr>
              <w:t>54:29:021004:417</w:t>
            </w:r>
          </w:p>
        </w:tc>
      </w:tr>
      <w:tr w:rsidR="005B1C44" w:rsidRPr="00492653" w:rsidTr="00390A33">
        <w:tc>
          <w:tcPr>
            <w:tcW w:w="549" w:type="dxa"/>
          </w:tcPr>
          <w:p w:rsidR="005B1C44" w:rsidRPr="00492653" w:rsidRDefault="005B1C44" w:rsidP="00A93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63" w:type="dxa"/>
          </w:tcPr>
          <w:p w:rsidR="005B1C44" w:rsidRDefault="005B1C44" w:rsidP="005B1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Автомобильная дорога местного значения</w:t>
            </w:r>
            <w:r w:rsidRPr="00492653">
              <w:rPr>
                <w:rFonts w:ascii="Times New Roman" w:hAnsi="Times New Roman" w:cs="Times New Roman"/>
              </w:rPr>
              <w:t xml:space="preserve">, Новосибирская область, </w:t>
            </w:r>
            <w:r>
              <w:rPr>
                <w:rFonts w:ascii="Times New Roman" w:hAnsi="Times New Roman" w:cs="Times New Roman"/>
              </w:rPr>
              <w:t>Чистоозерный район, п.Табулга, ул.</w:t>
            </w:r>
            <w:r>
              <w:rPr>
                <w:rFonts w:ascii="Times New Roman" w:hAnsi="Times New Roman" w:cs="Times New Roman"/>
              </w:rPr>
              <w:t>Зеленая</w:t>
            </w:r>
          </w:p>
          <w:p w:rsidR="005B1C44" w:rsidRDefault="005B1C44" w:rsidP="005B1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B1C44" w:rsidRPr="00492653" w:rsidRDefault="005B1C44" w:rsidP="00A93825">
            <w:pPr>
              <w:jc w:val="center"/>
              <w:rPr>
                <w:rFonts w:ascii="Times New Roman" w:hAnsi="Times New Roman" w:cs="Times New Roman"/>
              </w:rPr>
            </w:pPr>
            <w:r w:rsidRPr="00492653">
              <w:rPr>
                <w:rFonts w:ascii="Times New Roman" w:hAnsi="Times New Roman" w:cs="Times New Roman"/>
              </w:rPr>
              <w:t xml:space="preserve">Протяженность </w:t>
            </w:r>
            <w:r>
              <w:rPr>
                <w:rFonts w:ascii="Times New Roman" w:hAnsi="Times New Roman" w:cs="Times New Roman"/>
              </w:rPr>
              <w:t>280</w:t>
            </w:r>
            <w:r>
              <w:rPr>
                <w:rFonts w:ascii="Times New Roman" w:hAnsi="Times New Roman" w:cs="Times New Roman"/>
              </w:rPr>
              <w:t xml:space="preserve"> м</w:t>
            </w:r>
          </w:p>
        </w:tc>
        <w:tc>
          <w:tcPr>
            <w:tcW w:w="1559" w:type="dxa"/>
          </w:tcPr>
          <w:p w:rsidR="005B1C44" w:rsidRDefault="005B1C44" w:rsidP="00A93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1992</w:t>
            </w:r>
          </w:p>
        </w:tc>
        <w:tc>
          <w:tcPr>
            <w:tcW w:w="2410" w:type="dxa"/>
            <w:gridSpan w:val="2"/>
          </w:tcPr>
          <w:p w:rsidR="005B1C44" w:rsidRPr="005B1C44" w:rsidRDefault="005B1C44" w:rsidP="00A93825">
            <w:pPr>
              <w:jc w:val="center"/>
              <w:rPr>
                <w:rFonts w:ascii="Times New Roman" w:hAnsi="Times New Roman"/>
              </w:rPr>
            </w:pPr>
            <w:r w:rsidRPr="005B1C44">
              <w:rPr>
                <w:rFonts w:ascii="Times New Roman" w:hAnsi="Times New Roman"/>
              </w:rPr>
              <w:t>54:29:021005</w:t>
            </w:r>
            <w:r w:rsidRPr="005B1C44">
              <w:rPr>
                <w:rFonts w:ascii="Times New Roman" w:hAnsi="Times New Roman"/>
              </w:rPr>
              <w:t>:138</w:t>
            </w:r>
          </w:p>
        </w:tc>
      </w:tr>
      <w:tr w:rsidR="005B1C44" w:rsidRPr="00492653" w:rsidTr="00390A33">
        <w:tc>
          <w:tcPr>
            <w:tcW w:w="549" w:type="dxa"/>
          </w:tcPr>
          <w:p w:rsidR="005B1C44" w:rsidRDefault="005B1C44" w:rsidP="00A93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63" w:type="dxa"/>
          </w:tcPr>
          <w:p w:rsidR="005B1C44" w:rsidRDefault="005B1C44" w:rsidP="005B1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Автомобильная дорога местного значения</w:t>
            </w:r>
            <w:r w:rsidRPr="00492653">
              <w:rPr>
                <w:rFonts w:ascii="Times New Roman" w:hAnsi="Times New Roman" w:cs="Times New Roman"/>
              </w:rPr>
              <w:t xml:space="preserve">, Новосибирская область, </w:t>
            </w:r>
            <w:r>
              <w:rPr>
                <w:rFonts w:ascii="Times New Roman" w:hAnsi="Times New Roman" w:cs="Times New Roman"/>
              </w:rPr>
              <w:t>Чистоозерный район, п.Табулга, ул.</w:t>
            </w:r>
            <w:r>
              <w:rPr>
                <w:rFonts w:ascii="Times New Roman" w:hAnsi="Times New Roman" w:cs="Times New Roman"/>
              </w:rPr>
              <w:t>Промышленная</w:t>
            </w:r>
          </w:p>
          <w:p w:rsidR="005B1C44" w:rsidRDefault="005B1C44" w:rsidP="005B1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B1C44" w:rsidRPr="00492653" w:rsidRDefault="005B1C44" w:rsidP="00A93825">
            <w:pPr>
              <w:jc w:val="center"/>
              <w:rPr>
                <w:rFonts w:ascii="Times New Roman" w:hAnsi="Times New Roman" w:cs="Times New Roman"/>
              </w:rPr>
            </w:pPr>
            <w:r w:rsidRPr="00492653">
              <w:rPr>
                <w:rFonts w:ascii="Times New Roman" w:hAnsi="Times New Roman" w:cs="Times New Roman"/>
              </w:rPr>
              <w:t xml:space="preserve">Протяженность </w:t>
            </w:r>
            <w:r>
              <w:rPr>
                <w:rFonts w:ascii="Times New Roman" w:hAnsi="Times New Roman" w:cs="Times New Roman"/>
              </w:rPr>
              <w:t>540</w:t>
            </w:r>
            <w:r>
              <w:rPr>
                <w:rFonts w:ascii="Times New Roman" w:hAnsi="Times New Roman" w:cs="Times New Roman"/>
              </w:rPr>
              <w:t xml:space="preserve"> м</w:t>
            </w:r>
          </w:p>
        </w:tc>
        <w:tc>
          <w:tcPr>
            <w:tcW w:w="1559" w:type="dxa"/>
          </w:tcPr>
          <w:p w:rsidR="005B1C44" w:rsidRDefault="005B1C44" w:rsidP="00A93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1992</w:t>
            </w:r>
          </w:p>
        </w:tc>
        <w:tc>
          <w:tcPr>
            <w:tcW w:w="2410" w:type="dxa"/>
            <w:gridSpan w:val="2"/>
          </w:tcPr>
          <w:p w:rsidR="005B1C44" w:rsidRPr="005B1C44" w:rsidRDefault="005B1C44" w:rsidP="00A93825">
            <w:pPr>
              <w:jc w:val="center"/>
              <w:rPr>
                <w:rFonts w:ascii="Times New Roman" w:hAnsi="Times New Roman"/>
              </w:rPr>
            </w:pPr>
            <w:r w:rsidRPr="005B1C44">
              <w:rPr>
                <w:rFonts w:ascii="Times New Roman" w:hAnsi="Times New Roman"/>
              </w:rPr>
              <w:t>54:29:021001:325</w:t>
            </w:r>
          </w:p>
        </w:tc>
      </w:tr>
      <w:tr w:rsidR="00A93825" w:rsidRPr="00492653" w:rsidTr="00390A33">
        <w:tc>
          <w:tcPr>
            <w:tcW w:w="549" w:type="dxa"/>
          </w:tcPr>
          <w:p w:rsidR="00A93825" w:rsidRPr="00492653" w:rsidRDefault="005B1C44" w:rsidP="00A9382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63" w:type="dxa"/>
          </w:tcPr>
          <w:p w:rsidR="00A93825" w:rsidRPr="00492653" w:rsidRDefault="00A93825" w:rsidP="005B1C44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Автомобильная дорога местного значения</w:t>
            </w:r>
            <w:r w:rsidRPr="00492653">
              <w:rPr>
                <w:rFonts w:ascii="Times New Roman" w:hAnsi="Times New Roman" w:cs="Times New Roman"/>
              </w:rPr>
              <w:t xml:space="preserve">, Новосибирская область, </w:t>
            </w:r>
            <w:r>
              <w:rPr>
                <w:rFonts w:ascii="Times New Roman" w:hAnsi="Times New Roman" w:cs="Times New Roman"/>
              </w:rPr>
              <w:t xml:space="preserve">Чистоозерный район, п.Табулга, </w:t>
            </w:r>
            <w:r w:rsidR="005B1C44">
              <w:rPr>
                <w:rFonts w:ascii="Times New Roman" w:hAnsi="Times New Roman" w:cs="Times New Roman"/>
              </w:rPr>
              <w:t>переулок Садовый</w:t>
            </w:r>
          </w:p>
        </w:tc>
        <w:tc>
          <w:tcPr>
            <w:tcW w:w="1843" w:type="dxa"/>
          </w:tcPr>
          <w:p w:rsidR="00A93825" w:rsidRPr="00492653" w:rsidRDefault="005B1C44" w:rsidP="00A9382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492653">
              <w:rPr>
                <w:rFonts w:ascii="Times New Roman" w:hAnsi="Times New Roman" w:cs="Times New Roman"/>
              </w:rPr>
              <w:t xml:space="preserve">Протяженность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413 </w:t>
            </w: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559" w:type="dxa"/>
          </w:tcPr>
          <w:p w:rsidR="00A93825" w:rsidRPr="00492653" w:rsidRDefault="005B1C44" w:rsidP="00A9382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2410" w:type="dxa"/>
            <w:gridSpan w:val="2"/>
          </w:tcPr>
          <w:p w:rsidR="00A93825" w:rsidRPr="00492653" w:rsidRDefault="005B1C44" w:rsidP="00A9382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B1C44">
              <w:rPr>
                <w:rFonts w:ascii="Times New Roman" w:hAnsi="Times New Roman"/>
              </w:rPr>
              <w:t>54:29:000000:952</w:t>
            </w:r>
          </w:p>
        </w:tc>
      </w:tr>
      <w:tr w:rsidR="005B1C44" w:rsidRPr="00492653" w:rsidTr="00390A33">
        <w:tc>
          <w:tcPr>
            <w:tcW w:w="549" w:type="dxa"/>
          </w:tcPr>
          <w:p w:rsidR="005B1C44" w:rsidRDefault="005B1C44" w:rsidP="00A93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563" w:type="dxa"/>
          </w:tcPr>
          <w:p w:rsidR="005B1C44" w:rsidRDefault="005B1C44" w:rsidP="005B1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Автомобильная дорога местного значения</w:t>
            </w:r>
            <w:r w:rsidRPr="00492653">
              <w:rPr>
                <w:rFonts w:ascii="Times New Roman" w:hAnsi="Times New Roman" w:cs="Times New Roman"/>
              </w:rPr>
              <w:t xml:space="preserve">, Новосибирская область, </w:t>
            </w:r>
            <w:r>
              <w:rPr>
                <w:rFonts w:ascii="Times New Roman" w:hAnsi="Times New Roman" w:cs="Times New Roman"/>
              </w:rPr>
              <w:t xml:space="preserve">Чистоозерный район, п.Табулга, переулок </w:t>
            </w:r>
            <w:r>
              <w:rPr>
                <w:rFonts w:ascii="Times New Roman" w:hAnsi="Times New Roman" w:cs="Times New Roman"/>
              </w:rPr>
              <w:t>Космический</w:t>
            </w:r>
          </w:p>
          <w:p w:rsidR="005B1C44" w:rsidRDefault="005B1C44" w:rsidP="005B1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B1C44" w:rsidRPr="00492653" w:rsidRDefault="005B1C44" w:rsidP="00A93825">
            <w:pPr>
              <w:jc w:val="center"/>
              <w:rPr>
                <w:rFonts w:ascii="Times New Roman" w:hAnsi="Times New Roman" w:cs="Times New Roman"/>
              </w:rPr>
            </w:pPr>
            <w:r w:rsidRPr="00492653">
              <w:rPr>
                <w:rFonts w:ascii="Times New Roman" w:hAnsi="Times New Roman" w:cs="Times New Roman"/>
              </w:rPr>
              <w:t xml:space="preserve">Протяженность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236</w:t>
            </w:r>
            <w:r>
              <w:rPr>
                <w:rFonts w:ascii="Times New Roman" w:hAnsi="Times New Roman" w:cs="Times New Roman"/>
              </w:rPr>
              <w:t xml:space="preserve"> м</w:t>
            </w:r>
          </w:p>
        </w:tc>
        <w:tc>
          <w:tcPr>
            <w:tcW w:w="1559" w:type="dxa"/>
          </w:tcPr>
          <w:p w:rsidR="005B1C44" w:rsidRDefault="005B1C44" w:rsidP="00A93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2410" w:type="dxa"/>
            <w:gridSpan w:val="2"/>
          </w:tcPr>
          <w:p w:rsidR="005B1C44" w:rsidRPr="005B1C44" w:rsidRDefault="005B1C44" w:rsidP="00A93825">
            <w:pPr>
              <w:jc w:val="center"/>
              <w:rPr>
                <w:rFonts w:ascii="Times New Roman" w:hAnsi="Times New Roman"/>
              </w:rPr>
            </w:pPr>
            <w:r w:rsidRPr="005B1C44">
              <w:rPr>
                <w:rFonts w:ascii="Times New Roman" w:hAnsi="Times New Roman"/>
              </w:rPr>
              <w:t>54:29:000000:949</w:t>
            </w:r>
          </w:p>
        </w:tc>
      </w:tr>
      <w:tr w:rsidR="00A93825" w:rsidRPr="00492653" w:rsidTr="00390A33">
        <w:tc>
          <w:tcPr>
            <w:tcW w:w="549" w:type="dxa"/>
          </w:tcPr>
          <w:p w:rsidR="00A93825" w:rsidRPr="00492653" w:rsidRDefault="005B1C44" w:rsidP="00A9382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563" w:type="dxa"/>
          </w:tcPr>
          <w:p w:rsidR="005B1C44" w:rsidRDefault="005B1C44" w:rsidP="005B1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Автомобильная дорога местного значения</w:t>
            </w:r>
            <w:r w:rsidRPr="00492653">
              <w:rPr>
                <w:rFonts w:ascii="Times New Roman" w:hAnsi="Times New Roman" w:cs="Times New Roman"/>
              </w:rPr>
              <w:t xml:space="preserve">, Новосибирская область, </w:t>
            </w:r>
            <w:r>
              <w:rPr>
                <w:rFonts w:ascii="Times New Roman" w:hAnsi="Times New Roman" w:cs="Times New Roman"/>
              </w:rPr>
              <w:t xml:space="preserve">Чистоозерный район, п.Табулга, переулок </w:t>
            </w:r>
            <w:r>
              <w:rPr>
                <w:rFonts w:ascii="Times New Roman" w:hAnsi="Times New Roman" w:cs="Times New Roman"/>
              </w:rPr>
              <w:t>Макаренко</w:t>
            </w:r>
          </w:p>
          <w:p w:rsidR="00A93825" w:rsidRPr="00492653" w:rsidRDefault="00A93825" w:rsidP="00A9382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93825" w:rsidRPr="00492653" w:rsidRDefault="005B1C44" w:rsidP="00A9382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492653">
              <w:rPr>
                <w:rFonts w:ascii="Times New Roman" w:hAnsi="Times New Roman" w:cs="Times New Roman"/>
              </w:rPr>
              <w:t xml:space="preserve">Протяженность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439</w:t>
            </w:r>
            <w:r>
              <w:rPr>
                <w:rFonts w:ascii="Times New Roman" w:hAnsi="Times New Roman" w:cs="Times New Roman"/>
              </w:rPr>
              <w:t xml:space="preserve"> м</w:t>
            </w:r>
          </w:p>
        </w:tc>
        <w:tc>
          <w:tcPr>
            <w:tcW w:w="1559" w:type="dxa"/>
          </w:tcPr>
          <w:p w:rsidR="00A93825" w:rsidRPr="00492653" w:rsidRDefault="005B1C44" w:rsidP="00A9382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2410" w:type="dxa"/>
            <w:gridSpan w:val="2"/>
          </w:tcPr>
          <w:p w:rsidR="00A93825" w:rsidRPr="00492653" w:rsidRDefault="005B1C44" w:rsidP="00A9382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B1C44">
              <w:rPr>
                <w:rFonts w:ascii="Times New Roman" w:hAnsi="Times New Roman"/>
              </w:rPr>
              <w:t>54:29:000000:947</w:t>
            </w:r>
          </w:p>
        </w:tc>
      </w:tr>
      <w:tr w:rsidR="005B1C44" w:rsidRPr="00492653" w:rsidTr="00390A33">
        <w:tc>
          <w:tcPr>
            <w:tcW w:w="549" w:type="dxa"/>
          </w:tcPr>
          <w:p w:rsidR="005B1C44" w:rsidRDefault="005B1C44" w:rsidP="00A93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563" w:type="dxa"/>
          </w:tcPr>
          <w:p w:rsidR="00E04135" w:rsidRDefault="00E04135" w:rsidP="00E041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Автомобильная дорога местного значения</w:t>
            </w:r>
            <w:r w:rsidRPr="00492653">
              <w:rPr>
                <w:rFonts w:ascii="Times New Roman" w:hAnsi="Times New Roman" w:cs="Times New Roman"/>
              </w:rPr>
              <w:t xml:space="preserve">, Новосибирская область, </w:t>
            </w:r>
            <w:r>
              <w:rPr>
                <w:rFonts w:ascii="Times New Roman" w:hAnsi="Times New Roman" w:cs="Times New Roman"/>
              </w:rPr>
              <w:t>Чистоозерный район, п.Озерный</w:t>
            </w:r>
            <w:r>
              <w:rPr>
                <w:rFonts w:ascii="Times New Roman" w:hAnsi="Times New Roman" w:cs="Times New Roman"/>
              </w:rPr>
              <w:t xml:space="preserve">, переулок </w:t>
            </w:r>
            <w:r>
              <w:rPr>
                <w:rFonts w:ascii="Times New Roman" w:hAnsi="Times New Roman" w:cs="Times New Roman"/>
              </w:rPr>
              <w:t>Центральный</w:t>
            </w:r>
          </w:p>
          <w:p w:rsidR="005B1C44" w:rsidRDefault="005B1C44" w:rsidP="005B1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B1C44" w:rsidRPr="00492653" w:rsidRDefault="00E04135" w:rsidP="00E04135">
            <w:pPr>
              <w:jc w:val="center"/>
              <w:rPr>
                <w:rFonts w:ascii="Times New Roman" w:hAnsi="Times New Roman" w:cs="Times New Roman"/>
              </w:rPr>
            </w:pPr>
            <w:r w:rsidRPr="00492653">
              <w:rPr>
                <w:rFonts w:ascii="Times New Roman" w:hAnsi="Times New Roman" w:cs="Times New Roman"/>
              </w:rPr>
              <w:t xml:space="preserve">Протяженность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355</w:t>
            </w:r>
            <w:r>
              <w:rPr>
                <w:rFonts w:ascii="Times New Roman" w:hAnsi="Times New Roman" w:cs="Times New Roman"/>
              </w:rPr>
              <w:t xml:space="preserve"> м</w:t>
            </w:r>
          </w:p>
        </w:tc>
        <w:tc>
          <w:tcPr>
            <w:tcW w:w="1559" w:type="dxa"/>
          </w:tcPr>
          <w:p w:rsidR="005B1C44" w:rsidRDefault="00E04135" w:rsidP="00A93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2410" w:type="dxa"/>
            <w:gridSpan w:val="2"/>
          </w:tcPr>
          <w:p w:rsidR="005B1C44" w:rsidRPr="00E04135" w:rsidRDefault="00E04135" w:rsidP="00A93825">
            <w:pPr>
              <w:jc w:val="center"/>
              <w:rPr>
                <w:rFonts w:ascii="Times New Roman" w:hAnsi="Times New Roman"/>
              </w:rPr>
            </w:pPr>
            <w:r w:rsidRPr="00E04135">
              <w:rPr>
                <w:rFonts w:ascii="Times New Roman" w:hAnsi="Times New Roman"/>
              </w:rPr>
              <w:t>54:29:021101:187</w:t>
            </w:r>
          </w:p>
        </w:tc>
      </w:tr>
      <w:tr w:rsidR="00E04135" w:rsidRPr="00492653" w:rsidTr="00390A33">
        <w:tc>
          <w:tcPr>
            <w:tcW w:w="549" w:type="dxa"/>
          </w:tcPr>
          <w:p w:rsidR="00E04135" w:rsidRDefault="00E04135" w:rsidP="00A93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563" w:type="dxa"/>
          </w:tcPr>
          <w:p w:rsidR="00E04135" w:rsidRDefault="00E04135" w:rsidP="00E041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Автомобильная дорога местного значения</w:t>
            </w:r>
            <w:r w:rsidRPr="00492653">
              <w:rPr>
                <w:rFonts w:ascii="Times New Roman" w:hAnsi="Times New Roman" w:cs="Times New Roman"/>
              </w:rPr>
              <w:t xml:space="preserve">, Новосибирская область, </w:t>
            </w:r>
            <w:r>
              <w:rPr>
                <w:rFonts w:ascii="Times New Roman" w:hAnsi="Times New Roman" w:cs="Times New Roman"/>
              </w:rPr>
              <w:t xml:space="preserve">Чистоозерный район, п.Озерный, переулок </w:t>
            </w:r>
            <w:r>
              <w:rPr>
                <w:rFonts w:ascii="Times New Roman" w:hAnsi="Times New Roman" w:cs="Times New Roman"/>
              </w:rPr>
              <w:t>Школьный</w:t>
            </w:r>
          </w:p>
          <w:p w:rsidR="00E04135" w:rsidRDefault="00E04135" w:rsidP="00E041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04135" w:rsidRPr="00492653" w:rsidRDefault="00E04135" w:rsidP="00E04135">
            <w:pPr>
              <w:jc w:val="center"/>
              <w:rPr>
                <w:rFonts w:ascii="Times New Roman" w:hAnsi="Times New Roman" w:cs="Times New Roman"/>
              </w:rPr>
            </w:pPr>
            <w:r w:rsidRPr="00492653">
              <w:rPr>
                <w:rFonts w:ascii="Times New Roman" w:hAnsi="Times New Roman" w:cs="Times New Roman"/>
              </w:rPr>
              <w:t xml:space="preserve">Протяженность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122</w:t>
            </w:r>
            <w:r>
              <w:rPr>
                <w:rFonts w:ascii="Times New Roman" w:hAnsi="Times New Roman" w:cs="Times New Roman"/>
              </w:rPr>
              <w:t xml:space="preserve"> м</w:t>
            </w:r>
          </w:p>
        </w:tc>
        <w:tc>
          <w:tcPr>
            <w:tcW w:w="1559" w:type="dxa"/>
          </w:tcPr>
          <w:p w:rsidR="00E04135" w:rsidRDefault="00E04135" w:rsidP="00A93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1992</w:t>
            </w:r>
          </w:p>
        </w:tc>
        <w:tc>
          <w:tcPr>
            <w:tcW w:w="2410" w:type="dxa"/>
            <w:gridSpan w:val="2"/>
          </w:tcPr>
          <w:p w:rsidR="00E04135" w:rsidRPr="00E04135" w:rsidRDefault="00E04135" w:rsidP="00A93825">
            <w:pPr>
              <w:jc w:val="center"/>
              <w:rPr>
                <w:rFonts w:ascii="Times New Roman" w:hAnsi="Times New Roman"/>
              </w:rPr>
            </w:pPr>
            <w:r w:rsidRPr="00E04135">
              <w:rPr>
                <w:rFonts w:ascii="Times New Roman" w:hAnsi="Times New Roman"/>
              </w:rPr>
              <w:t>54:29:021101:177</w:t>
            </w:r>
          </w:p>
        </w:tc>
      </w:tr>
      <w:tr w:rsidR="00E04135" w:rsidRPr="00492653" w:rsidTr="00390A33">
        <w:tc>
          <w:tcPr>
            <w:tcW w:w="549" w:type="dxa"/>
          </w:tcPr>
          <w:p w:rsidR="00E04135" w:rsidRDefault="00E04135" w:rsidP="00A93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563" w:type="dxa"/>
          </w:tcPr>
          <w:p w:rsidR="00E04135" w:rsidRDefault="00E04135" w:rsidP="00E041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Автомобильная дорога местного значения</w:t>
            </w:r>
            <w:r w:rsidRPr="00492653">
              <w:rPr>
                <w:rFonts w:ascii="Times New Roman" w:hAnsi="Times New Roman" w:cs="Times New Roman"/>
              </w:rPr>
              <w:t xml:space="preserve">, Новосибирская область, </w:t>
            </w:r>
            <w:r>
              <w:rPr>
                <w:rFonts w:ascii="Times New Roman" w:hAnsi="Times New Roman" w:cs="Times New Roman"/>
              </w:rPr>
              <w:t xml:space="preserve">Чистоозерный район, п.Озерный, переулок </w:t>
            </w:r>
            <w:r>
              <w:rPr>
                <w:rFonts w:ascii="Times New Roman" w:hAnsi="Times New Roman" w:cs="Times New Roman"/>
              </w:rPr>
              <w:t>Зеленый</w:t>
            </w:r>
          </w:p>
          <w:p w:rsidR="00E04135" w:rsidRDefault="00E04135" w:rsidP="00E041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04135" w:rsidRPr="00492653" w:rsidRDefault="00E04135" w:rsidP="00E04135">
            <w:pPr>
              <w:jc w:val="center"/>
              <w:rPr>
                <w:rFonts w:ascii="Times New Roman" w:hAnsi="Times New Roman" w:cs="Times New Roman"/>
              </w:rPr>
            </w:pPr>
            <w:r w:rsidRPr="00492653">
              <w:rPr>
                <w:rFonts w:ascii="Times New Roman" w:hAnsi="Times New Roman" w:cs="Times New Roman"/>
              </w:rPr>
              <w:t xml:space="preserve">Протяженность </w:t>
            </w:r>
            <w:r>
              <w:rPr>
                <w:rFonts w:ascii="Times New Roman" w:hAnsi="Times New Roman" w:cs="Times New Roman"/>
              </w:rPr>
              <w:t xml:space="preserve"> 122 м</w:t>
            </w:r>
          </w:p>
        </w:tc>
        <w:tc>
          <w:tcPr>
            <w:tcW w:w="1559" w:type="dxa"/>
          </w:tcPr>
          <w:p w:rsidR="00E04135" w:rsidRDefault="00E04135" w:rsidP="00A938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</w:tcPr>
          <w:p w:rsidR="00E04135" w:rsidRPr="00E04135" w:rsidRDefault="00E04135" w:rsidP="00A93825">
            <w:pPr>
              <w:jc w:val="center"/>
              <w:rPr>
                <w:rFonts w:ascii="Times New Roman" w:hAnsi="Times New Roman"/>
              </w:rPr>
            </w:pPr>
          </w:p>
        </w:tc>
      </w:tr>
      <w:tr w:rsidR="00E04135" w:rsidRPr="00492653" w:rsidTr="00390A33">
        <w:tc>
          <w:tcPr>
            <w:tcW w:w="549" w:type="dxa"/>
          </w:tcPr>
          <w:p w:rsidR="00E04135" w:rsidRDefault="00E04135" w:rsidP="00E041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563" w:type="dxa"/>
          </w:tcPr>
          <w:p w:rsidR="00E04135" w:rsidRDefault="00E04135" w:rsidP="00E041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Автомобильная дорога местного значения</w:t>
            </w:r>
            <w:r w:rsidRPr="00492653">
              <w:rPr>
                <w:rFonts w:ascii="Times New Roman" w:hAnsi="Times New Roman" w:cs="Times New Roman"/>
              </w:rPr>
              <w:t xml:space="preserve">, Новосибирская область, </w:t>
            </w:r>
            <w:r>
              <w:rPr>
                <w:rFonts w:ascii="Times New Roman" w:hAnsi="Times New Roman" w:cs="Times New Roman"/>
              </w:rPr>
              <w:t>Чистоозерный район, п.Озерный</w:t>
            </w:r>
            <w:r>
              <w:rPr>
                <w:rFonts w:ascii="Times New Roman" w:hAnsi="Times New Roman" w:cs="Times New Roman"/>
              </w:rPr>
              <w:t>, ул.</w:t>
            </w:r>
            <w:r>
              <w:rPr>
                <w:rFonts w:ascii="Times New Roman" w:hAnsi="Times New Roman" w:cs="Times New Roman"/>
              </w:rPr>
              <w:t>Центральная</w:t>
            </w:r>
          </w:p>
          <w:p w:rsidR="00E04135" w:rsidRDefault="00E04135" w:rsidP="00E041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04135" w:rsidRPr="00492653" w:rsidRDefault="00E04135" w:rsidP="00E04135">
            <w:pPr>
              <w:jc w:val="center"/>
              <w:rPr>
                <w:rFonts w:ascii="Times New Roman" w:hAnsi="Times New Roman" w:cs="Times New Roman"/>
              </w:rPr>
            </w:pPr>
            <w:r w:rsidRPr="00492653">
              <w:rPr>
                <w:rFonts w:ascii="Times New Roman" w:hAnsi="Times New Roman" w:cs="Times New Roman"/>
              </w:rPr>
              <w:t xml:space="preserve">Протяженность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288</w:t>
            </w:r>
            <w:r>
              <w:rPr>
                <w:rFonts w:ascii="Times New Roman" w:hAnsi="Times New Roman" w:cs="Times New Roman"/>
              </w:rPr>
              <w:t xml:space="preserve"> м</w:t>
            </w:r>
          </w:p>
        </w:tc>
        <w:tc>
          <w:tcPr>
            <w:tcW w:w="1559" w:type="dxa"/>
          </w:tcPr>
          <w:p w:rsidR="00E04135" w:rsidRDefault="00E04135" w:rsidP="00A93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1992</w:t>
            </w:r>
          </w:p>
        </w:tc>
        <w:tc>
          <w:tcPr>
            <w:tcW w:w="2410" w:type="dxa"/>
            <w:gridSpan w:val="2"/>
          </w:tcPr>
          <w:p w:rsidR="00E04135" w:rsidRPr="00D817DA" w:rsidRDefault="00E04135" w:rsidP="00A93825">
            <w:pPr>
              <w:jc w:val="center"/>
              <w:rPr>
                <w:rFonts w:ascii="Times New Roman" w:hAnsi="Times New Roman"/>
              </w:rPr>
            </w:pPr>
            <w:r w:rsidRPr="00D817DA">
              <w:rPr>
                <w:rFonts w:ascii="Times New Roman" w:hAnsi="Times New Roman"/>
              </w:rPr>
              <w:t>54:29:021101:179</w:t>
            </w:r>
          </w:p>
        </w:tc>
      </w:tr>
      <w:tr w:rsidR="00E04135" w:rsidRPr="00492653" w:rsidTr="00390A33">
        <w:tc>
          <w:tcPr>
            <w:tcW w:w="549" w:type="dxa"/>
          </w:tcPr>
          <w:p w:rsidR="00E04135" w:rsidRDefault="00E04135" w:rsidP="00D81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817D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63" w:type="dxa"/>
          </w:tcPr>
          <w:p w:rsidR="00D817DA" w:rsidRDefault="00D817DA" w:rsidP="00D81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Автомобильная дорога местного значения</w:t>
            </w:r>
            <w:r w:rsidRPr="00492653">
              <w:rPr>
                <w:rFonts w:ascii="Times New Roman" w:hAnsi="Times New Roman" w:cs="Times New Roman"/>
              </w:rPr>
              <w:t xml:space="preserve">, Новосибирская область, </w:t>
            </w:r>
            <w:r>
              <w:rPr>
                <w:rFonts w:ascii="Times New Roman" w:hAnsi="Times New Roman" w:cs="Times New Roman"/>
              </w:rPr>
              <w:t>Чистоозерный район, п.Озерный, ул.</w:t>
            </w:r>
            <w:r>
              <w:rPr>
                <w:rFonts w:ascii="Times New Roman" w:hAnsi="Times New Roman" w:cs="Times New Roman"/>
              </w:rPr>
              <w:t>Моторная</w:t>
            </w:r>
          </w:p>
          <w:p w:rsidR="00E04135" w:rsidRDefault="00E04135" w:rsidP="00E04135">
            <w:pPr>
              <w:jc w:val="center"/>
              <w:rPr>
                <w:rFonts w:ascii="Times New Roman" w:hAnsi="Times New Roman" w:cs="Times New Roman"/>
              </w:rPr>
            </w:pPr>
          </w:p>
          <w:p w:rsidR="00D817DA" w:rsidRDefault="00D817DA" w:rsidP="00E041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04135" w:rsidRPr="00492653" w:rsidRDefault="00D817DA" w:rsidP="00E04135">
            <w:pPr>
              <w:jc w:val="center"/>
              <w:rPr>
                <w:rFonts w:ascii="Times New Roman" w:hAnsi="Times New Roman" w:cs="Times New Roman"/>
              </w:rPr>
            </w:pPr>
            <w:r w:rsidRPr="00492653">
              <w:rPr>
                <w:rFonts w:ascii="Times New Roman" w:hAnsi="Times New Roman" w:cs="Times New Roman"/>
              </w:rPr>
              <w:t xml:space="preserve">Протяженность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560</w:t>
            </w:r>
            <w:r>
              <w:rPr>
                <w:rFonts w:ascii="Times New Roman" w:hAnsi="Times New Roman" w:cs="Times New Roman"/>
              </w:rPr>
              <w:t xml:space="preserve"> м</w:t>
            </w:r>
          </w:p>
        </w:tc>
        <w:tc>
          <w:tcPr>
            <w:tcW w:w="1559" w:type="dxa"/>
          </w:tcPr>
          <w:p w:rsidR="00E04135" w:rsidRDefault="00D817DA" w:rsidP="00A93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1992</w:t>
            </w:r>
          </w:p>
        </w:tc>
        <w:tc>
          <w:tcPr>
            <w:tcW w:w="2410" w:type="dxa"/>
            <w:gridSpan w:val="2"/>
          </w:tcPr>
          <w:p w:rsidR="00E04135" w:rsidRPr="00D817DA" w:rsidRDefault="00D817DA" w:rsidP="00A93825">
            <w:pPr>
              <w:jc w:val="center"/>
              <w:rPr>
                <w:rFonts w:ascii="Times New Roman" w:hAnsi="Times New Roman"/>
              </w:rPr>
            </w:pPr>
            <w:r w:rsidRPr="00D817DA">
              <w:rPr>
                <w:rFonts w:ascii="Times New Roman" w:hAnsi="Times New Roman"/>
              </w:rPr>
              <w:t>54:29:021101:175</w:t>
            </w:r>
          </w:p>
        </w:tc>
      </w:tr>
      <w:tr w:rsidR="00D817DA" w:rsidRPr="00492653" w:rsidTr="00390A33">
        <w:tc>
          <w:tcPr>
            <w:tcW w:w="549" w:type="dxa"/>
          </w:tcPr>
          <w:p w:rsidR="00D817DA" w:rsidRDefault="00D817DA" w:rsidP="00D81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3563" w:type="dxa"/>
          </w:tcPr>
          <w:p w:rsidR="00D817DA" w:rsidRDefault="00D817DA" w:rsidP="00D81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Автомобильная дорога местного значения</w:t>
            </w:r>
            <w:r w:rsidRPr="00492653">
              <w:rPr>
                <w:rFonts w:ascii="Times New Roman" w:hAnsi="Times New Roman" w:cs="Times New Roman"/>
              </w:rPr>
              <w:t xml:space="preserve">, Новосибирская область, </w:t>
            </w:r>
            <w:r>
              <w:rPr>
                <w:rFonts w:ascii="Times New Roman" w:hAnsi="Times New Roman" w:cs="Times New Roman"/>
              </w:rPr>
              <w:t>Чистоозерный район, п.Озерный, ул.</w:t>
            </w:r>
            <w:r>
              <w:rPr>
                <w:rFonts w:ascii="Times New Roman" w:hAnsi="Times New Roman" w:cs="Times New Roman"/>
              </w:rPr>
              <w:t>Учительская</w:t>
            </w:r>
          </w:p>
          <w:p w:rsidR="00D817DA" w:rsidRDefault="00D817DA" w:rsidP="00D817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817DA" w:rsidRPr="00492653" w:rsidRDefault="00D817DA" w:rsidP="00E04135">
            <w:pPr>
              <w:jc w:val="center"/>
              <w:rPr>
                <w:rFonts w:ascii="Times New Roman" w:hAnsi="Times New Roman" w:cs="Times New Roman"/>
              </w:rPr>
            </w:pPr>
            <w:r w:rsidRPr="00492653">
              <w:rPr>
                <w:rFonts w:ascii="Times New Roman" w:hAnsi="Times New Roman" w:cs="Times New Roman"/>
              </w:rPr>
              <w:t xml:space="preserve">Протяженность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415 </w:t>
            </w: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559" w:type="dxa"/>
          </w:tcPr>
          <w:p w:rsidR="00D817DA" w:rsidRDefault="00D817DA" w:rsidP="00A93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1992</w:t>
            </w:r>
          </w:p>
        </w:tc>
        <w:tc>
          <w:tcPr>
            <w:tcW w:w="2410" w:type="dxa"/>
            <w:gridSpan w:val="2"/>
          </w:tcPr>
          <w:p w:rsidR="00D817DA" w:rsidRPr="00D817DA" w:rsidRDefault="00D817DA" w:rsidP="00A93825">
            <w:pPr>
              <w:jc w:val="center"/>
              <w:rPr>
                <w:rFonts w:ascii="Times New Roman" w:hAnsi="Times New Roman"/>
              </w:rPr>
            </w:pPr>
            <w:r w:rsidRPr="00D817DA">
              <w:rPr>
                <w:rFonts w:ascii="Times New Roman" w:hAnsi="Times New Roman"/>
              </w:rPr>
              <w:t>54:29:021101:178</w:t>
            </w:r>
          </w:p>
        </w:tc>
      </w:tr>
      <w:tr w:rsidR="00D817DA" w:rsidRPr="00492653" w:rsidTr="00390A33">
        <w:tc>
          <w:tcPr>
            <w:tcW w:w="549" w:type="dxa"/>
          </w:tcPr>
          <w:p w:rsidR="00D817DA" w:rsidRDefault="00D817DA" w:rsidP="00D81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563" w:type="dxa"/>
          </w:tcPr>
          <w:p w:rsidR="00D817DA" w:rsidRDefault="00D817DA" w:rsidP="00D81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Автомобильная дорога местного значения</w:t>
            </w:r>
            <w:r w:rsidRPr="00492653">
              <w:rPr>
                <w:rFonts w:ascii="Times New Roman" w:hAnsi="Times New Roman" w:cs="Times New Roman"/>
              </w:rPr>
              <w:t xml:space="preserve">, Новосибирская область, </w:t>
            </w:r>
            <w:r>
              <w:rPr>
                <w:rFonts w:ascii="Times New Roman" w:hAnsi="Times New Roman" w:cs="Times New Roman"/>
              </w:rPr>
              <w:t>Чистоозерный район, п.Табулгинский</w:t>
            </w:r>
            <w:r>
              <w:rPr>
                <w:rFonts w:ascii="Times New Roman" w:hAnsi="Times New Roman" w:cs="Times New Roman"/>
              </w:rPr>
              <w:t>, ул.</w:t>
            </w:r>
            <w:r>
              <w:rPr>
                <w:rFonts w:ascii="Times New Roman" w:hAnsi="Times New Roman" w:cs="Times New Roman"/>
              </w:rPr>
              <w:t>Зеленая</w:t>
            </w:r>
          </w:p>
          <w:p w:rsidR="00D817DA" w:rsidRDefault="00D817DA" w:rsidP="00D817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817DA" w:rsidRPr="00492653" w:rsidRDefault="00D817DA" w:rsidP="00D817DA">
            <w:pPr>
              <w:jc w:val="center"/>
              <w:rPr>
                <w:rFonts w:ascii="Times New Roman" w:hAnsi="Times New Roman" w:cs="Times New Roman"/>
              </w:rPr>
            </w:pPr>
            <w:r w:rsidRPr="00492653">
              <w:rPr>
                <w:rFonts w:ascii="Times New Roman" w:hAnsi="Times New Roman" w:cs="Times New Roman"/>
              </w:rPr>
              <w:t xml:space="preserve">Протяженность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789</w:t>
            </w:r>
            <w:r>
              <w:rPr>
                <w:rFonts w:ascii="Times New Roman" w:hAnsi="Times New Roman" w:cs="Times New Roman"/>
              </w:rPr>
              <w:t xml:space="preserve"> м</w:t>
            </w:r>
          </w:p>
        </w:tc>
        <w:tc>
          <w:tcPr>
            <w:tcW w:w="1559" w:type="dxa"/>
          </w:tcPr>
          <w:p w:rsidR="00D817DA" w:rsidRDefault="00D817DA" w:rsidP="00A93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1992</w:t>
            </w:r>
          </w:p>
        </w:tc>
        <w:tc>
          <w:tcPr>
            <w:tcW w:w="2410" w:type="dxa"/>
            <w:gridSpan w:val="2"/>
          </w:tcPr>
          <w:p w:rsidR="00D817DA" w:rsidRPr="00D817DA" w:rsidRDefault="00D817DA" w:rsidP="00A93825">
            <w:pPr>
              <w:jc w:val="center"/>
              <w:rPr>
                <w:rFonts w:ascii="Times New Roman" w:hAnsi="Times New Roman"/>
              </w:rPr>
            </w:pPr>
            <w:r w:rsidRPr="00D817DA">
              <w:rPr>
                <w:rFonts w:ascii="Times New Roman" w:hAnsi="Times New Roman"/>
              </w:rPr>
              <w:t>54:29:020901:117</w:t>
            </w:r>
          </w:p>
        </w:tc>
      </w:tr>
      <w:tr w:rsidR="00D817DA" w:rsidRPr="00492653" w:rsidTr="00390A33">
        <w:tc>
          <w:tcPr>
            <w:tcW w:w="549" w:type="dxa"/>
          </w:tcPr>
          <w:p w:rsidR="00D817DA" w:rsidRDefault="00D817DA" w:rsidP="00D81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563" w:type="dxa"/>
          </w:tcPr>
          <w:p w:rsidR="00905F9D" w:rsidRDefault="00905F9D" w:rsidP="00905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Автомобильная дорога местного значения</w:t>
            </w:r>
            <w:r w:rsidRPr="00492653">
              <w:rPr>
                <w:rFonts w:ascii="Times New Roman" w:hAnsi="Times New Roman" w:cs="Times New Roman"/>
              </w:rPr>
              <w:t xml:space="preserve">, Новосибирская область, </w:t>
            </w:r>
            <w:r>
              <w:rPr>
                <w:rFonts w:ascii="Times New Roman" w:hAnsi="Times New Roman" w:cs="Times New Roman"/>
              </w:rPr>
              <w:t>Чистоозерный район, п.Табулгинский, ул.</w:t>
            </w:r>
            <w:r>
              <w:rPr>
                <w:rFonts w:ascii="Times New Roman" w:hAnsi="Times New Roman" w:cs="Times New Roman"/>
              </w:rPr>
              <w:t>Центральная</w:t>
            </w:r>
          </w:p>
          <w:p w:rsidR="00D817DA" w:rsidRDefault="00D817DA" w:rsidP="00D817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817DA" w:rsidRPr="00492653" w:rsidRDefault="00905F9D" w:rsidP="00905F9D">
            <w:pPr>
              <w:jc w:val="center"/>
              <w:rPr>
                <w:rFonts w:ascii="Times New Roman" w:hAnsi="Times New Roman" w:cs="Times New Roman"/>
              </w:rPr>
            </w:pPr>
            <w:r w:rsidRPr="00492653">
              <w:rPr>
                <w:rFonts w:ascii="Times New Roman" w:hAnsi="Times New Roman" w:cs="Times New Roman"/>
              </w:rPr>
              <w:t xml:space="preserve">Протяженность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600</w:t>
            </w:r>
            <w:r>
              <w:rPr>
                <w:rFonts w:ascii="Times New Roman" w:hAnsi="Times New Roman" w:cs="Times New Roman"/>
              </w:rPr>
              <w:t xml:space="preserve"> м</w:t>
            </w:r>
          </w:p>
        </w:tc>
        <w:tc>
          <w:tcPr>
            <w:tcW w:w="1559" w:type="dxa"/>
          </w:tcPr>
          <w:p w:rsidR="00D817DA" w:rsidRDefault="00905F9D" w:rsidP="00A93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1974</w:t>
            </w:r>
          </w:p>
        </w:tc>
        <w:tc>
          <w:tcPr>
            <w:tcW w:w="2410" w:type="dxa"/>
            <w:gridSpan w:val="2"/>
          </w:tcPr>
          <w:p w:rsidR="00D817DA" w:rsidRPr="00D817DA" w:rsidRDefault="00905F9D" w:rsidP="00A938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54:29:020901:115</w:t>
            </w:r>
          </w:p>
        </w:tc>
      </w:tr>
    </w:tbl>
    <w:p w:rsidR="00370F17" w:rsidRDefault="00370F17" w:rsidP="00492653">
      <w:pPr>
        <w:spacing w:after="10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905F9D" w:rsidRDefault="00905F9D" w:rsidP="00492653">
      <w:pPr>
        <w:spacing w:after="10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905F9D" w:rsidRPr="00905F9D" w:rsidRDefault="00905F9D" w:rsidP="00905F9D">
      <w:pPr>
        <w:spacing w:after="0" w:line="240" w:lineRule="auto"/>
        <w:ind w:left="-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</w:t>
      </w:r>
      <w:bookmarkStart w:id="0" w:name="_GoBack"/>
      <w:bookmarkEnd w:id="0"/>
      <w:r w:rsidRPr="00905F9D">
        <w:rPr>
          <w:rFonts w:ascii="Times New Roman" w:eastAsiaTheme="minorHAnsi" w:hAnsi="Times New Roman" w:cs="Times New Roman"/>
          <w:sz w:val="26"/>
          <w:szCs w:val="26"/>
          <w:lang w:eastAsia="en-US"/>
        </w:rPr>
        <w:t>В соответствии с частью 3 статьи 4 Федерального закона Российской Федерации от 21.07.2005 г. №115-ФЗ «О концессионных соглашениях» перечень носит информационный характер.</w:t>
      </w:r>
    </w:p>
    <w:p w:rsidR="00905F9D" w:rsidRPr="00905F9D" w:rsidRDefault="00905F9D" w:rsidP="00905F9D">
      <w:pPr>
        <w:spacing w:after="0" w:line="240" w:lineRule="auto"/>
        <w:ind w:left="-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05F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Отсутствие в перечне какого-либо объекта не является препятствием для заключения концессионного соглашения с лицами, выступающими с инициативой заключения концессионного соглашения, </w:t>
      </w:r>
      <w:r w:rsidRPr="00905F9D">
        <w:rPr>
          <w:rFonts w:ascii="Times New Roman" w:eastAsiaTheme="minorHAnsi" w:hAnsi="Times New Roman" w:cs="Times New Roman"/>
          <w:sz w:val="26"/>
          <w:szCs w:val="26"/>
          <w:shd w:val="clear" w:color="auto" w:fill="FFFFFF"/>
          <w:lang w:eastAsia="en-US"/>
        </w:rPr>
        <w:t>в соответствии с </w:t>
      </w:r>
      <w:hyperlink r:id="rId9" w:anchor="dst199" w:history="1">
        <w:r w:rsidRPr="00905F9D">
          <w:rPr>
            <w:rFonts w:ascii="Times New Roman" w:eastAsiaTheme="minorHAnsi" w:hAnsi="Times New Roman" w:cs="Times New Roman"/>
            <w:color w:val="0000FF"/>
            <w:sz w:val="26"/>
            <w:szCs w:val="26"/>
            <w:u w:val="single"/>
            <w:shd w:val="clear" w:color="auto" w:fill="FFFFFF"/>
            <w:lang w:eastAsia="en-US"/>
          </w:rPr>
          <w:t>частью 4.1 статьи 37</w:t>
        </w:r>
      </w:hyperlink>
      <w:r w:rsidRPr="00905F9D">
        <w:rPr>
          <w:rFonts w:ascii="Times New Roman" w:eastAsiaTheme="minorHAnsi" w:hAnsi="Times New Roman" w:cs="Times New Roman"/>
          <w:sz w:val="26"/>
          <w:szCs w:val="26"/>
          <w:shd w:val="clear" w:color="auto" w:fill="FFFFFF"/>
          <w:lang w:eastAsia="en-US"/>
        </w:rPr>
        <w:t> и </w:t>
      </w:r>
      <w:hyperlink r:id="rId10" w:anchor="dst445" w:history="1">
        <w:r w:rsidRPr="00905F9D">
          <w:rPr>
            <w:rFonts w:ascii="Times New Roman" w:eastAsiaTheme="minorHAnsi" w:hAnsi="Times New Roman" w:cs="Times New Roman"/>
            <w:color w:val="0000FF"/>
            <w:sz w:val="26"/>
            <w:szCs w:val="26"/>
            <w:u w:val="single"/>
            <w:shd w:val="clear" w:color="auto" w:fill="FFFFFF"/>
            <w:lang w:eastAsia="en-US"/>
          </w:rPr>
          <w:t>статьей 52</w:t>
        </w:r>
      </w:hyperlink>
      <w:r w:rsidRPr="00905F9D">
        <w:rPr>
          <w:rFonts w:ascii="Times New Roman" w:eastAsiaTheme="minorHAnsi" w:hAnsi="Times New Roman" w:cs="Times New Roman"/>
          <w:sz w:val="26"/>
          <w:szCs w:val="26"/>
          <w:shd w:val="clear" w:color="auto" w:fill="FFFFFF"/>
          <w:lang w:eastAsia="en-US"/>
        </w:rPr>
        <w:t> </w:t>
      </w:r>
      <w:r w:rsidRPr="00905F9D">
        <w:rPr>
          <w:rFonts w:ascii="Times New Roman" w:eastAsiaTheme="minorHAnsi" w:hAnsi="Times New Roman" w:cs="Times New Roman"/>
          <w:sz w:val="26"/>
          <w:szCs w:val="26"/>
          <w:lang w:eastAsia="en-US"/>
        </w:rPr>
        <w:t>Федерального закона Российской Федерации от 21.07.2005 г. №115-ФЗ «О концессионных соглашениях».</w:t>
      </w:r>
    </w:p>
    <w:p w:rsidR="00905F9D" w:rsidRPr="00905F9D" w:rsidRDefault="00905F9D" w:rsidP="00905F9D">
      <w:pPr>
        <w:spacing w:after="10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sectPr w:rsidR="00905F9D" w:rsidRPr="00905F9D" w:rsidSect="00DE3010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970" w:rsidRDefault="00F42970" w:rsidP="00836689">
      <w:pPr>
        <w:spacing w:after="0" w:line="240" w:lineRule="auto"/>
      </w:pPr>
      <w:r>
        <w:separator/>
      </w:r>
    </w:p>
  </w:endnote>
  <w:endnote w:type="continuationSeparator" w:id="0">
    <w:p w:rsidR="00F42970" w:rsidRDefault="00F42970" w:rsidP="00836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970" w:rsidRDefault="00F42970" w:rsidP="00836689">
      <w:pPr>
        <w:spacing w:after="0" w:line="240" w:lineRule="auto"/>
      </w:pPr>
      <w:r>
        <w:separator/>
      </w:r>
    </w:p>
  </w:footnote>
  <w:footnote w:type="continuationSeparator" w:id="0">
    <w:p w:rsidR="00F42970" w:rsidRDefault="00F42970" w:rsidP="008366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3405D"/>
    <w:multiLevelType w:val="hybridMultilevel"/>
    <w:tmpl w:val="A4000C78"/>
    <w:lvl w:ilvl="0" w:tplc="6A70EAFA">
      <w:start w:val="3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52E85FE0"/>
    <w:multiLevelType w:val="hybridMultilevel"/>
    <w:tmpl w:val="350EB504"/>
    <w:lvl w:ilvl="0" w:tplc="DCD09E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41A4329"/>
    <w:multiLevelType w:val="multilevel"/>
    <w:tmpl w:val="668A4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AE270C"/>
    <w:multiLevelType w:val="hybridMultilevel"/>
    <w:tmpl w:val="A4000C78"/>
    <w:lvl w:ilvl="0" w:tplc="6A70EAFA">
      <w:start w:val="3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" w15:restartNumberingAfterBreak="0">
    <w:nsid w:val="7C9F2A88"/>
    <w:multiLevelType w:val="hybridMultilevel"/>
    <w:tmpl w:val="CA884F16"/>
    <w:lvl w:ilvl="0" w:tplc="75C80100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B1DD4"/>
    <w:rsid w:val="0001094A"/>
    <w:rsid w:val="00067204"/>
    <w:rsid w:val="000B3BF3"/>
    <w:rsid w:val="001433B7"/>
    <w:rsid w:val="001B1DD4"/>
    <w:rsid w:val="0026796C"/>
    <w:rsid w:val="002D556D"/>
    <w:rsid w:val="00370F17"/>
    <w:rsid w:val="00390A33"/>
    <w:rsid w:val="00403EF2"/>
    <w:rsid w:val="00450938"/>
    <w:rsid w:val="00492653"/>
    <w:rsid w:val="00534BE6"/>
    <w:rsid w:val="005B1C44"/>
    <w:rsid w:val="006525CF"/>
    <w:rsid w:val="007459B6"/>
    <w:rsid w:val="00760CB2"/>
    <w:rsid w:val="007C0CC1"/>
    <w:rsid w:val="00820553"/>
    <w:rsid w:val="00827EA3"/>
    <w:rsid w:val="00836689"/>
    <w:rsid w:val="008724E9"/>
    <w:rsid w:val="008E4CB9"/>
    <w:rsid w:val="00905F9D"/>
    <w:rsid w:val="0091168C"/>
    <w:rsid w:val="009734C8"/>
    <w:rsid w:val="00993264"/>
    <w:rsid w:val="009A3C64"/>
    <w:rsid w:val="009A42C1"/>
    <w:rsid w:val="00A93825"/>
    <w:rsid w:val="00A9514A"/>
    <w:rsid w:val="00AC6F23"/>
    <w:rsid w:val="00AD7FCE"/>
    <w:rsid w:val="00B4065F"/>
    <w:rsid w:val="00BD508D"/>
    <w:rsid w:val="00BF52BB"/>
    <w:rsid w:val="00C43785"/>
    <w:rsid w:val="00C50AD4"/>
    <w:rsid w:val="00C77666"/>
    <w:rsid w:val="00CB4C27"/>
    <w:rsid w:val="00CD5E32"/>
    <w:rsid w:val="00D3559E"/>
    <w:rsid w:val="00D757F9"/>
    <w:rsid w:val="00D817DA"/>
    <w:rsid w:val="00DA64FB"/>
    <w:rsid w:val="00DE3010"/>
    <w:rsid w:val="00DE6214"/>
    <w:rsid w:val="00E04135"/>
    <w:rsid w:val="00E34321"/>
    <w:rsid w:val="00E96098"/>
    <w:rsid w:val="00EC55C3"/>
    <w:rsid w:val="00F42970"/>
    <w:rsid w:val="00FF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3A6C6"/>
  <w15:docId w15:val="{B9FA3CAF-FB8D-4102-AEB4-D4019B9B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68C"/>
  </w:style>
  <w:style w:type="paragraph" w:styleId="2">
    <w:name w:val="heading 2"/>
    <w:basedOn w:val="a"/>
    <w:next w:val="a"/>
    <w:link w:val="20"/>
    <w:uiPriority w:val="9"/>
    <w:unhideWhenUsed/>
    <w:qFormat/>
    <w:rsid w:val="001B1DD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1DD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B1DD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4">
    <w:name w:val="Emphasis"/>
    <w:basedOn w:val="a0"/>
    <w:uiPriority w:val="20"/>
    <w:qFormat/>
    <w:rsid w:val="001B1DD4"/>
    <w:rPr>
      <w:i/>
      <w:iCs/>
    </w:rPr>
  </w:style>
  <w:style w:type="character" w:customStyle="1" w:styleId="apple-converted-space">
    <w:name w:val="apple-converted-space"/>
    <w:basedOn w:val="a0"/>
    <w:rsid w:val="001B1DD4"/>
  </w:style>
  <w:style w:type="table" w:styleId="a5">
    <w:name w:val="Table Grid"/>
    <w:basedOn w:val="a1"/>
    <w:uiPriority w:val="59"/>
    <w:rsid w:val="006525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7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27EA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36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36689"/>
  </w:style>
  <w:style w:type="paragraph" w:styleId="aa">
    <w:name w:val="footer"/>
    <w:basedOn w:val="a"/>
    <w:link w:val="ab"/>
    <w:uiPriority w:val="99"/>
    <w:unhideWhenUsed/>
    <w:rsid w:val="00836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36689"/>
  </w:style>
  <w:style w:type="paragraph" w:customStyle="1" w:styleId="ConsPlusNormal">
    <w:name w:val="ConsPlusNormal"/>
    <w:rsid w:val="008724E9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customStyle="1" w:styleId="ConsPlusTitle">
    <w:name w:val="ConsPlusTitle"/>
    <w:rsid w:val="008724E9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paragraph" w:styleId="ac">
    <w:name w:val="List Paragraph"/>
    <w:basedOn w:val="a"/>
    <w:uiPriority w:val="34"/>
    <w:qFormat/>
    <w:rsid w:val="00C50AD4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customStyle="1" w:styleId="1">
    <w:name w:val="Сетка таблицы1"/>
    <w:basedOn w:val="a1"/>
    <w:next w:val="a5"/>
    <w:uiPriority w:val="59"/>
    <w:rsid w:val="0049265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tabul.ns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-search.minjust.ru:8080/bigs/showDocument.html?id=EE35B171-7EB7-4CB6-8EED-AD96663E9D9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consultant.ru/document/cons_doc_LAW_370493/5ab916851757e5387d6b80885a3392b6cbb1b0e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70493/f898836d3f38df2e9ced7b2e4a40486da224ee6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37</cp:revision>
  <cp:lastPrinted>2022-07-20T03:51:00Z</cp:lastPrinted>
  <dcterms:created xsi:type="dcterms:W3CDTF">2021-10-13T05:46:00Z</dcterms:created>
  <dcterms:modified xsi:type="dcterms:W3CDTF">2022-07-20T05:02:00Z</dcterms:modified>
</cp:coreProperties>
</file>