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C31" w:rsidRPr="006A0E9B" w:rsidRDefault="006A0E9B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="00237C31"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ТАБУЛГИНСКОГО СЕЛЬСОВЕТА</w:t>
      </w:r>
      <w:r w:rsidR="00237C31"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ЧИСТООЗЕРНОГО РАЙОНА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A0E9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37C31" w:rsidRPr="006A0E9B" w:rsidRDefault="00237C31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6A0E9B" w:rsidRDefault="00673946" w:rsidP="008C22F3">
      <w:pPr>
        <w:spacing w:after="0" w:line="240" w:lineRule="auto"/>
        <w:ind w:left="-567" w:right="-28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</w:t>
      </w:r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bookmarkStart w:id="0" w:name="_GoBack"/>
      <w:bookmarkEnd w:id="0"/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.2021г                        </w:t>
      </w:r>
      <w:r w:rsidR="009653C0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237C31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п.Табулга                                          № </w:t>
      </w:r>
      <w:r w:rsidR="00923993" w:rsidRPr="006A0E9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9653C0" w:rsidRPr="006A0E9B" w:rsidRDefault="009653C0" w:rsidP="008C22F3">
      <w:pPr>
        <w:spacing w:after="0" w:line="240" w:lineRule="auto"/>
        <w:ind w:left="-567" w:righ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C31" w:rsidRPr="006A0E9B" w:rsidRDefault="00237C31" w:rsidP="008C22F3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6A0E9B" w:rsidRDefault="006A0E9B" w:rsidP="006A0E9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b/>
          <w:color w:val="000000"/>
          <w:sz w:val="24"/>
          <w:szCs w:val="24"/>
        </w:rPr>
        <w:t>О выделении специальных мест для размещения печатных агитационных материалов</w:t>
      </w:r>
    </w:p>
    <w:p w:rsidR="006A0E9B" w:rsidRPr="006A0E9B" w:rsidRDefault="006A0E9B" w:rsidP="006A0E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9B" w:rsidRPr="006A0E9B" w:rsidRDefault="006A0E9B" w:rsidP="006A0E9B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      В соответствии с частью 9 ст.68 Федерального Закона «О выборах депутатов Государственной Думы Федерального Собрания Российской Федерации» ПОСТАНОВЛЯЮ:</w:t>
      </w:r>
    </w:p>
    <w:p w:rsidR="006A0E9B" w:rsidRPr="006A0E9B" w:rsidRDefault="006A0E9B" w:rsidP="006A0E9B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sz w:val="24"/>
          <w:szCs w:val="24"/>
        </w:rPr>
        <w:t xml:space="preserve">1. Выделить на территории избирательного участка № 1289 специальное место для размещения печатных агитационных материалов: </w:t>
      </w:r>
    </w:p>
    <w:p w:rsidR="006A0E9B" w:rsidRPr="006A0E9B" w:rsidRDefault="006A0E9B" w:rsidP="006A0E9B">
      <w:pPr>
        <w:ind w:left="-284"/>
        <w:rPr>
          <w:rFonts w:ascii="Times New Roman" w:hAnsi="Times New Roman" w:cs="Times New Roman"/>
          <w:sz w:val="24"/>
          <w:szCs w:val="24"/>
        </w:rPr>
      </w:pPr>
      <w:r w:rsidRPr="006A0E9B">
        <w:rPr>
          <w:rFonts w:ascii="Times New Roman" w:hAnsi="Times New Roman" w:cs="Times New Roman"/>
          <w:sz w:val="24"/>
          <w:szCs w:val="24"/>
        </w:rPr>
        <w:t xml:space="preserve">доска объявлений по адресу: Чистоозерный район, п.Табулга, </w:t>
      </w:r>
      <w:proofErr w:type="spellStart"/>
      <w:r w:rsidRPr="006A0E9B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6A0E9B">
        <w:rPr>
          <w:rFonts w:ascii="Times New Roman" w:hAnsi="Times New Roman" w:cs="Times New Roman"/>
          <w:sz w:val="24"/>
          <w:szCs w:val="24"/>
        </w:rPr>
        <w:t xml:space="preserve">, дом 38а. </w:t>
      </w:r>
    </w:p>
    <w:p w:rsidR="006A0E9B" w:rsidRPr="006A0E9B" w:rsidRDefault="006A0E9B" w:rsidP="006A0E9B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sz w:val="24"/>
          <w:szCs w:val="24"/>
        </w:rPr>
        <w:t xml:space="preserve">2. Выделить на территории избирательного участка № 1290 специальное место для размещения печатных агитационных материалов: </w:t>
      </w:r>
    </w:p>
    <w:p w:rsidR="006A0E9B" w:rsidRPr="006A0E9B" w:rsidRDefault="006A0E9B" w:rsidP="006A0E9B">
      <w:pPr>
        <w:ind w:left="-284"/>
        <w:rPr>
          <w:rFonts w:ascii="Times New Roman" w:hAnsi="Times New Roman" w:cs="Times New Roman"/>
          <w:sz w:val="24"/>
          <w:szCs w:val="24"/>
        </w:rPr>
      </w:pPr>
      <w:r w:rsidRPr="006A0E9B">
        <w:rPr>
          <w:rFonts w:ascii="Times New Roman" w:hAnsi="Times New Roman" w:cs="Times New Roman"/>
          <w:sz w:val="24"/>
          <w:szCs w:val="24"/>
        </w:rPr>
        <w:t xml:space="preserve">доска объявлений по адресу: Чистоозерный район, п.Табулга, </w:t>
      </w:r>
      <w:proofErr w:type="spellStart"/>
      <w:r w:rsidRPr="006A0E9B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6A0E9B">
        <w:rPr>
          <w:rFonts w:ascii="Times New Roman" w:hAnsi="Times New Roman" w:cs="Times New Roman"/>
          <w:sz w:val="24"/>
          <w:szCs w:val="24"/>
        </w:rPr>
        <w:t>, дом 7.</w:t>
      </w:r>
    </w:p>
    <w:p w:rsidR="006A0E9B" w:rsidRPr="006A0E9B" w:rsidRDefault="006A0E9B" w:rsidP="006A0E9B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sz w:val="24"/>
          <w:szCs w:val="24"/>
        </w:rPr>
        <w:t xml:space="preserve">3. Выделить на территории избирательного участка № 1291 специальное место для размещения печатных агитационных материалов: </w:t>
      </w:r>
    </w:p>
    <w:p w:rsidR="006A0E9B" w:rsidRPr="006A0E9B" w:rsidRDefault="006A0E9B" w:rsidP="006A0E9B">
      <w:pPr>
        <w:ind w:left="-284"/>
        <w:rPr>
          <w:rFonts w:ascii="Times New Roman" w:hAnsi="Times New Roman" w:cs="Times New Roman"/>
          <w:sz w:val="24"/>
          <w:szCs w:val="24"/>
        </w:rPr>
      </w:pPr>
      <w:r w:rsidRPr="006A0E9B">
        <w:rPr>
          <w:rFonts w:ascii="Times New Roman" w:hAnsi="Times New Roman" w:cs="Times New Roman"/>
          <w:sz w:val="24"/>
          <w:szCs w:val="24"/>
        </w:rPr>
        <w:t xml:space="preserve">доска объявлений по адресу: Чистоозерный район, п.Озерный, </w:t>
      </w:r>
      <w:proofErr w:type="spellStart"/>
      <w:r w:rsidRPr="006A0E9B">
        <w:rPr>
          <w:rFonts w:ascii="Times New Roman" w:hAnsi="Times New Roman" w:cs="Times New Roman"/>
          <w:sz w:val="24"/>
          <w:szCs w:val="24"/>
        </w:rPr>
        <w:t>ул.Моторная</w:t>
      </w:r>
      <w:proofErr w:type="spellEnd"/>
      <w:r w:rsidRPr="006A0E9B">
        <w:rPr>
          <w:rFonts w:ascii="Times New Roman" w:hAnsi="Times New Roman" w:cs="Times New Roman"/>
          <w:sz w:val="24"/>
          <w:szCs w:val="24"/>
        </w:rPr>
        <w:t>, дом 3, кв.1.</w:t>
      </w:r>
    </w:p>
    <w:p w:rsidR="006A0E9B" w:rsidRPr="006A0E9B" w:rsidRDefault="006A0E9B" w:rsidP="006A0E9B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sz w:val="24"/>
          <w:szCs w:val="24"/>
        </w:rPr>
        <w:t xml:space="preserve">4. Выделить на территории избирательного участка № 1292 специальное место для размещения печатных агитационных материалов: </w:t>
      </w:r>
    </w:p>
    <w:p w:rsidR="006A0E9B" w:rsidRPr="006A0E9B" w:rsidRDefault="006A0E9B" w:rsidP="006A0E9B">
      <w:pPr>
        <w:ind w:left="-284"/>
        <w:rPr>
          <w:rFonts w:ascii="Times New Roman" w:hAnsi="Times New Roman" w:cs="Times New Roman"/>
          <w:sz w:val="24"/>
          <w:szCs w:val="24"/>
        </w:rPr>
      </w:pPr>
      <w:r w:rsidRPr="006A0E9B">
        <w:rPr>
          <w:rFonts w:ascii="Times New Roman" w:hAnsi="Times New Roman" w:cs="Times New Roman"/>
          <w:sz w:val="24"/>
          <w:szCs w:val="24"/>
        </w:rPr>
        <w:t xml:space="preserve">доска объявлений по адресу: Чистоозерный район, п.Табулгинский, </w:t>
      </w:r>
      <w:proofErr w:type="spellStart"/>
      <w:r w:rsidRPr="006A0E9B">
        <w:rPr>
          <w:rFonts w:ascii="Times New Roman" w:hAnsi="Times New Roman" w:cs="Times New Roman"/>
          <w:sz w:val="24"/>
          <w:szCs w:val="24"/>
        </w:rPr>
        <w:t>ул.Зеленая</w:t>
      </w:r>
      <w:proofErr w:type="spellEnd"/>
      <w:r w:rsidRPr="006A0E9B">
        <w:rPr>
          <w:rFonts w:ascii="Times New Roman" w:hAnsi="Times New Roman" w:cs="Times New Roman"/>
          <w:sz w:val="24"/>
          <w:szCs w:val="24"/>
        </w:rPr>
        <w:t xml:space="preserve">, дом 19, кв.2. </w:t>
      </w:r>
    </w:p>
    <w:p w:rsidR="006A0E9B" w:rsidRPr="006A0E9B" w:rsidRDefault="006A0E9B" w:rsidP="006A0E9B">
      <w:pPr>
        <w:keepNext/>
        <w:tabs>
          <w:tab w:val="num" w:pos="0"/>
          <w:tab w:val="num" w:pos="142"/>
        </w:tabs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A0E9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A0E9B" w:rsidRP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color w:val="000000"/>
          <w:sz w:val="24"/>
          <w:szCs w:val="24"/>
        </w:rPr>
        <w:t>2. Ответственным за выполнение данного постановления назначить Степанову Е.Н.</w:t>
      </w:r>
    </w:p>
    <w:p w:rsid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9B" w:rsidRP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9B" w:rsidRP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5EBC" w:rsidRPr="006A0E9B" w:rsidRDefault="00AC5EB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35E0C"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 Табулгинского сельсовета</w:t>
      </w:r>
    </w:p>
    <w:p w:rsidR="00935E0C" w:rsidRPr="006A0E9B" w:rsidRDefault="00935E0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237C31" w:rsidRPr="006A0E9B" w:rsidRDefault="00935E0C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</w:t>
      </w:r>
      <w:r w:rsidR="00AC5EBC"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37C31"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C5EBC" w:rsidRPr="006A0E9B">
        <w:rPr>
          <w:rFonts w:ascii="Times New Roman" w:hAnsi="Times New Roman" w:cs="Times New Roman"/>
          <w:color w:val="000000"/>
          <w:sz w:val="24"/>
          <w:szCs w:val="24"/>
        </w:rPr>
        <w:t xml:space="preserve">  П.П.Тилипенко</w:t>
      </w:r>
    </w:p>
    <w:p w:rsidR="00237C31" w:rsidRPr="006A0E9B" w:rsidRDefault="00237C31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0E9B" w:rsidRDefault="006A0E9B" w:rsidP="006A0E9B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C31" w:rsidRDefault="00237C31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0E9B" w:rsidRDefault="006A0E9B" w:rsidP="006A0E9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52A30" w:rsidRPr="006A0E9B" w:rsidRDefault="00237C31" w:rsidP="006A0E9B">
      <w:pPr>
        <w:ind w:left="-284" w:right="-284"/>
        <w:rPr>
          <w:rFonts w:ascii="Times New Roman" w:eastAsia="Calibri" w:hAnsi="Times New Roman" w:cs="Times New Roman"/>
          <w:sz w:val="24"/>
          <w:szCs w:val="24"/>
        </w:rPr>
      </w:pP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t>Исп.: Кузнецова Л.П.</w:t>
      </w:r>
      <w:r w:rsidRPr="00237C31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  <w:t>93-766</w:t>
      </w:r>
    </w:p>
    <w:sectPr w:rsidR="00852A30" w:rsidRPr="006A0E9B" w:rsidSect="008C22F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A0874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F7410B3"/>
    <w:multiLevelType w:val="hybridMultilevel"/>
    <w:tmpl w:val="8026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0264"/>
    <w:multiLevelType w:val="multilevel"/>
    <w:tmpl w:val="596AC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38497F"/>
    <w:multiLevelType w:val="multilevel"/>
    <w:tmpl w:val="D5F257D2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color w:val="auto"/>
      </w:rPr>
    </w:lvl>
  </w:abstractNum>
  <w:abstractNum w:abstractNumId="6" w15:restartNumberingAfterBreak="0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C49F5"/>
    <w:multiLevelType w:val="multilevel"/>
    <w:tmpl w:val="ECE6F30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84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DF004F"/>
    <w:multiLevelType w:val="hybridMultilevel"/>
    <w:tmpl w:val="0CE039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BC"/>
    <w:rsid w:val="000A54B2"/>
    <w:rsid w:val="000F31CD"/>
    <w:rsid w:val="00237C31"/>
    <w:rsid w:val="00264DE7"/>
    <w:rsid w:val="00364314"/>
    <w:rsid w:val="0036478A"/>
    <w:rsid w:val="00390F17"/>
    <w:rsid w:val="003D2CE7"/>
    <w:rsid w:val="003F302E"/>
    <w:rsid w:val="004054E0"/>
    <w:rsid w:val="00493F58"/>
    <w:rsid w:val="004E6D43"/>
    <w:rsid w:val="004F6740"/>
    <w:rsid w:val="004F6CD1"/>
    <w:rsid w:val="0058372C"/>
    <w:rsid w:val="005A7EA0"/>
    <w:rsid w:val="005B07A2"/>
    <w:rsid w:val="005B68ED"/>
    <w:rsid w:val="005C1613"/>
    <w:rsid w:val="005E0FFE"/>
    <w:rsid w:val="005E532B"/>
    <w:rsid w:val="00641C1E"/>
    <w:rsid w:val="00673946"/>
    <w:rsid w:val="006A0E9B"/>
    <w:rsid w:val="007D6845"/>
    <w:rsid w:val="00852A30"/>
    <w:rsid w:val="008B0866"/>
    <w:rsid w:val="008C22F3"/>
    <w:rsid w:val="008E0215"/>
    <w:rsid w:val="00923993"/>
    <w:rsid w:val="00935E0C"/>
    <w:rsid w:val="009653C0"/>
    <w:rsid w:val="009B30DD"/>
    <w:rsid w:val="009B748D"/>
    <w:rsid w:val="00A860C2"/>
    <w:rsid w:val="00AA024A"/>
    <w:rsid w:val="00AC1E57"/>
    <w:rsid w:val="00AC5EBC"/>
    <w:rsid w:val="00B66A09"/>
    <w:rsid w:val="00BC0772"/>
    <w:rsid w:val="00BF6870"/>
    <w:rsid w:val="00C929F0"/>
    <w:rsid w:val="00D458B9"/>
    <w:rsid w:val="00E401E1"/>
    <w:rsid w:val="00EC3AF6"/>
    <w:rsid w:val="00F21F24"/>
    <w:rsid w:val="00F550DB"/>
    <w:rsid w:val="00FB117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2D0A"/>
  <w15:docId w15:val="{0D576F76-38F9-4764-9D80-5D1DCEEE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B9"/>
  </w:style>
  <w:style w:type="paragraph" w:styleId="1">
    <w:name w:val="heading 1"/>
    <w:basedOn w:val="a"/>
    <w:next w:val="a"/>
    <w:link w:val="10"/>
    <w:qFormat/>
    <w:rsid w:val="00AC5E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EBC"/>
    <w:rPr>
      <w:rFonts w:ascii="Arial" w:eastAsia="Times New Roman" w:hAnsi="Arial" w:cs="Times New Roman"/>
      <w:b/>
      <w:bCs/>
      <w:color w:val="000080"/>
    </w:rPr>
  </w:style>
  <w:style w:type="character" w:customStyle="1" w:styleId="a3">
    <w:name w:val="Цветовое выделение"/>
    <w:rsid w:val="00AC5EBC"/>
    <w:rPr>
      <w:b/>
      <w:bCs/>
      <w:color w:val="000080"/>
      <w:sz w:val="22"/>
      <w:szCs w:val="22"/>
    </w:rPr>
  </w:style>
  <w:style w:type="paragraph" w:styleId="a4">
    <w:name w:val="Normal (Web)"/>
    <w:basedOn w:val="a"/>
    <w:rsid w:val="00AC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1E57"/>
    <w:rPr>
      <w:b/>
      <w:bCs/>
    </w:rPr>
  </w:style>
  <w:style w:type="paragraph" w:styleId="a6">
    <w:name w:val="No Spacing"/>
    <w:uiPriority w:val="99"/>
    <w:qFormat/>
    <w:rsid w:val="00AC1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93F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rsid w:val="0023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21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D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D2CE7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9653C0"/>
    <w:rPr>
      <w:rFonts w:cs="Times New Roman"/>
      <w:b w:val="0"/>
      <w:color w:val="106BBE"/>
    </w:rPr>
  </w:style>
  <w:style w:type="character" w:customStyle="1" w:styleId="ad">
    <w:name w:val="Добавленный текст"/>
    <w:uiPriority w:val="99"/>
    <w:rsid w:val="009653C0"/>
    <w:rPr>
      <w:color w:val="000000"/>
    </w:rPr>
  </w:style>
  <w:style w:type="character" w:customStyle="1" w:styleId="3">
    <w:name w:val="Заголовок №3_"/>
    <w:basedOn w:val="a0"/>
    <w:link w:val="30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e">
    <w:name w:val="Body Text"/>
    <w:basedOn w:val="a"/>
    <w:link w:val="af"/>
    <w:uiPriority w:val="99"/>
    <w:rsid w:val="00923993"/>
    <w:pPr>
      <w:shd w:val="clear" w:color="auto" w:fill="FFFFFF"/>
      <w:spacing w:after="300" w:line="322" w:lineRule="exact"/>
      <w:ind w:hanging="1580"/>
      <w:jc w:val="center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rsid w:val="00923993"/>
    <w:rPr>
      <w:rFonts w:ascii="Arial Unicode MS" w:eastAsia="Arial Unicode MS" w:hAnsi="Arial Unicode MS" w:cs="Arial Unicode MS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3993"/>
    <w:pPr>
      <w:shd w:val="clear" w:color="auto" w:fill="FFFFFF"/>
      <w:spacing w:before="600" w:after="0" w:line="322" w:lineRule="exac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923993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9239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1"/>
    <w:uiPriority w:val="99"/>
    <w:rsid w:val="00923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3993"/>
    <w:pPr>
      <w:shd w:val="clear" w:color="auto" w:fill="FFFFFF"/>
      <w:spacing w:before="2580" w:after="0" w:line="240" w:lineRule="atLeast"/>
    </w:pPr>
    <w:rPr>
      <w:rFonts w:ascii="Times New Roman" w:hAnsi="Times New Roman" w:cs="Times New Roman"/>
    </w:rPr>
  </w:style>
  <w:style w:type="paragraph" w:customStyle="1" w:styleId="32">
    <w:name w:val="Основной текст (3)"/>
    <w:basedOn w:val="a"/>
    <w:link w:val="31"/>
    <w:uiPriority w:val="99"/>
    <w:rsid w:val="00923993"/>
    <w:pPr>
      <w:shd w:val="clear" w:color="auto" w:fill="FFFFFF"/>
      <w:spacing w:before="300" w:after="0" w:line="30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2021-07-06T05:26:00Z</cp:lastPrinted>
  <dcterms:created xsi:type="dcterms:W3CDTF">2018-04-23T03:57:00Z</dcterms:created>
  <dcterms:modified xsi:type="dcterms:W3CDTF">2021-07-06T05:26:00Z</dcterms:modified>
</cp:coreProperties>
</file>