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0F1" w:rsidRDefault="00A630F1" w:rsidP="00A630F1">
      <w:pPr>
        <w:ind w:left="-567"/>
        <w:contextualSpacing/>
        <w:jc w:val="center"/>
        <w:rPr>
          <w:b/>
          <w:sz w:val="22"/>
          <w:szCs w:val="22"/>
        </w:rPr>
      </w:pPr>
    </w:p>
    <w:p w:rsidR="00A630F1" w:rsidRDefault="00A630F1" w:rsidP="00A630F1">
      <w:pPr>
        <w:ind w:left="-567"/>
        <w:contextualSpacing/>
        <w:jc w:val="center"/>
        <w:rPr>
          <w:b/>
          <w:sz w:val="22"/>
          <w:szCs w:val="22"/>
        </w:rPr>
      </w:pPr>
    </w:p>
    <w:p w:rsidR="00A630F1" w:rsidRPr="00534AA6" w:rsidRDefault="00A630F1" w:rsidP="00A630F1">
      <w:pPr>
        <w:ind w:left="-567"/>
        <w:contextualSpacing/>
        <w:jc w:val="center"/>
        <w:rPr>
          <w:b/>
          <w:sz w:val="22"/>
          <w:szCs w:val="22"/>
        </w:rPr>
      </w:pPr>
      <w:r w:rsidRPr="00534AA6">
        <w:rPr>
          <w:b/>
          <w:sz w:val="22"/>
          <w:szCs w:val="22"/>
        </w:rPr>
        <w:t xml:space="preserve">СОВЕТ ДЕПУТАТОВ </w:t>
      </w:r>
      <w:r w:rsidRPr="00534AA6">
        <w:rPr>
          <w:b/>
          <w:sz w:val="22"/>
          <w:szCs w:val="22"/>
        </w:rPr>
        <w:br/>
        <w:t xml:space="preserve">ТАБУЛГИНСКОГО СЕЛЬСОВЕТА </w:t>
      </w:r>
      <w:r w:rsidRPr="00534AA6">
        <w:rPr>
          <w:b/>
          <w:sz w:val="22"/>
          <w:szCs w:val="22"/>
        </w:rPr>
        <w:br/>
        <w:t>ЧИСТООЗЁРНОГО РАЙОНА</w:t>
      </w:r>
      <w:r w:rsidRPr="00534AA6">
        <w:rPr>
          <w:b/>
          <w:sz w:val="22"/>
          <w:szCs w:val="22"/>
        </w:rPr>
        <w:br/>
        <w:t xml:space="preserve"> НОВОСИБИРСКОЙ ОБЛАСТИ</w:t>
      </w:r>
    </w:p>
    <w:p w:rsidR="00A630F1" w:rsidRPr="008369AE" w:rsidRDefault="00A630F1" w:rsidP="00A630F1">
      <w:pPr>
        <w:ind w:left="-567" w:right="282"/>
        <w:jc w:val="center"/>
      </w:pPr>
      <w:r>
        <w:t>шестого</w:t>
      </w:r>
      <w:r w:rsidRPr="008369AE">
        <w:t xml:space="preserve"> созыва</w:t>
      </w:r>
    </w:p>
    <w:p w:rsidR="00A630F1" w:rsidRPr="00534AA6" w:rsidRDefault="00A630F1" w:rsidP="00A630F1">
      <w:pPr>
        <w:ind w:left="-851"/>
        <w:rPr>
          <w:sz w:val="22"/>
          <w:szCs w:val="22"/>
        </w:rPr>
      </w:pPr>
    </w:p>
    <w:p w:rsidR="00A630F1" w:rsidRPr="00534AA6" w:rsidRDefault="00A630F1" w:rsidP="00A630F1">
      <w:pPr>
        <w:ind w:left="-851"/>
        <w:jc w:val="center"/>
        <w:rPr>
          <w:b/>
          <w:sz w:val="22"/>
          <w:szCs w:val="22"/>
        </w:rPr>
      </w:pPr>
    </w:p>
    <w:p w:rsidR="00A630F1" w:rsidRPr="008369AE" w:rsidRDefault="00A630F1" w:rsidP="00A630F1">
      <w:pPr>
        <w:ind w:left="-567" w:right="282"/>
        <w:jc w:val="center"/>
        <w:rPr>
          <w:b/>
        </w:rPr>
      </w:pPr>
      <w:r w:rsidRPr="008369AE">
        <w:rPr>
          <w:b/>
        </w:rPr>
        <w:t>Решение</w:t>
      </w:r>
    </w:p>
    <w:p w:rsidR="00A630F1" w:rsidRPr="008369AE" w:rsidRDefault="00A630F1" w:rsidP="00A630F1">
      <w:pPr>
        <w:ind w:left="-567" w:right="282"/>
        <w:jc w:val="center"/>
      </w:pPr>
      <w:r>
        <w:rPr>
          <w:sz w:val="22"/>
          <w:szCs w:val="22"/>
        </w:rPr>
        <w:t>внеочередной пятнадцатой</w:t>
      </w:r>
      <w:r w:rsidRPr="008369AE">
        <w:t xml:space="preserve"> сессии Совета депутатов</w:t>
      </w:r>
    </w:p>
    <w:p w:rsidR="00A630F1" w:rsidRPr="008369AE" w:rsidRDefault="00A630F1" w:rsidP="00A630F1">
      <w:pPr>
        <w:ind w:left="-567" w:right="282"/>
        <w:jc w:val="center"/>
      </w:pPr>
    </w:p>
    <w:p w:rsidR="00A630F1" w:rsidRPr="008369AE" w:rsidRDefault="00A630F1" w:rsidP="00A630F1">
      <w:pPr>
        <w:tabs>
          <w:tab w:val="left" w:pos="8387"/>
        </w:tabs>
        <w:ind w:left="-567" w:right="282"/>
      </w:pPr>
    </w:p>
    <w:p w:rsidR="00A630F1" w:rsidRDefault="00A630F1" w:rsidP="00A630F1">
      <w:pPr>
        <w:tabs>
          <w:tab w:val="left" w:pos="8387"/>
        </w:tabs>
        <w:ind w:left="-567" w:right="282"/>
      </w:pPr>
      <w:r w:rsidRPr="008369AE">
        <w:t xml:space="preserve">             </w:t>
      </w:r>
      <w:r>
        <w:t>27 сентября</w:t>
      </w:r>
      <w:r w:rsidRPr="004369A4">
        <w:t xml:space="preserve"> 20</w:t>
      </w:r>
      <w:r>
        <w:t>21</w:t>
      </w:r>
      <w:r w:rsidRPr="004369A4">
        <w:t xml:space="preserve"> года                             </w:t>
      </w:r>
      <w:r w:rsidRPr="008369AE">
        <w:t xml:space="preserve">п.Табулга                     </w:t>
      </w:r>
      <w:r>
        <w:t xml:space="preserve">                   </w:t>
      </w:r>
      <w:r w:rsidRPr="008369AE">
        <w:t xml:space="preserve">    № </w:t>
      </w:r>
      <w:r>
        <w:t>48</w:t>
      </w:r>
    </w:p>
    <w:p w:rsidR="00A630F1" w:rsidRPr="008369AE" w:rsidRDefault="00A630F1" w:rsidP="00A630F1">
      <w:pPr>
        <w:tabs>
          <w:tab w:val="left" w:pos="8387"/>
        </w:tabs>
        <w:ind w:left="-567" w:right="282"/>
        <w:rPr>
          <w:b/>
        </w:rPr>
      </w:pPr>
    </w:p>
    <w:p w:rsidR="00A630F1" w:rsidRPr="00534AA6" w:rsidRDefault="00A630F1" w:rsidP="00A630F1">
      <w:pPr>
        <w:autoSpaceDE w:val="0"/>
        <w:autoSpaceDN w:val="0"/>
        <w:adjustRightInd w:val="0"/>
        <w:ind w:left="-851"/>
        <w:rPr>
          <w:b/>
          <w:sz w:val="22"/>
          <w:szCs w:val="22"/>
        </w:rPr>
      </w:pPr>
    </w:p>
    <w:p w:rsidR="00A630F1" w:rsidRPr="008B3A23" w:rsidRDefault="00A630F1" w:rsidP="00A630F1">
      <w:pPr>
        <w:jc w:val="center"/>
        <w:rPr>
          <w:b/>
        </w:rPr>
      </w:pPr>
      <w:r w:rsidRPr="008B3A23">
        <w:rPr>
          <w:b/>
          <w:bCs/>
          <w:color w:val="000000"/>
        </w:rPr>
        <w:t>Об утверждении Положения о муниципальном контроле в сфере благоустройства на территории Табулгинского</w:t>
      </w:r>
      <w:r w:rsidRPr="008B3A23">
        <w:rPr>
          <w:b/>
          <w:iCs/>
          <w:color w:val="000000"/>
        </w:rPr>
        <w:t xml:space="preserve"> муниципального образования</w:t>
      </w:r>
    </w:p>
    <w:p w:rsidR="00A630F1" w:rsidRPr="008B3A23" w:rsidRDefault="00A630F1" w:rsidP="00A630F1">
      <w:pPr>
        <w:shd w:val="clear" w:color="auto" w:fill="FFFFFF"/>
        <w:ind w:firstLine="567"/>
        <w:jc w:val="center"/>
        <w:rPr>
          <w:b/>
          <w:color w:val="000000"/>
        </w:rPr>
      </w:pPr>
    </w:p>
    <w:p w:rsidR="00A630F1" w:rsidRPr="008B3A23" w:rsidRDefault="00A630F1" w:rsidP="00A630F1">
      <w:pPr>
        <w:shd w:val="clear" w:color="auto" w:fill="FFFFFF"/>
        <w:ind w:firstLine="567"/>
        <w:rPr>
          <w:b/>
          <w:color w:val="000000"/>
        </w:rPr>
      </w:pPr>
    </w:p>
    <w:p w:rsidR="00A630F1" w:rsidRPr="008B3A23" w:rsidRDefault="00A630F1" w:rsidP="00A630F1">
      <w:pPr>
        <w:shd w:val="clear" w:color="auto" w:fill="FFFFFF"/>
        <w:ind w:left="-567" w:firstLine="709"/>
        <w:jc w:val="both"/>
      </w:pPr>
      <w:r w:rsidRPr="008B3A23">
        <w:rPr>
          <w:color w:val="000000"/>
        </w:rPr>
        <w:t>В соответствии с пунктом 19 части 1 статьи 14</w:t>
      </w:r>
      <w:r w:rsidRPr="008B3A23">
        <w:rPr>
          <w:color w:val="000000"/>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8B3A23">
        <w:rPr>
          <w:color w:val="000000"/>
        </w:rPr>
        <w:t>, Федеральным законом от 31.07.2020 № 248-ФЗ «О государственном контроле (надзоре) и муниципальном контроле в Российской Федерации», Уставом</w:t>
      </w:r>
      <w:r w:rsidRPr="008B3A23">
        <w:t xml:space="preserve"> </w:t>
      </w:r>
      <w:r w:rsidRPr="008B3A23">
        <w:rPr>
          <w:bCs/>
          <w:color w:val="000000"/>
        </w:rPr>
        <w:t>Табулгинского</w:t>
      </w:r>
      <w:r w:rsidRPr="008B3A23">
        <w:rPr>
          <w:iCs/>
          <w:color w:val="000000"/>
        </w:rPr>
        <w:t xml:space="preserve"> муниципального образования </w:t>
      </w:r>
      <w:r w:rsidRPr="008B3A23">
        <w:rPr>
          <w:bCs/>
          <w:color w:val="000000"/>
        </w:rPr>
        <w:t xml:space="preserve">Совет депутатов Табулгинского сельсовета </w:t>
      </w:r>
      <w:r w:rsidRPr="008B3A23">
        <w:rPr>
          <w:color w:val="000000"/>
        </w:rPr>
        <w:t>РЕШИЛ</w:t>
      </w:r>
      <w:r w:rsidRPr="008B3A23">
        <w:t>:</w:t>
      </w:r>
    </w:p>
    <w:p w:rsidR="00A630F1" w:rsidRPr="008B3A23" w:rsidRDefault="00A630F1" w:rsidP="00A630F1">
      <w:pPr>
        <w:shd w:val="clear" w:color="auto" w:fill="FFFFFF"/>
        <w:ind w:left="-567" w:firstLine="709"/>
        <w:jc w:val="both"/>
      </w:pPr>
      <w:r w:rsidRPr="008B3A23">
        <w:rPr>
          <w:color w:val="000000"/>
        </w:rPr>
        <w:t xml:space="preserve">1. Утвердить </w:t>
      </w:r>
      <w:r>
        <w:rPr>
          <w:color w:val="000000"/>
        </w:rPr>
        <w:t xml:space="preserve">прилагаемое </w:t>
      </w:r>
      <w:r w:rsidRPr="008B3A23">
        <w:rPr>
          <w:color w:val="000000"/>
        </w:rPr>
        <w:t>Положени</w:t>
      </w:r>
      <w:r>
        <w:rPr>
          <w:color w:val="000000"/>
        </w:rPr>
        <w:t>е</w:t>
      </w:r>
      <w:r w:rsidRPr="008B3A23">
        <w:rPr>
          <w:color w:val="000000"/>
        </w:rPr>
        <w:t xml:space="preserve"> о муниципальном контроле в сфере благоустройства на территории </w:t>
      </w:r>
      <w:r w:rsidRPr="008B3A23">
        <w:rPr>
          <w:bCs/>
          <w:color w:val="000000"/>
        </w:rPr>
        <w:t>Табулгинского</w:t>
      </w:r>
      <w:r w:rsidRPr="008B3A23">
        <w:rPr>
          <w:iCs/>
          <w:color w:val="000000"/>
        </w:rPr>
        <w:t xml:space="preserve"> муниципального образования</w:t>
      </w:r>
      <w:r>
        <w:rPr>
          <w:iCs/>
          <w:color w:val="000000"/>
        </w:rPr>
        <w:t>»</w:t>
      </w:r>
      <w:r w:rsidRPr="008B3A23">
        <w:rPr>
          <w:color w:val="000000"/>
        </w:rPr>
        <w:t>.</w:t>
      </w:r>
    </w:p>
    <w:p w:rsidR="00A630F1" w:rsidRPr="008B3A23" w:rsidRDefault="00A630F1" w:rsidP="00A630F1">
      <w:pPr>
        <w:shd w:val="clear" w:color="auto" w:fill="FFFFFF"/>
        <w:ind w:left="-567" w:firstLine="709"/>
        <w:jc w:val="both"/>
        <w:rPr>
          <w:color w:val="000000"/>
        </w:rPr>
      </w:pPr>
      <w:r w:rsidRPr="008B3A23">
        <w:rPr>
          <w:color w:val="000000"/>
        </w:rPr>
        <w:t>2. Настоящее решение вступает в силу со дня его официального опубликования, но не ранее 1 января 2022 года</w:t>
      </w:r>
      <w:r w:rsidRPr="008B3A23">
        <w:rPr>
          <w:rStyle w:val="a3"/>
          <w:color w:val="000000"/>
        </w:rPr>
        <w:footnoteReference w:id="1"/>
      </w:r>
      <w:r w:rsidRPr="008B3A23">
        <w:rPr>
          <w:color w:val="000000"/>
        </w:rPr>
        <w:t xml:space="preserve">, за исключением положений раздела 6 Положения о муниципальном контроле в сфере благоустройства на территории </w:t>
      </w:r>
      <w:r w:rsidRPr="008B3A23">
        <w:rPr>
          <w:bCs/>
          <w:color w:val="000000"/>
        </w:rPr>
        <w:t>Табулгинского</w:t>
      </w:r>
      <w:r w:rsidRPr="008B3A23">
        <w:rPr>
          <w:iCs/>
          <w:color w:val="000000"/>
        </w:rPr>
        <w:t xml:space="preserve"> муниципального образования</w:t>
      </w:r>
      <w:r w:rsidRPr="008B3A23">
        <w:rPr>
          <w:color w:val="000000"/>
        </w:rPr>
        <w:t xml:space="preserve">. </w:t>
      </w:r>
    </w:p>
    <w:p w:rsidR="00A630F1" w:rsidRPr="008B3A23" w:rsidRDefault="00A630F1" w:rsidP="00A630F1">
      <w:pPr>
        <w:shd w:val="clear" w:color="auto" w:fill="FFFFFF"/>
        <w:ind w:left="-567" w:firstLine="709"/>
        <w:jc w:val="both"/>
      </w:pPr>
      <w:r w:rsidRPr="008B3A23">
        <w:rPr>
          <w:color w:val="000000"/>
        </w:rPr>
        <w:t xml:space="preserve">Положения раздела 6 Положения о муниципальном контроле в сфере благоустройства на территории </w:t>
      </w:r>
      <w:r w:rsidRPr="008B3A23">
        <w:rPr>
          <w:bCs/>
          <w:color w:val="000000"/>
        </w:rPr>
        <w:t>Табулгинского</w:t>
      </w:r>
      <w:r w:rsidRPr="008B3A23">
        <w:rPr>
          <w:iCs/>
          <w:color w:val="000000"/>
        </w:rPr>
        <w:t xml:space="preserve"> муниципального образования</w:t>
      </w:r>
      <w:r w:rsidRPr="008B3A23">
        <w:rPr>
          <w:i/>
          <w:iCs/>
          <w:color w:val="000000"/>
        </w:rPr>
        <w:t xml:space="preserve"> </w:t>
      </w:r>
      <w:r w:rsidRPr="008B3A23">
        <w:rPr>
          <w:color w:val="000000"/>
        </w:rPr>
        <w:t>вступают в силу с 1 марта 2022 года.</w:t>
      </w:r>
    </w:p>
    <w:p w:rsidR="00A630F1" w:rsidRPr="008B3A23" w:rsidRDefault="00A630F1" w:rsidP="00A630F1">
      <w:pPr>
        <w:shd w:val="clear" w:color="auto" w:fill="FFFFFF"/>
        <w:jc w:val="both"/>
        <w:rPr>
          <w:color w:val="000000"/>
        </w:rPr>
      </w:pPr>
    </w:p>
    <w:p w:rsidR="00A630F1" w:rsidRPr="00EA7751" w:rsidRDefault="00A630F1" w:rsidP="00A630F1">
      <w:pPr>
        <w:spacing w:after="200" w:line="276" w:lineRule="auto"/>
        <w:ind w:left="-567"/>
        <w:jc w:val="both"/>
      </w:pPr>
    </w:p>
    <w:p w:rsidR="00A630F1" w:rsidRPr="00EA7751" w:rsidRDefault="00A630F1" w:rsidP="00A630F1">
      <w:pPr>
        <w:spacing w:line="276" w:lineRule="auto"/>
        <w:ind w:left="-567" w:right="282"/>
        <w:jc w:val="both"/>
      </w:pPr>
      <w:r w:rsidRPr="00EA7751">
        <w:t>Глава Табулгинского сельсовета                         Председатель Совета депутатов</w:t>
      </w:r>
    </w:p>
    <w:p w:rsidR="00A630F1" w:rsidRPr="00EA7751" w:rsidRDefault="00A630F1" w:rsidP="00A630F1">
      <w:pPr>
        <w:spacing w:line="276" w:lineRule="auto"/>
        <w:ind w:left="-567" w:right="282"/>
        <w:jc w:val="both"/>
      </w:pPr>
      <w:r w:rsidRPr="00EA7751">
        <w:t>Чистоозерного района                                          Табулгинского сельсовета</w:t>
      </w:r>
    </w:p>
    <w:p w:rsidR="00A630F1" w:rsidRPr="00EA7751" w:rsidRDefault="00A630F1" w:rsidP="00A630F1">
      <w:pPr>
        <w:spacing w:line="276" w:lineRule="auto"/>
        <w:ind w:left="-567" w:right="282"/>
        <w:jc w:val="both"/>
      </w:pPr>
      <w:r w:rsidRPr="00EA7751">
        <w:t>Новосибирской области                                       Чистоозерного района</w:t>
      </w:r>
    </w:p>
    <w:p w:rsidR="00A630F1" w:rsidRPr="00EA7751" w:rsidRDefault="00A630F1" w:rsidP="00A630F1">
      <w:pPr>
        <w:spacing w:line="276" w:lineRule="auto"/>
        <w:ind w:left="-567" w:right="282"/>
        <w:jc w:val="both"/>
      </w:pPr>
      <w:r w:rsidRPr="00EA7751">
        <w:t xml:space="preserve">                                                                                 Новосибирской области</w:t>
      </w:r>
    </w:p>
    <w:p w:rsidR="00A630F1" w:rsidRPr="00EA7751" w:rsidRDefault="00A630F1" w:rsidP="00A630F1">
      <w:pPr>
        <w:spacing w:line="276" w:lineRule="auto"/>
        <w:ind w:left="-567" w:right="282"/>
        <w:jc w:val="both"/>
      </w:pPr>
      <w:r w:rsidRPr="00EA7751">
        <w:t xml:space="preserve"> _____________ П.П.Тилипенко </w:t>
      </w:r>
      <w:r w:rsidRPr="00EA7751">
        <w:tab/>
        <w:t xml:space="preserve">                      __________________ </w:t>
      </w:r>
      <w:proofErr w:type="spellStart"/>
      <w:r w:rsidRPr="00EA7751">
        <w:t>С.С.Назаров</w:t>
      </w:r>
      <w:proofErr w:type="spellEnd"/>
    </w:p>
    <w:p w:rsidR="00A630F1" w:rsidRDefault="00A630F1" w:rsidP="00A630F1">
      <w:pPr>
        <w:spacing w:line="276" w:lineRule="auto"/>
        <w:ind w:left="-567" w:right="282"/>
        <w:jc w:val="both"/>
        <w:rPr>
          <w:sz w:val="22"/>
          <w:szCs w:val="22"/>
        </w:rPr>
      </w:pPr>
    </w:p>
    <w:p w:rsidR="00A630F1" w:rsidRDefault="00A630F1" w:rsidP="00A630F1"/>
    <w:p w:rsidR="00A630F1" w:rsidRDefault="00A630F1" w:rsidP="00A630F1"/>
    <w:p w:rsidR="00A630F1" w:rsidRDefault="00A630F1" w:rsidP="00A630F1"/>
    <w:p w:rsidR="00A630F1" w:rsidRDefault="00A630F1" w:rsidP="00A630F1"/>
    <w:p w:rsidR="00A630F1" w:rsidRDefault="00A630F1" w:rsidP="00A630F1">
      <w:pPr>
        <w:ind w:left="-567"/>
        <w:contextualSpacing/>
        <w:jc w:val="center"/>
        <w:rPr>
          <w:b/>
          <w:sz w:val="22"/>
          <w:szCs w:val="22"/>
        </w:rPr>
      </w:pPr>
    </w:p>
    <w:p w:rsidR="00A630F1" w:rsidRDefault="00A630F1" w:rsidP="00A630F1">
      <w:pPr>
        <w:ind w:left="-567"/>
        <w:contextualSpacing/>
        <w:jc w:val="center"/>
        <w:rPr>
          <w:b/>
          <w:sz w:val="22"/>
          <w:szCs w:val="22"/>
        </w:rPr>
      </w:pPr>
    </w:p>
    <w:p w:rsidR="00A630F1" w:rsidRDefault="00A630F1" w:rsidP="00A630F1">
      <w:pPr>
        <w:ind w:left="-567"/>
        <w:contextualSpacing/>
        <w:jc w:val="center"/>
        <w:rPr>
          <w:b/>
          <w:sz w:val="22"/>
          <w:szCs w:val="22"/>
        </w:rPr>
      </w:pPr>
    </w:p>
    <w:p w:rsidR="00A630F1" w:rsidRDefault="00A630F1" w:rsidP="00A630F1">
      <w:pPr>
        <w:ind w:left="-567"/>
        <w:contextualSpacing/>
        <w:jc w:val="center"/>
        <w:rPr>
          <w:b/>
          <w:sz w:val="22"/>
          <w:szCs w:val="22"/>
        </w:rPr>
      </w:pPr>
    </w:p>
    <w:p w:rsidR="00A630F1" w:rsidRDefault="00A630F1" w:rsidP="00A630F1">
      <w:pPr>
        <w:ind w:left="-567"/>
        <w:contextualSpacing/>
        <w:jc w:val="center"/>
        <w:rPr>
          <w:b/>
          <w:sz w:val="22"/>
          <w:szCs w:val="22"/>
        </w:rPr>
      </w:pPr>
    </w:p>
    <w:p w:rsidR="00A630F1" w:rsidRDefault="00A630F1" w:rsidP="00A630F1">
      <w:pPr>
        <w:ind w:left="-567"/>
        <w:contextualSpacing/>
        <w:jc w:val="center"/>
        <w:rPr>
          <w:b/>
          <w:sz w:val="22"/>
          <w:szCs w:val="22"/>
        </w:rPr>
      </w:pPr>
    </w:p>
    <w:p w:rsidR="00A630F1" w:rsidRDefault="00A630F1" w:rsidP="00A630F1">
      <w:pPr>
        <w:ind w:left="-567"/>
        <w:contextualSpacing/>
        <w:jc w:val="center"/>
        <w:rPr>
          <w:b/>
          <w:sz w:val="22"/>
          <w:szCs w:val="22"/>
        </w:rPr>
      </w:pPr>
    </w:p>
    <w:p w:rsidR="00A630F1" w:rsidRPr="00B91592" w:rsidRDefault="00A630F1" w:rsidP="00A630F1"/>
    <w:p w:rsidR="00A630F1" w:rsidRDefault="00A630F1" w:rsidP="00A630F1">
      <w:pPr>
        <w:pStyle w:val="7"/>
        <w:tabs>
          <w:tab w:val="num" w:pos="426"/>
        </w:tabs>
        <w:ind w:left="-851"/>
        <w:rPr>
          <w:b/>
          <w:sz w:val="22"/>
          <w:szCs w:val="22"/>
        </w:rPr>
      </w:pPr>
    </w:p>
    <w:p w:rsidR="00A630F1" w:rsidRPr="00B91592" w:rsidRDefault="00A630F1" w:rsidP="00A630F1">
      <w:pPr>
        <w:tabs>
          <w:tab w:val="num" w:pos="200"/>
        </w:tabs>
        <w:ind w:left="4536"/>
        <w:jc w:val="center"/>
        <w:outlineLvl w:val="0"/>
      </w:pPr>
      <w:r w:rsidRPr="00B91592">
        <w:t>УТВЕРЖДЕНО</w:t>
      </w:r>
    </w:p>
    <w:p w:rsidR="00A630F1" w:rsidRPr="00B91592" w:rsidRDefault="00A630F1" w:rsidP="00A630F1">
      <w:pPr>
        <w:ind w:left="4536"/>
        <w:jc w:val="center"/>
        <w:rPr>
          <w:i/>
          <w:iCs/>
          <w:color w:val="000000"/>
        </w:rPr>
      </w:pPr>
      <w:r w:rsidRPr="00B91592">
        <w:rPr>
          <w:color w:val="000000"/>
        </w:rPr>
        <w:t xml:space="preserve">решением </w:t>
      </w:r>
      <w:r w:rsidRPr="00B91592">
        <w:rPr>
          <w:bCs/>
          <w:color w:val="000000"/>
        </w:rPr>
        <w:t xml:space="preserve">Совета депутатов </w:t>
      </w:r>
      <w:r>
        <w:rPr>
          <w:bCs/>
          <w:color w:val="000000"/>
        </w:rPr>
        <w:br/>
      </w:r>
      <w:r w:rsidRPr="00B91592">
        <w:rPr>
          <w:bCs/>
          <w:color w:val="000000"/>
        </w:rPr>
        <w:t>Табулгинского сельсовета</w:t>
      </w:r>
    </w:p>
    <w:p w:rsidR="00A630F1" w:rsidRPr="00B91592" w:rsidRDefault="00A630F1" w:rsidP="00A630F1">
      <w:pPr>
        <w:ind w:left="4536"/>
        <w:jc w:val="center"/>
      </w:pPr>
      <w:r w:rsidRPr="00B91592">
        <w:t xml:space="preserve">от </w:t>
      </w:r>
      <w:r>
        <w:t>27 сентября</w:t>
      </w:r>
      <w:r w:rsidRPr="00B91592">
        <w:t xml:space="preserve"> 2021 № </w:t>
      </w:r>
      <w:r>
        <w:t>48</w:t>
      </w:r>
    </w:p>
    <w:p w:rsidR="00A630F1" w:rsidRPr="001F1F63" w:rsidRDefault="00A630F1" w:rsidP="00A630F1">
      <w:pPr>
        <w:ind w:firstLine="567"/>
        <w:jc w:val="right"/>
        <w:rPr>
          <w:color w:val="000000"/>
          <w:sz w:val="17"/>
          <w:szCs w:val="17"/>
        </w:rPr>
      </w:pPr>
    </w:p>
    <w:p w:rsidR="00A630F1" w:rsidRPr="001F1F63" w:rsidRDefault="00A630F1" w:rsidP="00A630F1">
      <w:pPr>
        <w:ind w:firstLine="567"/>
        <w:jc w:val="right"/>
        <w:rPr>
          <w:color w:val="000000"/>
          <w:sz w:val="17"/>
          <w:szCs w:val="17"/>
        </w:rPr>
      </w:pPr>
    </w:p>
    <w:p w:rsidR="00A630F1" w:rsidRDefault="00A630F1" w:rsidP="00A630F1">
      <w:pPr>
        <w:jc w:val="center"/>
        <w:rPr>
          <w:b/>
          <w:bCs/>
          <w:color w:val="000000"/>
          <w:sz w:val="28"/>
          <w:szCs w:val="28"/>
        </w:rPr>
      </w:pPr>
    </w:p>
    <w:p w:rsidR="00A630F1" w:rsidRPr="00B91592" w:rsidRDefault="00A630F1" w:rsidP="00A630F1">
      <w:pPr>
        <w:jc w:val="center"/>
        <w:rPr>
          <w:b/>
          <w:iCs/>
          <w:color w:val="000000"/>
        </w:rPr>
      </w:pPr>
      <w:r w:rsidRPr="00B91592">
        <w:rPr>
          <w:b/>
          <w:bCs/>
          <w:color w:val="000000"/>
        </w:rPr>
        <w:t xml:space="preserve">Положение о муниципальном контроле в сфере благоустройства </w:t>
      </w:r>
      <w:r>
        <w:rPr>
          <w:b/>
          <w:bCs/>
          <w:color w:val="000000"/>
        </w:rPr>
        <w:br/>
      </w:r>
      <w:r w:rsidRPr="00B91592">
        <w:rPr>
          <w:b/>
          <w:bCs/>
          <w:color w:val="000000"/>
        </w:rPr>
        <w:t>на территории</w:t>
      </w:r>
      <w:r w:rsidRPr="00B91592">
        <w:rPr>
          <w:b/>
          <w:color w:val="000000"/>
        </w:rPr>
        <w:t xml:space="preserve"> Табулгинского</w:t>
      </w:r>
      <w:r w:rsidRPr="00B91592">
        <w:rPr>
          <w:b/>
          <w:iCs/>
          <w:color w:val="000000"/>
        </w:rPr>
        <w:t xml:space="preserve"> муниципального образования</w:t>
      </w:r>
    </w:p>
    <w:p w:rsidR="00A630F1" w:rsidRPr="00B91592" w:rsidRDefault="00A630F1" w:rsidP="00A630F1">
      <w:pPr>
        <w:spacing w:line="360" w:lineRule="auto"/>
        <w:jc w:val="center"/>
        <w:rPr>
          <w:b/>
        </w:rPr>
      </w:pPr>
    </w:p>
    <w:p w:rsidR="00A630F1" w:rsidRPr="00A114CC" w:rsidRDefault="00A630F1" w:rsidP="00A630F1">
      <w:pPr>
        <w:pStyle w:val="ConsPlusNormal"/>
        <w:spacing w:line="360" w:lineRule="auto"/>
        <w:ind w:firstLine="0"/>
        <w:jc w:val="center"/>
        <w:rPr>
          <w:rFonts w:ascii="Times New Roman" w:hAnsi="Times New Roman" w:cs="Times New Roman"/>
          <w:b/>
          <w:bCs/>
          <w:color w:val="000000"/>
          <w:sz w:val="24"/>
          <w:szCs w:val="24"/>
        </w:rPr>
      </w:pPr>
      <w:r w:rsidRPr="001F1F63">
        <w:rPr>
          <w:rFonts w:ascii="Times New Roman" w:hAnsi="Times New Roman" w:cs="Times New Roman"/>
          <w:b/>
          <w:bCs/>
          <w:color w:val="000000"/>
          <w:sz w:val="28"/>
          <w:szCs w:val="28"/>
        </w:rPr>
        <w:t>1</w:t>
      </w:r>
      <w:r w:rsidRPr="00A114CC">
        <w:rPr>
          <w:rFonts w:ascii="Times New Roman" w:hAnsi="Times New Roman" w:cs="Times New Roman"/>
          <w:b/>
          <w:bCs/>
          <w:color w:val="000000"/>
          <w:sz w:val="24"/>
          <w:szCs w:val="24"/>
        </w:rPr>
        <w:t>. Общие положения</w:t>
      </w:r>
    </w:p>
    <w:p w:rsidR="00A630F1" w:rsidRPr="00A114CC" w:rsidRDefault="00A630F1" w:rsidP="00A630F1">
      <w:pPr>
        <w:pStyle w:val="ConsPlusNormal"/>
        <w:spacing w:line="360" w:lineRule="auto"/>
        <w:ind w:left="-567" w:firstLine="425"/>
        <w:rPr>
          <w:rFonts w:ascii="Times New Roman" w:hAnsi="Times New Roman" w:cs="Times New Roman"/>
          <w:sz w:val="24"/>
          <w:szCs w:val="24"/>
        </w:rPr>
      </w:pPr>
      <w:r w:rsidRPr="00A114CC">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контроля в сфере благоустройства на территории Табулгинского </w:t>
      </w:r>
      <w:r w:rsidRPr="00A114CC">
        <w:rPr>
          <w:rFonts w:ascii="Times New Roman" w:hAnsi="Times New Roman" w:cs="Times New Roman"/>
          <w:iCs/>
          <w:color w:val="000000"/>
          <w:sz w:val="24"/>
          <w:szCs w:val="24"/>
        </w:rPr>
        <w:t>муниципального образования</w:t>
      </w:r>
      <w:r w:rsidRPr="00A114CC">
        <w:rPr>
          <w:rFonts w:ascii="Times New Roman" w:hAnsi="Times New Roman" w:cs="Times New Roman"/>
          <w:color w:val="000000"/>
          <w:sz w:val="24"/>
          <w:szCs w:val="24"/>
        </w:rPr>
        <w:t xml:space="preserve"> (далее – контроль в сфере благоустройства).</w:t>
      </w:r>
    </w:p>
    <w:p w:rsidR="00A630F1" w:rsidRPr="00A114CC" w:rsidRDefault="00A630F1" w:rsidP="00A630F1">
      <w:pPr>
        <w:pStyle w:val="ConsPlusNormal"/>
        <w:spacing w:line="360" w:lineRule="auto"/>
        <w:ind w:left="-567" w:firstLine="425"/>
        <w:rPr>
          <w:rFonts w:ascii="Times New Roman" w:hAnsi="Times New Roman" w:cs="Times New Roman"/>
          <w:color w:val="000000"/>
          <w:sz w:val="24"/>
          <w:szCs w:val="24"/>
        </w:rPr>
      </w:pPr>
      <w:r w:rsidRPr="00A114CC">
        <w:rPr>
          <w:rFonts w:ascii="Times New Roman" w:hAnsi="Times New Roman" w:cs="Times New Roman"/>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A114CC">
        <w:rPr>
          <w:rFonts w:ascii="Times New Roman" w:hAnsi="Times New Roman" w:cs="Times New Roman"/>
          <w:color w:val="000000"/>
          <w:sz w:val="24"/>
          <w:szCs w:val="24"/>
          <w:shd w:val="clear" w:color="auto" w:fill="FFFFFF"/>
        </w:rPr>
        <w:t xml:space="preserve">Правил благоустройства территории </w:t>
      </w:r>
      <w:r w:rsidRPr="00A114CC">
        <w:rPr>
          <w:rFonts w:ascii="Times New Roman" w:hAnsi="Times New Roman" w:cs="Times New Roman"/>
          <w:color w:val="000000"/>
          <w:sz w:val="24"/>
          <w:szCs w:val="24"/>
        </w:rPr>
        <w:t xml:space="preserve">Табулгинского </w:t>
      </w:r>
      <w:r w:rsidRPr="00A114CC">
        <w:rPr>
          <w:rFonts w:ascii="Times New Roman" w:hAnsi="Times New Roman" w:cs="Times New Roman"/>
          <w:iCs/>
          <w:color w:val="000000"/>
          <w:sz w:val="24"/>
          <w:szCs w:val="24"/>
        </w:rPr>
        <w:t>муниципального образования</w:t>
      </w:r>
      <w:r w:rsidRPr="00A114CC">
        <w:rPr>
          <w:rFonts w:ascii="Times New Roman" w:hAnsi="Times New Roman" w:cs="Times New Roman"/>
          <w:color w:val="000000"/>
          <w:sz w:val="24"/>
          <w:szCs w:val="24"/>
        </w:rPr>
        <w:t xml:space="preserve"> (далее – Правила благоустройства)</w:t>
      </w:r>
      <w:r w:rsidRPr="00A114CC">
        <w:rPr>
          <w:rFonts w:ascii="Times New Roman" w:hAnsi="Times New Roman" w:cs="Times New Roman"/>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630F1" w:rsidRPr="00A114CC" w:rsidRDefault="00A630F1" w:rsidP="00A630F1">
      <w:pPr>
        <w:spacing w:line="360" w:lineRule="auto"/>
        <w:ind w:left="-567" w:firstLine="425"/>
        <w:contextualSpacing/>
        <w:jc w:val="both"/>
        <w:rPr>
          <w:color w:val="000000"/>
        </w:rPr>
      </w:pPr>
      <w:r w:rsidRPr="00A114CC">
        <w:rPr>
          <w:color w:val="000000"/>
        </w:rPr>
        <w:t xml:space="preserve">1.3. Контроль в сфере благоустройства осуществляется администрацией Табулгинского </w:t>
      </w:r>
      <w:r w:rsidRPr="00A114CC">
        <w:rPr>
          <w:iCs/>
          <w:color w:val="000000"/>
        </w:rPr>
        <w:t>муниципального образования</w:t>
      </w:r>
      <w:r w:rsidRPr="00A114CC">
        <w:rPr>
          <w:color w:val="000000"/>
        </w:rPr>
        <w:t xml:space="preserve"> (далее – администрация).</w:t>
      </w:r>
    </w:p>
    <w:p w:rsidR="00A630F1" w:rsidRPr="00A114CC" w:rsidRDefault="00A630F1" w:rsidP="00A630F1">
      <w:pPr>
        <w:spacing w:line="360" w:lineRule="auto"/>
        <w:ind w:left="-567" w:firstLine="425"/>
        <w:contextualSpacing/>
        <w:jc w:val="both"/>
      </w:pPr>
      <w:r w:rsidRPr="00A114CC">
        <w:rPr>
          <w:color w:val="000000"/>
        </w:rPr>
        <w:t xml:space="preserve">1.4. Должностными лицами администрации, уполномоченными осуществлять контроль в сфере благоустройства, являются </w:t>
      </w:r>
      <w:r>
        <w:rPr>
          <w:color w:val="000000"/>
        </w:rPr>
        <w:t>заместитель главы Табулгинского сельсовета Чистоозерного района Новосибирской области и специалист администрации Табулгинского сельсовета</w:t>
      </w:r>
      <w:r w:rsidRPr="00A114CC">
        <w:rPr>
          <w:color w:val="000000"/>
        </w:rPr>
        <w:t xml:space="preserve"> (далее также – должностные лица, уполномоченные осуществлять контроль)</w:t>
      </w:r>
      <w:r w:rsidRPr="00A114CC">
        <w:rPr>
          <w:i/>
          <w:iCs/>
          <w:color w:val="000000"/>
        </w:rPr>
        <w:t>.</w:t>
      </w:r>
      <w:r w:rsidRPr="00A114CC">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A630F1" w:rsidRPr="00A114CC" w:rsidRDefault="00A630F1" w:rsidP="00A630F1">
      <w:pPr>
        <w:spacing w:line="360" w:lineRule="auto"/>
        <w:ind w:left="-567" w:firstLine="425"/>
        <w:contextualSpacing/>
        <w:jc w:val="both"/>
      </w:pPr>
      <w:r w:rsidRPr="00A114CC">
        <w:rPr>
          <w:color w:val="000000"/>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630F1" w:rsidRPr="00A114CC" w:rsidRDefault="00A630F1" w:rsidP="00A630F1">
      <w:pPr>
        <w:pStyle w:val="ConsPlusNormal"/>
        <w:spacing w:line="360" w:lineRule="auto"/>
        <w:ind w:left="-567" w:firstLine="425"/>
        <w:rPr>
          <w:rFonts w:ascii="Times New Roman" w:hAnsi="Times New Roman" w:cs="Times New Roman"/>
          <w:sz w:val="24"/>
          <w:szCs w:val="24"/>
        </w:rPr>
      </w:pPr>
      <w:r w:rsidRPr="00A114CC">
        <w:rPr>
          <w:rFonts w:ascii="Times New Roman" w:hAnsi="Times New Roman" w:cs="Times New Roman"/>
          <w:color w:val="000000"/>
          <w:sz w:val="24"/>
          <w:szCs w:val="24"/>
        </w:rPr>
        <w:t xml:space="preserve">1.5. </w:t>
      </w:r>
      <w:bookmarkStart w:id="0" w:name="Par61"/>
      <w:bookmarkEnd w:id="0"/>
      <w:r w:rsidRPr="00A114CC">
        <w:rPr>
          <w:rFonts w:ascii="Times New Roman" w:hAnsi="Times New Roman" w:cs="Times New Roman"/>
          <w:color w:val="000000"/>
          <w:sz w:val="24"/>
          <w:szCs w:val="24"/>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A114CC">
        <w:rPr>
          <w:rStyle w:val="a8"/>
          <w:rFonts w:ascii="Times New Roman" w:hAnsi="Times New Roman" w:cs="Times New Roman"/>
          <w:color w:val="000000"/>
          <w:sz w:val="24"/>
          <w:szCs w:val="24"/>
        </w:rPr>
        <w:t>закона</w:t>
      </w:r>
      <w:r w:rsidRPr="00A114CC">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A114CC">
        <w:rPr>
          <w:rStyle w:val="a8"/>
          <w:color w:val="000000"/>
          <w:sz w:val="24"/>
          <w:szCs w:val="24"/>
        </w:rPr>
        <w:t>закона</w:t>
      </w:r>
      <w:r w:rsidRPr="00A114CC">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A630F1" w:rsidRPr="00A114CC" w:rsidRDefault="00A630F1" w:rsidP="00A630F1">
      <w:pPr>
        <w:pStyle w:val="ConsPlusNormal"/>
        <w:spacing w:line="360" w:lineRule="auto"/>
        <w:ind w:left="-567" w:firstLine="425"/>
        <w:rPr>
          <w:rFonts w:ascii="Times New Roman" w:hAnsi="Times New Roman" w:cs="Times New Roman"/>
          <w:color w:val="000000"/>
          <w:sz w:val="24"/>
          <w:szCs w:val="24"/>
        </w:rPr>
      </w:pPr>
      <w:r w:rsidRPr="00A114CC">
        <w:rPr>
          <w:rFonts w:ascii="Times New Roman" w:hAnsi="Times New Roman" w:cs="Times New Roman"/>
          <w:color w:val="000000"/>
          <w:sz w:val="24"/>
          <w:szCs w:val="24"/>
        </w:rPr>
        <w:t>1.6. Администрация осуществляет контроль за соблюдением Правил благоустройства, включающих:</w:t>
      </w:r>
    </w:p>
    <w:p w:rsidR="00A630F1" w:rsidRPr="00A114CC" w:rsidRDefault="00A630F1" w:rsidP="00A630F1">
      <w:pPr>
        <w:widowControl w:val="0"/>
        <w:suppressAutoHyphens/>
        <w:autoSpaceDE w:val="0"/>
        <w:spacing w:line="360" w:lineRule="auto"/>
        <w:ind w:left="-567" w:firstLine="425"/>
        <w:jc w:val="both"/>
        <w:rPr>
          <w:color w:val="000000"/>
        </w:rPr>
      </w:pPr>
      <w:r w:rsidRPr="00A114CC">
        <w:rPr>
          <w:color w:val="000000"/>
        </w:rPr>
        <w:lastRenderedPageBreak/>
        <w:t>1) обязательные требования по содержанию прилегающих территорий;</w:t>
      </w:r>
    </w:p>
    <w:p w:rsidR="00A630F1" w:rsidRPr="00A114CC" w:rsidRDefault="00A630F1" w:rsidP="00A630F1">
      <w:pPr>
        <w:pStyle w:val="2"/>
        <w:tabs>
          <w:tab w:val="left" w:pos="1200"/>
        </w:tabs>
        <w:spacing w:after="0" w:line="360" w:lineRule="auto"/>
        <w:ind w:left="-567" w:firstLine="425"/>
        <w:rPr>
          <w:color w:val="000000"/>
        </w:rPr>
      </w:pPr>
      <w:r w:rsidRPr="00A114CC">
        <w:rPr>
          <w:color w:val="000000"/>
        </w:rPr>
        <w:t xml:space="preserve">2) обязательные требования по содержанию элементов и объектов благоустройства, в том числе требования: </w:t>
      </w:r>
    </w:p>
    <w:p w:rsidR="00A630F1" w:rsidRPr="00A114CC" w:rsidRDefault="00A630F1" w:rsidP="00A630F1">
      <w:pPr>
        <w:pStyle w:val="2"/>
        <w:tabs>
          <w:tab w:val="left" w:pos="1200"/>
        </w:tabs>
        <w:spacing w:after="0" w:line="360" w:lineRule="auto"/>
        <w:ind w:left="-567" w:firstLine="425"/>
        <w:rPr>
          <w:color w:val="000000"/>
        </w:rPr>
      </w:pPr>
      <w:r w:rsidRPr="00A114CC">
        <w:rPr>
          <w:color w:val="000000"/>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r w:rsidRPr="00A114CC">
        <w:rPr>
          <w:rStyle w:val="a3"/>
          <w:color w:val="000000"/>
        </w:rPr>
        <w:footnoteReference w:id="2"/>
      </w:r>
      <w:r w:rsidRPr="00A114CC">
        <w:rPr>
          <w:color w:val="000000"/>
        </w:rPr>
        <w:t>;</w:t>
      </w:r>
    </w:p>
    <w:p w:rsidR="00A630F1" w:rsidRPr="00A114CC" w:rsidRDefault="00A630F1" w:rsidP="00A630F1">
      <w:pPr>
        <w:spacing w:line="360" w:lineRule="auto"/>
        <w:ind w:left="-567" w:firstLine="425"/>
        <w:jc w:val="both"/>
        <w:rPr>
          <w:color w:val="000000"/>
          <w:shd w:val="clear" w:color="auto" w:fill="FFFFFF"/>
        </w:rPr>
      </w:pPr>
      <w:r w:rsidRPr="00A114CC">
        <w:rPr>
          <w:color w:val="000000"/>
        </w:rPr>
        <w:t xml:space="preserve">- по </w:t>
      </w:r>
      <w:r w:rsidRPr="00A114CC">
        <w:rPr>
          <w:color w:val="00000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630F1" w:rsidRPr="00A114CC" w:rsidRDefault="00A630F1" w:rsidP="00A630F1">
      <w:pPr>
        <w:spacing w:line="360" w:lineRule="auto"/>
        <w:ind w:left="-567" w:firstLine="425"/>
        <w:jc w:val="both"/>
        <w:rPr>
          <w:color w:val="000000"/>
          <w:shd w:val="clear" w:color="auto" w:fill="FFFFFF"/>
        </w:rPr>
      </w:pPr>
      <w:r w:rsidRPr="00A114CC">
        <w:rPr>
          <w:color w:val="000000"/>
        </w:rPr>
        <w:t xml:space="preserve">- по </w:t>
      </w:r>
      <w:r w:rsidRPr="00A114CC">
        <w:rPr>
          <w:color w:val="000000"/>
          <w:shd w:val="clear" w:color="auto" w:fill="FFFFFF"/>
        </w:rPr>
        <w:t>содержанию специальных знаков, надписей, содержащих информацию, необходимую для эксплуатации инженерных сооружений;</w:t>
      </w:r>
    </w:p>
    <w:p w:rsidR="00A630F1" w:rsidRPr="00A114CC" w:rsidRDefault="00A630F1" w:rsidP="00A630F1">
      <w:pPr>
        <w:spacing w:line="360" w:lineRule="auto"/>
        <w:ind w:left="-567" w:firstLine="425"/>
        <w:jc w:val="both"/>
        <w:rPr>
          <w:color w:val="000000"/>
        </w:rPr>
      </w:pPr>
      <w:r w:rsidRPr="00A114CC">
        <w:rPr>
          <w:color w:val="000000"/>
        </w:rPr>
        <w:t>- по осуществлению земляных работ в соответствии с разрешением на осуществление земляных работ</w:t>
      </w:r>
      <w:r w:rsidRPr="00A114CC">
        <w:rPr>
          <w:rStyle w:val="a3"/>
          <w:color w:val="000000"/>
        </w:rPr>
        <w:footnoteReference w:id="3"/>
      </w:r>
      <w:r w:rsidRPr="00A114CC">
        <w:rPr>
          <w:color w:val="000000"/>
        </w:rPr>
        <w:t>, выдаваемым в соответствии с порядком осуществления земляных работ,</w:t>
      </w:r>
      <w:r w:rsidRPr="001F1F63">
        <w:rPr>
          <w:color w:val="000000"/>
          <w:sz w:val="28"/>
          <w:szCs w:val="28"/>
        </w:rPr>
        <w:t xml:space="preserve"> </w:t>
      </w:r>
      <w:r w:rsidRPr="00A114CC">
        <w:rPr>
          <w:color w:val="000000"/>
        </w:rPr>
        <w:t xml:space="preserve">установленным нормативными правовыми актами </w:t>
      </w:r>
      <w:r>
        <w:t>Новосибирской области</w:t>
      </w:r>
      <w:r w:rsidRPr="00A114CC">
        <w:rPr>
          <w:i/>
          <w:iCs/>
        </w:rPr>
        <w:t xml:space="preserve"> </w:t>
      </w:r>
      <w:r w:rsidRPr="00A114CC">
        <w:rPr>
          <w:color w:val="000000"/>
        </w:rPr>
        <w:t>и Правилами благоустройства;</w:t>
      </w:r>
    </w:p>
    <w:p w:rsidR="00A630F1" w:rsidRPr="00A114CC" w:rsidRDefault="00A630F1" w:rsidP="00A630F1">
      <w:pPr>
        <w:spacing w:line="360" w:lineRule="auto"/>
        <w:ind w:left="-567" w:firstLine="425"/>
        <w:jc w:val="both"/>
        <w:rPr>
          <w:color w:val="000000"/>
        </w:rPr>
      </w:pPr>
      <w:r w:rsidRPr="00A114CC">
        <w:rPr>
          <w:color w:val="000000"/>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630F1" w:rsidRPr="00A114CC" w:rsidRDefault="00A630F1" w:rsidP="00A630F1">
      <w:pPr>
        <w:spacing w:line="360" w:lineRule="auto"/>
        <w:ind w:left="-567" w:firstLine="425"/>
        <w:jc w:val="both"/>
        <w:rPr>
          <w:color w:val="000000"/>
        </w:rPr>
      </w:pPr>
      <w:r w:rsidRPr="00A114CC">
        <w:rPr>
          <w:color w:val="000000"/>
        </w:rPr>
        <w:t xml:space="preserve">- по направлению в администрацию уведомления о проведении работ в результате аварий в срок, установленный нормативными правовыми актами </w:t>
      </w:r>
      <w:r>
        <w:t>Новосибирской области</w:t>
      </w:r>
      <w:r w:rsidRPr="00A114CC">
        <w:rPr>
          <w:color w:val="000000"/>
        </w:rPr>
        <w:t>;</w:t>
      </w:r>
    </w:p>
    <w:p w:rsidR="00A630F1" w:rsidRPr="00A114CC" w:rsidRDefault="00A630F1" w:rsidP="00A630F1">
      <w:pPr>
        <w:spacing w:line="360" w:lineRule="auto"/>
        <w:ind w:left="-567" w:firstLine="425"/>
        <w:jc w:val="both"/>
        <w:rPr>
          <w:color w:val="000000"/>
          <w:shd w:val="clear" w:color="auto" w:fill="FFFFFF"/>
        </w:rPr>
      </w:pPr>
      <w:r w:rsidRPr="00A114CC">
        <w:rPr>
          <w:color w:val="000000"/>
          <w:shd w:val="clear" w:color="auto" w:fill="FFFFFF"/>
        </w:rPr>
        <w:t xml:space="preserve">- о недопустимости </w:t>
      </w:r>
      <w:r w:rsidRPr="00A114CC">
        <w:rPr>
          <w:color w:val="000000"/>
        </w:rPr>
        <w:t xml:space="preserve">размещения транспортных средств на газоне или иной </w:t>
      </w:r>
      <w:proofErr w:type="gramStart"/>
      <w:r w:rsidRPr="00A114CC">
        <w:rPr>
          <w:color w:val="000000"/>
        </w:rPr>
        <w:t>озеленённой</w:t>
      </w:r>
      <w:proofErr w:type="gramEnd"/>
      <w:r w:rsidRPr="00A114CC">
        <w:rPr>
          <w:color w:val="000000"/>
        </w:rPr>
        <w:t xml:space="preserve">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w:t>
      </w:r>
      <w:r w:rsidRPr="00A114CC">
        <w:rPr>
          <w:color w:val="000000"/>
        </w:rPr>
        <w:lastRenderedPageBreak/>
        <w:t>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630F1" w:rsidRPr="00A114CC" w:rsidRDefault="00A630F1" w:rsidP="00A630F1">
      <w:pPr>
        <w:pStyle w:val="2"/>
        <w:tabs>
          <w:tab w:val="left" w:pos="1200"/>
        </w:tabs>
        <w:spacing w:after="0" w:line="360" w:lineRule="auto"/>
        <w:ind w:left="-567" w:firstLine="425"/>
        <w:rPr>
          <w:color w:val="000000"/>
        </w:rPr>
      </w:pPr>
      <w:r w:rsidRPr="00A114CC">
        <w:rPr>
          <w:color w:val="000000"/>
        </w:rPr>
        <w:t xml:space="preserve">3) обязательные требования по уборке территории </w:t>
      </w:r>
      <w:r>
        <w:rPr>
          <w:color w:val="000000"/>
        </w:rPr>
        <w:t xml:space="preserve">Табулгинского </w:t>
      </w:r>
      <w:r w:rsidRPr="00A114CC">
        <w:rPr>
          <w:iCs/>
          <w:color w:val="000000"/>
        </w:rPr>
        <w:t>муниципального образования</w:t>
      </w:r>
      <w:r w:rsidRPr="00A114CC">
        <w:rPr>
          <w:color w:val="000000"/>
        </w:rPr>
        <w:t xml:space="preserve"> в зимний период, включая контроль проведения мероприятий по очистке от снега, наледи и сосулек кровель зданий, сооружений; </w:t>
      </w:r>
    </w:p>
    <w:p w:rsidR="00A630F1" w:rsidRPr="00A114CC" w:rsidRDefault="00A630F1" w:rsidP="00A630F1">
      <w:pPr>
        <w:pStyle w:val="2"/>
        <w:tabs>
          <w:tab w:val="left" w:pos="1200"/>
        </w:tabs>
        <w:spacing w:after="0" w:line="360" w:lineRule="auto"/>
        <w:ind w:left="-567" w:firstLine="425"/>
        <w:rPr>
          <w:color w:val="000000"/>
        </w:rPr>
      </w:pPr>
      <w:r w:rsidRPr="00A114CC">
        <w:rPr>
          <w:color w:val="000000"/>
        </w:rPr>
        <w:t xml:space="preserve">4) обязательные требования по уборке территории Табулгинского </w:t>
      </w:r>
      <w:r w:rsidRPr="00A114CC">
        <w:rPr>
          <w:iCs/>
          <w:color w:val="000000"/>
        </w:rPr>
        <w:t>муниципального образования</w:t>
      </w:r>
      <w:r w:rsidRPr="00A114CC">
        <w:rPr>
          <w:color w:val="000000"/>
        </w:rPr>
        <w:t xml:space="preserve"> в летний период, включая обязательные требования по </w:t>
      </w:r>
      <w:r w:rsidRPr="00A114CC">
        <w:rPr>
          <w:rFonts w:eastAsia="Calibri"/>
          <w:bCs/>
          <w:color w:val="000000"/>
          <w:lang w:eastAsia="en-US"/>
        </w:rPr>
        <w:t>выявлению карантинных, ядовитых и сорных растений, борьбе с ними, локализации, ликвидации их очагов</w:t>
      </w:r>
      <w:r w:rsidRPr="00A114CC">
        <w:rPr>
          <w:color w:val="000000"/>
        </w:rPr>
        <w:t>;</w:t>
      </w:r>
    </w:p>
    <w:p w:rsidR="00A630F1" w:rsidRPr="00A114CC" w:rsidRDefault="00A630F1" w:rsidP="00A630F1">
      <w:pPr>
        <w:pStyle w:val="2"/>
        <w:tabs>
          <w:tab w:val="left" w:pos="1200"/>
        </w:tabs>
        <w:spacing w:after="0" w:line="360" w:lineRule="auto"/>
        <w:ind w:left="-567" w:firstLine="425"/>
        <w:rPr>
          <w:color w:val="000000"/>
        </w:rPr>
      </w:pPr>
      <w:r w:rsidRPr="00A114CC">
        <w:rPr>
          <w:color w:val="000000"/>
        </w:rPr>
        <w:t xml:space="preserve">5) дополнительные обязательные требования </w:t>
      </w:r>
      <w:r w:rsidRPr="00A114CC">
        <w:rPr>
          <w:color w:val="000000"/>
          <w:shd w:val="clear" w:color="auto" w:fill="FFFFFF"/>
        </w:rPr>
        <w:t>пожарной безопасности</w:t>
      </w:r>
      <w:r w:rsidRPr="00A114CC">
        <w:rPr>
          <w:color w:val="000000"/>
        </w:rPr>
        <w:t xml:space="preserve"> в </w:t>
      </w:r>
      <w:r w:rsidRPr="00A114CC">
        <w:rPr>
          <w:color w:val="000000"/>
          <w:shd w:val="clear" w:color="auto" w:fill="FFFFFF"/>
        </w:rPr>
        <w:t xml:space="preserve">период действия особого противопожарного режима; </w:t>
      </w:r>
    </w:p>
    <w:p w:rsidR="00A630F1" w:rsidRPr="00A114CC" w:rsidRDefault="00A630F1" w:rsidP="00A630F1">
      <w:pPr>
        <w:pStyle w:val="2"/>
        <w:tabs>
          <w:tab w:val="left" w:pos="1200"/>
        </w:tabs>
        <w:spacing w:after="0" w:line="360" w:lineRule="auto"/>
        <w:ind w:left="-567" w:firstLine="425"/>
        <w:rPr>
          <w:color w:val="000000"/>
        </w:rPr>
      </w:pPr>
      <w:r w:rsidRPr="00A114CC">
        <w:rPr>
          <w:bCs/>
          <w:color w:val="000000"/>
        </w:rPr>
        <w:t xml:space="preserve">6) </w:t>
      </w:r>
      <w:r w:rsidRPr="00A114CC">
        <w:rPr>
          <w:color w:val="000000"/>
        </w:rPr>
        <w:t xml:space="preserve">обязательные требования по </w:t>
      </w:r>
      <w:r w:rsidRPr="00A114CC">
        <w:rPr>
          <w:bCs/>
          <w:color w:val="000000"/>
        </w:rPr>
        <w:t>прокладке, переустройству, ремонту и содержанию подземных коммуникаций на территориях общего пользования</w:t>
      </w:r>
      <w:r w:rsidRPr="00A114CC">
        <w:rPr>
          <w:color w:val="000000"/>
        </w:rPr>
        <w:t>;</w:t>
      </w:r>
    </w:p>
    <w:p w:rsidR="00A630F1" w:rsidRPr="00A114CC" w:rsidRDefault="00A630F1" w:rsidP="00A630F1">
      <w:pPr>
        <w:pStyle w:val="2"/>
        <w:tabs>
          <w:tab w:val="left" w:pos="1200"/>
        </w:tabs>
        <w:spacing w:after="0" w:line="360" w:lineRule="auto"/>
        <w:ind w:left="-567" w:firstLine="425"/>
        <w:rPr>
          <w:color w:val="000000"/>
        </w:rPr>
      </w:pPr>
      <w:r w:rsidRPr="00A114CC">
        <w:rPr>
          <w:color w:val="00000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w:t>
      </w:r>
      <w:r w:rsidRPr="001F1F63">
        <w:rPr>
          <w:color w:val="000000"/>
          <w:sz w:val="28"/>
          <w:szCs w:val="28"/>
        </w:rPr>
        <w:t xml:space="preserve"> </w:t>
      </w:r>
      <w:r w:rsidRPr="00A114CC">
        <w:rPr>
          <w:color w:val="000000"/>
        </w:rPr>
        <w:t>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r w:rsidRPr="00A114CC">
        <w:rPr>
          <w:rStyle w:val="a3"/>
          <w:color w:val="000000"/>
        </w:rPr>
        <w:footnoteReference w:id="4"/>
      </w:r>
      <w:r w:rsidRPr="00A114CC">
        <w:rPr>
          <w:color w:val="000000"/>
        </w:rPr>
        <w:t>;</w:t>
      </w:r>
    </w:p>
    <w:p w:rsidR="00A630F1" w:rsidRPr="00A114CC" w:rsidRDefault="00A630F1" w:rsidP="00A630F1">
      <w:pPr>
        <w:pStyle w:val="2"/>
        <w:tabs>
          <w:tab w:val="left" w:pos="1200"/>
        </w:tabs>
        <w:spacing w:after="0" w:line="360" w:lineRule="auto"/>
        <w:ind w:left="-567" w:firstLine="425"/>
        <w:rPr>
          <w:color w:val="000000"/>
        </w:rPr>
      </w:pPr>
      <w:r w:rsidRPr="00A114CC">
        <w:rPr>
          <w:rFonts w:eastAsia="Calibri"/>
          <w:bCs/>
          <w:color w:val="000000"/>
          <w:lang w:eastAsia="en-US"/>
        </w:rPr>
        <w:t xml:space="preserve">8) </w:t>
      </w:r>
      <w:r w:rsidRPr="00A114CC">
        <w:rPr>
          <w:color w:val="000000"/>
        </w:rPr>
        <w:t>обязательные требования по</w:t>
      </w:r>
      <w:r w:rsidRPr="00A114CC">
        <w:rPr>
          <w:rFonts w:eastAsia="Calibri"/>
          <w:bCs/>
          <w:color w:val="000000"/>
          <w:lang w:eastAsia="en-US"/>
        </w:rPr>
        <w:t xml:space="preserve"> </w:t>
      </w:r>
      <w:r w:rsidRPr="00A114CC">
        <w:rPr>
          <w:color w:val="000000"/>
        </w:rPr>
        <w:t>складированию твердых коммунальных отходов;</w:t>
      </w:r>
    </w:p>
    <w:p w:rsidR="00A630F1" w:rsidRPr="00A114CC" w:rsidRDefault="00A630F1" w:rsidP="00A630F1">
      <w:pPr>
        <w:pStyle w:val="2"/>
        <w:tabs>
          <w:tab w:val="left" w:pos="1200"/>
        </w:tabs>
        <w:spacing w:after="0" w:line="360" w:lineRule="auto"/>
        <w:ind w:left="-567" w:firstLine="425"/>
        <w:rPr>
          <w:color w:val="000000"/>
        </w:rPr>
      </w:pPr>
      <w:r w:rsidRPr="00A114CC">
        <w:rPr>
          <w:color w:val="000000"/>
        </w:rPr>
        <w:t>9) обязательные требования по</w:t>
      </w:r>
      <w:r w:rsidRPr="00A114CC">
        <w:rPr>
          <w:rFonts w:eastAsia="Calibri"/>
          <w:bCs/>
          <w:color w:val="000000"/>
          <w:lang w:eastAsia="en-US"/>
        </w:rPr>
        <w:t xml:space="preserve"> </w:t>
      </w:r>
      <w:r w:rsidRPr="00A114CC">
        <w:rPr>
          <w:bCs/>
          <w:color w:val="000000"/>
        </w:rPr>
        <w:t>выгулу животных</w:t>
      </w:r>
      <w:r w:rsidRPr="00A114CC">
        <w:rPr>
          <w:color w:val="000000"/>
        </w:rPr>
        <w:t xml:space="preserve"> и требования о недопустимости </w:t>
      </w:r>
      <w:r w:rsidRPr="00A114CC">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630F1" w:rsidRPr="00A114CC" w:rsidRDefault="00A630F1" w:rsidP="00A630F1">
      <w:pPr>
        <w:pStyle w:val="ConsPlusNormal"/>
        <w:spacing w:line="360" w:lineRule="auto"/>
        <w:ind w:left="-567" w:firstLine="425"/>
        <w:rPr>
          <w:rFonts w:ascii="Times New Roman" w:hAnsi="Times New Roman" w:cs="Times New Roman"/>
          <w:color w:val="000000"/>
          <w:sz w:val="24"/>
          <w:szCs w:val="24"/>
        </w:rPr>
      </w:pPr>
      <w:r w:rsidRPr="00A114CC">
        <w:rPr>
          <w:rFonts w:ascii="Times New Roman" w:hAnsi="Times New Roman" w:cs="Times New Roman"/>
          <w:color w:val="000000"/>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630F1" w:rsidRPr="00A114CC" w:rsidRDefault="00A630F1" w:rsidP="00A630F1">
      <w:pPr>
        <w:widowControl w:val="0"/>
        <w:suppressAutoHyphens/>
        <w:autoSpaceDE w:val="0"/>
        <w:spacing w:line="360" w:lineRule="auto"/>
        <w:ind w:left="-567" w:firstLine="425"/>
        <w:jc w:val="both"/>
        <w:rPr>
          <w:color w:val="000000"/>
        </w:rPr>
      </w:pPr>
      <w:r w:rsidRPr="00A114CC">
        <w:rPr>
          <w:color w:val="000000"/>
        </w:rPr>
        <w:t xml:space="preserve">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w:t>
      </w:r>
      <w:r w:rsidRPr="00A114CC">
        <w:rPr>
          <w:color w:val="000000"/>
        </w:rPr>
        <w:lastRenderedPageBreak/>
        <w:t>территории.</w:t>
      </w:r>
    </w:p>
    <w:p w:rsidR="00A630F1" w:rsidRPr="00A114CC" w:rsidRDefault="00A630F1" w:rsidP="00A630F1">
      <w:pPr>
        <w:widowControl w:val="0"/>
        <w:suppressAutoHyphens/>
        <w:autoSpaceDE w:val="0"/>
        <w:spacing w:line="360" w:lineRule="auto"/>
        <w:ind w:left="-567" w:firstLine="425"/>
        <w:jc w:val="both"/>
        <w:rPr>
          <w:color w:val="000000"/>
        </w:rPr>
      </w:pPr>
      <w:r w:rsidRPr="00A114CC">
        <w:rPr>
          <w:color w:val="00000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630F1" w:rsidRPr="00A114CC" w:rsidRDefault="00A630F1" w:rsidP="00A630F1">
      <w:pPr>
        <w:widowControl w:val="0"/>
        <w:suppressAutoHyphens/>
        <w:autoSpaceDE w:val="0"/>
        <w:spacing w:line="360" w:lineRule="auto"/>
        <w:ind w:left="-567" w:firstLine="425"/>
        <w:jc w:val="both"/>
        <w:rPr>
          <w:color w:val="000000"/>
        </w:rPr>
      </w:pPr>
      <w:r w:rsidRPr="00A114CC">
        <w:rPr>
          <w:color w:val="000000"/>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630F1" w:rsidRPr="00A114CC" w:rsidRDefault="00A630F1" w:rsidP="00A630F1">
      <w:pPr>
        <w:widowControl w:val="0"/>
        <w:suppressAutoHyphens/>
        <w:autoSpaceDE w:val="0"/>
        <w:spacing w:line="360" w:lineRule="auto"/>
        <w:ind w:left="-567" w:firstLine="425"/>
        <w:jc w:val="both"/>
        <w:rPr>
          <w:color w:val="000000"/>
        </w:rPr>
      </w:pPr>
      <w:r w:rsidRPr="00A114CC">
        <w:rPr>
          <w:color w:val="000000"/>
        </w:rPr>
        <w:t>2) элементы улично-дорожной сети (аллеи, бульвары, магистрали, переулки, площади</w:t>
      </w:r>
      <w:r w:rsidRPr="001F1F63">
        <w:rPr>
          <w:color w:val="000000"/>
          <w:sz w:val="28"/>
          <w:szCs w:val="28"/>
        </w:rPr>
        <w:t xml:space="preserve">, </w:t>
      </w:r>
      <w:r w:rsidRPr="00A114CC">
        <w:rPr>
          <w:color w:val="000000"/>
        </w:rPr>
        <w:t>проезды, проспекты, проулки, разъезды, спуски, тракты, тупики, улицы, шоссе);</w:t>
      </w:r>
    </w:p>
    <w:p w:rsidR="00A630F1" w:rsidRPr="00A114CC" w:rsidRDefault="00A630F1" w:rsidP="00A630F1">
      <w:pPr>
        <w:widowControl w:val="0"/>
        <w:suppressAutoHyphens/>
        <w:autoSpaceDE w:val="0"/>
        <w:spacing w:line="360" w:lineRule="auto"/>
        <w:ind w:left="-567" w:firstLine="425"/>
        <w:jc w:val="both"/>
        <w:rPr>
          <w:color w:val="000000"/>
        </w:rPr>
      </w:pPr>
      <w:r w:rsidRPr="00A114CC">
        <w:rPr>
          <w:color w:val="000000"/>
        </w:rPr>
        <w:t>3) дворовые территории;</w:t>
      </w:r>
    </w:p>
    <w:p w:rsidR="00A630F1" w:rsidRPr="00A114CC" w:rsidRDefault="00A630F1" w:rsidP="00A630F1">
      <w:pPr>
        <w:widowControl w:val="0"/>
        <w:suppressAutoHyphens/>
        <w:autoSpaceDE w:val="0"/>
        <w:spacing w:line="360" w:lineRule="auto"/>
        <w:ind w:left="-567" w:firstLine="425"/>
        <w:jc w:val="both"/>
        <w:rPr>
          <w:color w:val="000000"/>
        </w:rPr>
      </w:pPr>
      <w:r w:rsidRPr="00A114CC">
        <w:rPr>
          <w:color w:val="000000"/>
        </w:rPr>
        <w:t>4) детские и спортивные площадки;</w:t>
      </w:r>
    </w:p>
    <w:p w:rsidR="00A630F1" w:rsidRPr="00A114CC" w:rsidRDefault="00A630F1" w:rsidP="00A630F1">
      <w:pPr>
        <w:widowControl w:val="0"/>
        <w:suppressAutoHyphens/>
        <w:autoSpaceDE w:val="0"/>
        <w:spacing w:line="360" w:lineRule="auto"/>
        <w:ind w:left="-567" w:firstLine="425"/>
        <w:jc w:val="both"/>
        <w:rPr>
          <w:color w:val="000000"/>
        </w:rPr>
      </w:pPr>
      <w:r w:rsidRPr="00A114CC">
        <w:rPr>
          <w:color w:val="000000"/>
        </w:rPr>
        <w:t>5) площадки для выгула животных;</w:t>
      </w:r>
    </w:p>
    <w:p w:rsidR="00A630F1" w:rsidRPr="00A114CC" w:rsidRDefault="00A630F1" w:rsidP="00A630F1">
      <w:pPr>
        <w:widowControl w:val="0"/>
        <w:suppressAutoHyphens/>
        <w:autoSpaceDE w:val="0"/>
        <w:spacing w:line="360" w:lineRule="auto"/>
        <w:ind w:left="-567" w:firstLine="425"/>
        <w:jc w:val="both"/>
        <w:rPr>
          <w:color w:val="000000"/>
        </w:rPr>
      </w:pPr>
      <w:r w:rsidRPr="00A114CC">
        <w:rPr>
          <w:color w:val="000000"/>
        </w:rPr>
        <w:t>6) парковки (парковочные места);</w:t>
      </w:r>
    </w:p>
    <w:p w:rsidR="00A630F1" w:rsidRPr="00A114CC" w:rsidRDefault="00A630F1" w:rsidP="00A630F1">
      <w:pPr>
        <w:widowControl w:val="0"/>
        <w:suppressAutoHyphens/>
        <w:autoSpaceDE w:val="0"/>
        <w:spacing w:line="360" w:lineRule="auto"/>
        <w:ind w:left="-567" w:firstLine="425"/>
        <w:jc w:val="both"/>
        <w:rPr>
          <w:color w:val="000000"/>
        </w:rPr>
      </w:pPr>
      <w:r w:rsidRPr="00A114CC">
        <w:rPr>
          <w:color w:val="000000"/>
        </w:rPr>
        <w:t>7) парки, скверы, иные зеленые зоны;</w:t>
      </w:r>
    </w:p>
    <w:p w:rsidR="00A630F1" w:rsidRPr="00A114CC" w:rsidRDefault="00A630F1" w:rsidP="00A630F1">
      <w:pPr>
        <w:widowControl w:val="0"/>
        <w:suppressAutoHyphens/>
        <w:autoSpaceDE w:val="0"/>
        <w:spacing w:line="360" w:lineRule="auto"/>
        <w:ind w:left="-567" w:firstLine="425"/>
        <w:jc w:val="both"/>
        <w:rPr>
          <w:color w:val="000000"/>
        </w:rPr>
      </w:pPr>
      <w:r w:rsidRPr="00A114CC">
        <w:rPr>
          <w:color w:val="000000"/>
        </w:rPr>
        <w:t>8) технические и санитарно-защитные зоны;</w:t>
      </w:r>
    </w:p>
    <w:p w:rsidR="00A630F1" w:rsidRPr="00A114CC" w:rsidRDefault="00A630F1" w:rsidP="00A630F1">
      <w:pPr>
        <w:widowControl w:val="0"/>
        <w:suppressAutoHyphens/>
        <w:autoSpaceDE w:val="0"/>
        <w:spacing w:line="360" w:lineRule="auto"/>
        <w:ind w:left="-567" w:firstLine="425"/>
        <w:jc w:val="both"/>
        <w:rPr>
          <w:color w:val="000000"/>
        </w:rPr>
      </w:pPr>
      <w:r w:rsidRPr="00A114CC">
        <w:rPr>
          <w:color w:val="000000"/>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r w:rsidRPr="00A114CC">
        <w:rPr>
          <w:rStyle w:val="a3"/>
          <w:color w:val="000000"/>
        </w:rPr>
        <w:footnoteReference w:id="5"/>
      </w:r>
    </w:p>
    <w:p w:rsidR="00A630F1" w:rsidRPr="00A114CC" w:rsidRDefault="00A630F1" w:rsidP="00A630F1">
      <w:pPr>
        <w:pStyle w:val="ConsPlusNormal"/>
        <w:spacing w:line="360" w:lineRule="auto"/>
        <w:ind w:left="-567" w:firstLine="425"/>
        <w:rPr>
          <w:rFonts w:ascii="Times New Roman" w:hAnsi="Times New Roman" w:cs="Times New Roman"/>
          <w:color w:val="000000"/>
          <w:sz w:val="24"/>
          <w:szCs w:val="24"/>
        </w:rPr>
      </w:pPr>
      <w:r w:rsidRPr="00A114CC">
        <w:rPr>
          <w:rFonts w:ascii="Times New Roman" w:hAnsi="Times New Roman" w:cs="Times New Roman"/>
          <w:bCs/>
          <w:color w:val="000000"/>
          <w:sz w:val="24"/>
          <w:szCs w:val="24"/>
        </w:rPr>
        <w:t>1.8.</w:t>
      </w:r>
      <w:r w:rsidRPr="00A114CC">
        <w:rPr>
          <w:rFonts w:ascii="Times New Roman" w:hAnsi="Times New Roman" w:cs="Times New Roman"/>
          <w:color w:val="000000"/>
          <w:sz w:val="24"/>
          <w:szCs w:val="24"/>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A630F1" w:rsidRDefault="00A630F1" w:rsidP="00A630F1">
      <w:pPr>
        <w:pStyle w:val="ConsPlusNormal"/>
        <w:spacing w:line="360" w:lineRule="auto"/>
        <w:ind w:left="-567" w:firstLine="425"/>
        <w:rPr>
          <w:rFonts w:ascii="Times New Roman" w:hAnsi="Times New Roman" w:cs="Times New Roman"/>
          <w:bCs/>
          <w:color w:val="000000"/>
          <w:sz w:val="24"/>
          <w:szCs w:val="24"/>
        </w:rPr>
      </w:pPr>
      <w:r w:rsidRPr="00A114CC">
        <w:rPr>
          <w:rFonts w:ascii="Times New Roman" w:hAnsi="Times New Roman" w:cs="Times New Roman"/>
          <w:color w:val="000000"/>
          <w:sz w:val="24"/>
          <w:szCs w:val="24"/>
        </w:rPr>
        <w:t xml:space="preserve">Администрацией </w:t>
      </w:r>
      <w:r w:rsidRPr="00A114CC">
        <w:rPr>
          <w:rFonts w:ascii="Times New Roman" w:hAnsi="Times New Roman" w:cs="Times New Roman"/>
          <w:bCs/>
          <w:color w:val="000000"/>
          <w:sz w:val="24"/>
          <w:szCs w:val="24"/>
        </w:rPr>
        <w:t xml:space="preserve">осуществляется отнесение объектов контроля </w:t>
      </w:r>
      <w:r w:rsidRPr="00A114CC">
        <w:rPr>
          <w:rFonts w:ascii="Times New Roman" w:hAnsi="Times New Roman" w:cs="Times New Roman"/>
          <w:color w:val="000000"/>
          <w:sz w:val="24"/>
          <w:szCs w:val="24"/>
        </w:rPr>
        <w:t xml:space="preserve">в сфере благоустройства </w:t>
      </w:r>
      <w:r w:rsidRPr="00A114CC">
        <w:rPr>
          <w:rFonts w:ascii="Times New Roman" w:hAnsi="Times New Roman" w:cs="Times New Roman"/>
          <w:bCs/>
          <w:color w:val="000000"/>
          <w:sz w:val="24"/>
          <w:szCs w:val="24"/>
        </w:rPr>
        <w:t>к определенной категории риска в соответствии с настоящим Положением.</w:t>
      </w:r>
    </w:p>
    <w:p w:rsidR="00A630F1" w:rsidRPr="00A630F1" w:rsidRDefault="00A630F1" w:rsidP="00A630F1">
      <w:pPr>
        <w:pStyle w:val="ConsPlusNormal"/>
        <w:spacing w:line="360" w:lineRule="auto"/>
        <w:ind w:left="-567" w:firstLine="425"/>
        <w:rPr>
          <w:rFonts w:ascii="Times New Roman" w:hAnsi="Times New Roman" w:cs="Times New Roman"/>
          <w:sz w:val="24"/>
          <w:szCs w:val="24"/>
        </w:rPr>
      </w:pPr>
    </w:p>
    <w:p w:rsidR="00A630F1" w:rsidRPr="00D0355E" w:rsidRDefault="00A630F1" w:rsidP="00A630F1">
      <w:pPr>
        <w:pStyle w:val="ConsPlusNormal"/>
        <w:ind w:left="-567" w:firstLine="425"/>
        <w:jc w:val="center"/>
        <w:rPr>
          <w:rFonts w:ascii="Times New Roman" w:hAnsi="Times New Roman" w:cs="Times New Roman"/>
          <w:b/>
          <w:bCs/>
          <w:color w:val="000000"/>
          <w:sz w:val="24"/>
          <w:szCs w:val="24"/>
        </w:rPr>
      </w:pPr>
      <w:r w:rsidRPr="00D0355E">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контроля в сфере благоустройства</w:t>
      </w:r>
      <w:r w:rsidRPr="00D0355E">
        <w:rPr>
          <w:rStyle w:val="a3"/>
          <w:color w:val="000000"/>
          <w:sz w:val="24"/>
          <w:szCs w:val="24"/>
        </w:rPr>
        <w:footnoteReference w:id="6"/>
      </w:r>
    </w:p>
    <w:p w:rsidR="00A630F1" w:rsidRPr="00D0355E" w:rsidRDefault="00A630F1" w:rsidP="00A630F1">
      <w:pPr>
        <w:pStyle w:val="ConsPlusNormal"/>
        <w:spacing w:line="360" w:lineRule="auto"/>
        <w:ind w:left="-567" w:firstLine="425"/>
        <w:jc w:val="center"/>
        <w:rPr>
          <w:rFonts w:ascii="Times New Roman" w:hAnsi="Times New Roman" w:cs="Times New Roman"/>
          <w:color w:val="000000"/>
          <w:sz w:val="24"/>
          <w:szCs w:val="24"/>
        </w:rPr>
      </w:pP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2.1. Администрация осуществляет контроль в сфере благоустройства на основе управления рисками причинения вреда (ущерба).</w:t>
      </w:r>
    </w:p>
    <w:p w:rsidR="00A630F1" w:rsidRPr="001F1F63" w:rsidRDefault="00A630F1" w:rsidP="00A630F1">
      <w:pPr>
        <w:pStyle w:val="ConsPlusNormal"/>
        <w:spacing w:line="360" w:lineRule="auto"/>
        <w:ind w:left="-567" w:firstLine="425"/>
        <w:rPr>
          <w:rFonts w:ascii="Times New Roman" w:hAnsi="Times New Roman" w:cs="Times New Roman"/>
        </w:rPr>
      </w:pPr>
      <w:r w:rsidRPr="00D0355E">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6" w:history="1">
        <w:r w:rsidRPr="00D0355E">
          <w:rPr>
            <w:rStyle w:val="a8"/>
            <w:rFonts w:ascii="Times New Roman" w:hAnsi="Times New Roman" w:cs="Times New Roman"/>
            <w:color w:val="000000"/>
            <w:sz w:val="24"/>
            <w:szCs w:val="24"/>
          </w:rPr>
          <w:t>законо</w:t>
        </w:r>
      </w:hyperlink>
      <w:r w:rsidRPr="00D0355E">
        <w:rPr>
          <w:rFonts w:ascii="Times New Roman" w:hAnsi="Times New Roman" w:cs="Times New Roman"/>
          <w:color w:val="000000"/>
          <w:sz w:val="24"/>
          <w:szCs w:val="24"/>
        </w:rPr>
        <w:t xml:space="preserve">м от 31.07.2020 № 248-ФЗ «О государственном контроле </w:t>
      </w:r>
      <w:r w:rsidRPr="00D0355E">
        <w:rPr>
          <w:rFonts w:ascii="Times New Roman" w:hAnsi="Times New Roman" w:cs="Times New Roman"/>
          <w:color w:val="000000"/>
          <w:sz w:val="24"/>
          <w:szCs w:val="24"/>
        </w:rPr>
        <w:lastRenderedPageBreak/>
        <w:t>(надзоре) и муниципальном контроле в Российской Федерации».</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w:t>
      </w:r>
      <w:r>
        <w:rPr>
          <w:rFonts w:ascii="Times New Roman" w:hAnsi="Times New Roman" w:cs="Times New Roman"/>
          <w:color w:val="000000"/>
          <w:sz w:val="24"/>
          <w:szCs w:val="24"/>
        </w:rPr>
        <w:t xml:space="preserve"> осуществляется в соответствии </w:t>
      </w:r>
      <w:r w:rsidRPr="00D0355E">
        <w:rPr>
          <w:rFonts w:ascii="Times New Roman" w:hAnsi="Times New Roman" w:cs="Times New Roman"/>
          <w:color w:val="000000"/>
          <w:sz w:val="24"/>
          <w:szCs w:val="24"/>
          <w:lang w:val="en-US"/>
        </w:rPr>
        <w:t>c</w:t>
      </w:r>
      <w:r w:rsidRPr="00D0355E">
        <w:rPr>
          <w:rFonts w:ascii="Times New Roman" w:hAnsi="Times New Roman" w:cs="Times New Roman"/>
          <w:color w:val="000000"/>
          <w:sz w:val="24"/>
          <w:szCs w:val="24"/>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При отнесении администрацией объектов контроля к категориям риска используются в том числе:</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1) сведения, содержащиеся в Едином государственном реестре недвижимости;</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3) иные сведения, содержащиеся в администрации.</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1) для объектов контроля, отнесенных к категории высокого риска, - один раз в 2 года;</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2) для объектов контроля, отнесенных к категории среднего риска, - один раз в 3 года.</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В отношении объектов контроля, отнесенных к категории низкого риска, плановые контрольные мероприятия не проводятся.</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Принятие решения об отнесении объектов контроля к категории низкого риска не требуется.</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1) высокого риска, - не менее 2 лет;</w:t>
      </w:r>
    </w:p>
    <w:p w:rsidR="00A630F1" w:rsidRPr="00D0355E" w:rsidRDefault="00A630F1" w:rsidP="00A630F1">
      <w:pPr>
        <w:pStyle w:val="ConsPlusNormal"/>
        <w:spacing w:line="360" w:lineRule="auto"/>
        <w:ind w:left="-567" w:firstLine="425"/>
        <w:rPr>
          <w:rFonts w:ascii="Times New Roman" w:hAnsi="Times New Roman" w:cs="Times New Roman"/>
          <w:color w:val="000000"/>
          <w:sz w:val="24"/>
          <w:szCs w:val="24"/>
        </w:rPr>
      </w:pPr>
      <w:r w:rsidRPr="00D0355E">
        <w:rPr>
          <w:rFonts w:ascii="Times New Roman" w:hAnsi="Times New Roman" w:cs="Times New Roman"/>
          <w:color w:val="000000"/>
          <w:sz w:val="24"/>
          <w:szCs w:val="24"/>
        </w:rPr>
        <w:t>2) среднего риска, - не менее 3 лет.</w:t>
      </w:r>
    </w:p>
    <w:p w:rsidR="00A630F1" w:rsidRPr="00D0355E" w:rsidRDefault="00A630F1" w:rsidP="00A630F1">
      <w:pPr>
        <w:pStyle w:val="ConsPlusNormal"/>
        <w:spacing w:line="360" w:lineRule="auto"/>
        <w:ind w:left="-567" w:firstLine="425"/>
        <w:rPr>
          <w:rFonts w:ascii="Times New Roman" w:hAnsi="Times New Roman" w:cs="Times New Roman"/>
          <w:color w:val="000000" w:themeColor="text1"/>
          <w:sz w:val="24"/>
          <w:szCs w:val="24"/>
        </w:rPr>
      </w:pPr>
      <w:r w:rsidRPr="00D0355E">
        <w:rPr>
          <w:rFonts w:ascii="Times New Roman" w:hAnsi="Times New Roman" w:cs="Times New Roman"/>
          <w:color w:val="000000" w:themeColor="text1"/>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w:t>
      </w:r>
      <w:r w:rsidRPr="001F1F63">
        <w:rPr>
          <w:rFonts w:ascii="Times New Roman" w:hAnsi="Times New Roman" w:cs="Times New Roman"/>
          <w:color w:val="000000" w:themeColor="text1"/>
          <w:sz w:val="28"/>
          <w:szCs w:val="28"/>
        </w:rPr>
        <w:t xml:space="preserve"> </w:t>
      </w:r>
      <w:r w:rsidRPr="00D0355E">
        <w:rPr>
          <w:rFonts w:ascii="Times New Roman" w:hAnsi="Times New Roman" w:cs="Times New Roman"/>
          <w:color w:val="000000" w:themeColor="text1"/>
          <w:sz w:val="24"/>
          <w:szCs w:val="24"/>
        </w:rPr>
        <w:t xml:space="preserve">обязанности по содержанию прилегающей территории в соответствии с </w:t>
      </w:r>
      <w:r w:rsidRPr="00D0355E">
        <w:rPr>
          <w:rFonts w:ascii="Times New Roman" w:hAnsi="Times New Roman" w:cs="Times New Roman"/>
          <w:color w:val="000000"/>
          <w:sz w:val="24"/>
          <w:szCs w:val="24"/>
        </w:rPr>
        <w:t>Правилами благоустройства.</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lastRenderedPageBreak/>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Перечни объектов контроля с указанием категорий риска размещаются на официальном сайте администрации</w:t>
      </w:r>
      <w:r w:rsidRPr="00D0355E">
        <w:rPr>
          <w:rStyle w:val="a3"/>
          <w:color w:val="000000"/>
          <w:sz w:val="24"/>
          <w:szCs w:val="24"/>
        </w:rPr>
        <w:footnoteReference w:id="7"/>
      </w:r>
      <w:r w:rsidRPr="00D0355E">
        <w:rPr>
          <w:rFonts w:ascii="Times New Roman" w:hAnsi="Times New Roman" w:cs="Times New Roman"/>
          <w:color w:val="000000"/>
          <w:sz w:val="24"/>
          <w:szCs w:val="24"/>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D0355E">
        <w:rPr>
          <w:rFonts w:ascii="Times New Roman" w:hAnsi="Times New Roman" w:cs="Times New Roman"/>
          <w:color w:val="000000"/>
          <w:sz w:val="24"/>
          <w:szCs w:val="24"/>
          <w:shd w:val="clear" w:color="auto" w:fill="FFFFFF"/>
        </w:rPr>
        <w:t xml:space="preserve"> Доступ к специальному разделу должен осуществляться с главной (основной) страницы </w:t>
      </w:r>
      <w:r w:rsidRPr="00D0355E">
        <w:rPr>
          <w:rFonts w:ascii="Times New Roman" w:hAnsi="Times New Roman" w:cs="Times New Roman"/>
          <w:color w:val="000000"/>
          <w:sz w:val="24"/>
          <w:szCs w:val="24"/>
        </w:rPr>
        <w:t>официального сайта администрации.</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2.8. Перечни объектов контроля содержат следующую информацию:</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2) присвоенная категория риска;</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3) реквизиты решения о присвоении объекту контроля категории риска.</w:t>
      </w:r>
    </w:p>
    <w:p w:rsidR="00A630F1" w:rsidRPr="00D0355E" w:rsidRDefault="00A630F1" w:rsidP="00A630F1">
      <w:pPr>
        <w:pStyle w:val="ConsPlusNormal"/>
        <w:spacing w:line="360" w:lineRule="auto"/>
        <w:ind w:left="-567" w:firstLine="425"/>
        <w:rPr>
          <w:rFonts w:ascii="Times New Roman" w:hAnsi="Times New Roman" w:cs="Times New Roman"/>
          <w:b/>
          <w:bCs/>
          <w:color w:val="000000"/>
          <w:sz w:val="24"/>
          <w:szCs w:val="24"/>
        </w:rPr>
      </w:pPr>
    </w:p>
    <w:p w:rsidR="00A630F1" w:rsidRPr="00D0355E" w:rsidRDefault="00A630F1" w:rsidP="00A630F1">
      <w:pPr>
        <w:pStyle w:val="ConsPlusNormal"/>
        <w:ind w:firstLine="0"/>
        <w:jc w:val="center"/>
        <w:rPr>
          <w:rFonts w:ascii="Times New Roman" w:hAnsi="Times New Roman" w:cs="Times New Roman"/>
          <w:b/>
          <w:bCs/>
          <w:color w:val="000000"/>
          <w:sz w:val="24"/>
          <w:szCs w:val="24"/>
        </w:rPr>
      </w:pPr>
      <w:r w:rsidRPr="00D0355E">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rsidR="00A630F1" w:rsidRPr="001F1F63" w:rsidRDefault="00A630F1" w:rsidP="00A630F1">
      <w:pPr>
        <w:pStyle w:val="ConsPlusNormal"/>
        <w:ind w:firstLine="0"/>
        <w:jc w:val="center"/>
        <w:rPr>
          <w:rFonts w:ascii="Times New Roman" w:hAnsi="Times New Roman" w:cs="Times New Roman"/>
          <w:b/>
          <w:bCs/>
          <w:color w:val="000000"/>
          <w:sz w:val="28"/>
          <w:szCs w:val="28"/>
        </w:rPr>
      </w:pP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3.1. Администрация осуществляет контроль в сфере благоустройства в том числе посредством проведения профилактических мероприятий.</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 xml:space="preserve">3.4. Профилактические мероприятия осуществляются на основании программы </w:t>
      </w:r>
      <w:r w:rsidRPr="00D0355E">
        <w:rPr>
          <w:rFonts w:ascii="Times New Roman" w:hAnsi="Times New Roman" w:cs="Times New Roman"/>
          <w:color w:val="000000"/>
          <w:sz w:val="24"/>
          <w:szCs w:val="24"/>
        </w:rPr>
        <w:lastRenderedPageBreak/>
        <w:t>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Табулгинского </w:t>
      </w:r>
      <w:r w:rsidRPr="00D0355E">
        <w:rPr>
          <w:rFonts w:ascii="Times New Roman" w:hAnsi="Times New Roman" w:cs="Times New Roman"/>
          <w:iCs/>
          <w:color w:val="000000"/>
          <w:sz w:val="24"/>
          <w:szCs w:val="24"/>
        </w:rPr>
        <w:t>муниципального образования</w:t>
      </w:r>
      <w:r w:rsidRPr="00D0355E">
        <w:rPr>
          <w:rFonts w:ascii="Times New Roman" w:hAnsi="Times New Roman" w:cs="Times New Roman"/>
          <w:color w:val="000000"/>
          <w:sz w:val="24"/>
          <w:szCs w:val="24"/>
        </w:rPr>
        <w:t xml:space="preserve"> для принятия решения о проведении контрольных мероприятий.</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1) информирование;</w:t>
      </w:r>
    </w:p>
    <w:p w:rsidR="00A630F1" w:rsidRPr="00D0355E" w:rsidRDefault="00A630F1" w:rsidP="00A630F1">
      <w:pPr>
        <w:pStyle w:val="ConsPlusNormal"/>
        <w:spacing w:line="360" w:lineRule="auto"/>
        <w:ind w:left="-567" w:firstLine="425"/>
        <w:rPr>
          <w:rFonts w:ascii="Times New Roman" w:hAnsi="Times New Roman" w:cs="Times New Roman"/>
          <w:color w:val="000000"/>
          <w:sz w:val="24"/>
          <w:szCs w:val="24"/>
        </w:rPr>
      </w:pPr>
      <w:r w:rsidRPr="00D0355E">
        <w:rPr>
          <w:rFonts w:ascii="Times New Roman" w:hAnsi="Times New Roman" w:cs="Times New Roman"/>
          <w:color w:val="000000"/>
          <w:sz w:val="24"/>
          <w:szCs w:val="24"/>
        </w:rPr>
        <w:t>2) обобщение правоприменительной практики;</w:t>
      </w:r>
    </w:p>
    <w:p w:rsidR="00A630F1" w:rsidRPr="00D0355E" w:rsidRDefault="00A630F1" w:rsidP="00A630F1">
      <w:pPr>
        <w:pStyle w:val="ConsPlusNormal"/>
        <w:spacing w:line="360" w:lineRule="auto"/>
        <w:ind w:left="-567" w:firstLine="425"/>
        <w:rPr>
          <w:rFonts w:ascii="Times New Roman" w:hAnsi="Times New Roman" w:cs="Times New Roman"/>
          <w:color w:val="000000"/>
          <w:sz w:val="24"/>
          <w:szCs w:val="24"/>
        </w:rPr>
      </w:pPr>
      <w:r w:rsidRPr="00D0355E">
        <w:rPr>
          <w:rFonts w:ascii="Times New Roman" w:hAnsi="Times New Roman" w:cs="Times New Roman"/>
          <w:color w:val="000000"/>
          <w:sz w:val="24"/>
          <w:szCs w:val="24"/>
        </w:rPr>
        <w:t>3) объявление предостережений;</w:t>
      </w:r>
    </w:p>
    <w:p w:rsidR="00A630F1" w:rsidRPr="00D0355E" w:rsidRDefault="00A630F1" w:rsidP="00A630F1">
      <w:pPr>
        <w:pStyle w:val="ConsPlusNormal"/>
        <w:spacing w:line="360" w:lineRule="auto"/>
        <w:ind w:left="-567" w:firstLine="425"/>
        <w:rPr>
          <w:rFonts w:ascii="Times New Roman" w:hAnsi="Times New Roman" w:cs="Times New Roman"/>
          <w:color w:val="000000"/>
          <w:sz w:val="24"/>
          <w:szCs w:val="24"/>
        </w:rPr>
      </w:pPr>
      <w:r w:rsidRPr="00D0355E">
        <w:rPr>
          <w:rFonts w:ascii="Times New Roman" w:hAnsi="Times New Roman" w:cs="Times New Roman"/>
          <w:color w:val="000000"/>
          <w:sz w:val="24"/>
          <w:szCs w:val="24"/>
        </w:rPr>
        <w:t>4) консультирование;</w:t>
      </w:r>
    </w:p>
    <w:p w:rsidR="00A630F1" w:rsidRPr="00D0355E" w:rsidRDefault="00A630F1" w:rsidP="00A630F1">
      <w:pPr>
        <w:pStyle w:val="ConsPlusNormal"/>
        <w:spacing w:line="360" w:lineRule="auto"/>
        <w:ind w:left="-567" w:firstLine="425"/>
        <w:rPr>
          <w:rFonts w:ascii="Times New Roman" w:hAnsi="Times New Roman" w:cs="Times New Roman"/>
          <w:color w:val="000000"/>
          <w:sz w:val="24"/>
          <w:szCs w:val="24"/>
        </w:rPr>
      </w:pPr>
      <w:r w:rsidRPr="00D0355E">
        <w:rPr>
          <w:rFonts w:ascii="Times New Roman" w:hAnsi="Times New Roman" w:cs="Times New Roman"/>
          <w:color w:val="000000"/>
          <w:sz w:val="24"/>
          <w:szCs w:val="24"/>
        </w:rPr>
        <w:t>5) профилактический визит.</w:t>
      </w:r>
      <w:r w:rsidRPr="00D0355E">
        <w:rPr>
          <w:rStyle w:val="a3"/>
          <w:color w:val="000000"/>
          <w:sz w:val="24"/>
          <w:szCs w:val="24"/>
        </w:rPr>
        <w:footnoteReference w:id="8"/>
      </w:r>
    </w:p>
    <w:p w:rsidR="00A630F1" w:rsidRPr="00D0355E" w:rsidRDefault="00A630F1" w:rsidP="00A630F1">
      <w:pPr>
        <w:spacing w:line="360" w:lineRule="auto"/>
        <w:ind w:left="-567" w:firstLine="425"/>
        <w:jc w:val="both"/>
        <w:rPr>
          <w:color w:val="000000"/>
        </w:rPr>
      </w:pPr>
      <w:r w:rsidRPr="00D0355E">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D0355E">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630F1" w:rsidRPr="00D0355E" w:rsidRDefault="00A630F1" w:rsidP="00A630F1">
      <w:pPr>
        <w:pStyle w:val="ConsPlusNormal"/>
        <w:spacing w:line="360" w:lineRule="auto"/>
        <w:ind w:left="-567" w:firstLine="425"/>
        <w:rPr>
          <w:rFonts w:ascii="Times New Roman" w:hAnsi="Times New Roman" w:cs="Times New Roman"/>
          <w:color w:val="000000"/>
          <w:sz w:val="24"/>
          <w:szCs w:val="24"/>
        </w:rPr>
      </w:pPr>
      <w:r w:rsidRPr="00D0355E">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D0355E">
          <w:rPr>
            <w:rStyle w:val="a8"/>
            <w:rFonts w:ascii="Times New Roman" w:hAnsi="Times New Roman" w:cs="Times New Roman"/>
            <w:color w:val="000000"/>
            <w:sz w:val="24"/>
            <w:szCs w:val="24"/>
          </w:rPr>
          <w:t>частью 3 статьи 46</w:t>
        </w:r>
      </w:hyperlink>
      <w:r w:rsidRPr="00D0355E">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A630F1" w:rsidRPr="00D0355E" w:rsidRDefault="00A630F1" w:rsidP="00A630F1">
      <w:pPr>
        <w:pStyle w:val="ConsPlusNormal"/>
        <w:spacing w:line="360" w:lineRule="auto"/>
        <w:ind w:left="-567" w:firstLine="425"/>
        <w:rPr>
          <w:rFonts w:ascii="Times New Roman" w:hAnsi="Times New Roman" w:cs="Times New Roman"/>
          <w:color w:val="000000"/>
          <w:sz w:val="24"/>
          <w:szCs w:val="24"/>
        </w:rPr>
      </w:pPr>
      <w:r w:rsidRPr="00D0355E">
        <w:rPr>
          <w:rFonts w:ascii="Times New Roman" w:hAnsi="Times New Roman" w:cs="Times New Roman"/>
          <w:color w:val="000000"/>
          <w:sz w:val="24"/>
          <w:szCs w:val="24"/>
        </w:rPr>
        <w:t xml:space="preserve">Администрация также вправе информировать население Табулгинского </w:t>
      </w:r>
      <w:r w:rsidRPr="00D0355E">
        <w:rPr>
          <w:rFonts w:ascii="Times New Roman" w:hAnsi="Times New Roman" w:cs="Times New Roman"/>
          <w:iCs/>
          <w:color w:val="000000"/>
          <w:sz w:val="24"/>
          <w:szCs w:val="24"/>
        </w:rPr>
        <w:t>муниципального</w:t>
      </w:r>
      <w:r w:rsidRPr="00A114CC">
        <w:rPr>
          <w:rFonts w:ascii="Times New Roman" w:hAnsi="Times New Roman" w:cs="Times New Roman"/>
          <w:iCs/>
          <w:color w:val="000000"/>
          <w:sz w:val="24"/>
          <w:szCs w:val="24"/>
        </w:rPr>
        <w:t xml:space="preserve"> образования</w:t>
      </w:r>
      <w:r w:rsidRPr="00D0355E">
        <w:rPr>
          <w:rFonts w:ascii="Times New Roman" w:hAnsi="Times New Roman" w:cs="Times New Roman"/>
          <w:i/>
          <w:iCs/>
          <w:color w:val="000000"/>
          <w:sz w:val="24"/>
          <w:szCs w:val="24"/>
        </w:rPr>
        <w:t xml:space="preserve"> </w:t>
      </w:r>
      <w:r w:rsidRPr="00D0355E">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630F1" w:rsidRPr="00D0355E" w:rsidRDefault="00A630F1" w:rsidP="00A630F1">
      <w:pPr>
        <w:pStyle w:val="ConsPlusNormal"/>
        <w:spacing w:line="360" w:lineRule="auto"/>
        <w:ind w:left="-567" w:firstLine="425"/>
        <w:rPr>
          <w:rFonts w:ascii="Times New Roman" w:hAnsi="Times New Roman" w:cs="Times New Roman"/>
          <w:color w:val="000000"/>
          <w:sz w:val="24"/>
          <w:szCs w:val="24"/>
        </w:rPr>
      </w:pPr>
      <w:r w:rsidRPr="00D0355E">
        <w:rPr>
          <w:rFonts w:ascii="Times New Roman" w:hAnsi="Times New Roman" w:cs="Times New Roman"/>
          <w:color w:val="000000"/>
          <w:sz w:val="24"/>
          <w:szCs w:val="24"/>
        </w:rPr>
        <w:t xml:space="preserve">По итогам обобщения правоприменительной практики должностными лицами, </w:t>
      </w:r>
      <w:r w:rsidRPr="00D0355E">
        <w:rPr>
          <w:rFonts w:ascii="Times New Roman" w:hAnsi="Times New Roman" w:cs="Times New Roman"/>
          <w:color w:val="000000"/>
          <w:sz w:val="24"/>
          <w:szCs w:val="24"/>
        </w:rPr>
        <w:lastRenderedPageBreak/>
        <w:t>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D0355E">
        <w:rPr>
          <w:rFonts w:ascii="Times New Roman" w:hAnsi="Times New Roman" w:cs="Times New Roman"/>
          <w:i/>
          <w:iCs/>
          <w:color w:val="000000"/>
          <w:sz w:val="24"/>
          <w:szCs w:val="24"/>
        </w:rPr>
        <w:t xml:space="preserve"> </w:t>
      </w:r>
      <w:r w:rsidRPr="00D0355E">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630F1" w:rsidRPr="00D0355E" w:rsidRDefault="00A630F1" w:rsidP="00A630F1">
      <w:pPr>
        <w:spacing w:line="360" w:lineRule="auto"/>
        <w:ind w:left="-567" w:firstLine="425"/>
        <w:jc w:val="both"/>
        <w:rPr>
          <w:color w:val="000000"/>
        </w:rPr>
      </w:pPr>
      <w:r w:rsidRPr="00D0355E">
        <w:rPr>
          <w:color w:val="000000"/>
        </w:rPr>
        <w:t>3.8. Предостережение о недопустимости нарушения обязательных требований и предложение</w:t>
      </w:r>
      <w:r w:rsidRPr="00D0355E">
        <w:rPr>
          <w:color w:val="000000"/>
          <w:shd w:val="clear" w:color="auto" w:fill="FFFFFF"/>
        </w:rPr>
        <w:t xml:space="preserve"> принять меры по обеспечению соблюдения обязательных требований</w:t>
      </w:r>
      <w:r w:rsidRPr="00D0355E">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0355E">
        <w:rPr>
          <w:color w:val="000000"/>
          <w:shd w:val="clear" w:color="auto" w:fill="FFFFFF"/>
        </w:rPr>
        <w:t>или признаках нарушений обязательных требований </w:t>
      </w:r>
      <w:r w:rsidRPr="00D0355E">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w:t>
      </w:r>
      <w:r w:rsidRPr="009C3FB2">
        <w:rPr>
          <w:color w:val="000000"/>
        </w:rPr>
        <w:t xml:space="preserve"> </w:t>
      </w:r>
      <w:r w:rsidRPr="00D0355E">
        <w:rPr>
          <w:color w:val="000000"/>
        </w:rPr>
        <w:t xml:space="preserve">Табулгинского </w:t>
      </w:r>
      <w:r w:rsidRPr="00D0355E">
        <w:rPr>
          <w:iCs/>
          <w:color w:val="000000"/>
        </w:rPr>
        <w:t>муниципального</w:t>
      </w:r>
      <w:r w:rsidRPr="00A114CC">
        <w:rPr>
          <w:iCs/>
          <w:color w:val="000000"/>
        </w:rPr>
        <w:t xml:space="preserve"> образования</w:t>
      </w:r>
      <w:r w:rsidRPr="00D0355E">
        <w:rPr>
          <w:color w:val="000000"/>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630F1" w:rsidRPr="00D0355E" w:rsidRDefault="00A630F1" w:rsidP="00A630F1">
      <w:pPr>
        <w:spacing w:line="360" w:lineRule="auto"/>
        <w:ind w:left="-567" w:firstLine="425"/>
        <w:jc w:val="both"/>
        <w:rPr>
          <w:color w:val="000000"/>
        </w:rPr>
      </w:pPr>
      <w:r w:rsidRPr="00D0355E">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D0355E">
        <w:rPr>
          <w:color w:val="000000"/>
          <w:shd w:val="clear" w:color="auto" w:fill="FFFFFF"/>
        </w:rPr>
        <w:t>приказом Министерства экономического развития Российской Федерации от 31.03.2021 № 151</w:t>
      </w:r>
      <w:r>
        <w:rPr>
          <w:color w:val="000000"/>
        </w:rPr>
        <w:t xml:space="preserve"> </w:t>
      </w:r>
      <w:r w:rsidRPr="00D0355E">
        <w:rPr>
          <w:color w:val="000000"/>
          <w:shd w:val="clear" w:color="auto" w:fill="FFFFFF"/>
        </w:rPr>
        <w:t>«О типовых формах документов, используемых контрольным (надзорным) органом»</w:t>
      </w:r>
      <w:r w:rsidRPr="00D0355E">
        <w:rPr>
          <w:color w:val="000000"/>
        </w:rPr>
        <w:t xml:space="preserve">. </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630F1" w:rsidRPr="00D0355E"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 xml:space="preserve">Личный прием граждан проводится главой (заместителем главы) Табулгинского </w:t>
      </w:r>
      <w:r w:rsidRPr="00D0355E">
        <w:rPr>
          <w:rFonts w:ascii="Times New Roman" w:hAnsi="Times New Roman" w:cs="Times New Roman"/>
          <w:iCs/>
          <w:color w:val="000000"/>
          <w:sz w:val="24"/>
          <w:szCs w:val="24"/>
        </w:rPr>
        <w:t>муниципального</w:t>
      </w:r>
      <w:r w:rsidRPr="00A114CC">
        <w:rPr>
          <w:rFonts w:ascii="Times New Roman" w:hAnsi="Times New Roman" w:cs="Times New Roman"/>
          <w:iCs/>
          <w:color w:val="000000"/>
          <w:sz w:val="24"/>
          <w:szCs w:val="24"/>
        </w:rPr>
        <w:t xml:space="preserve"> образования</w:t>
      </w:r>
      <w:r w:rsidRPr="00D0355E">
        <w:rPr>
          <w:rFonts w:ascii="Times New Roman" w:hAnsi="Times New Roman" w:cs="Times New Roman"/>
          <w:i/>
          <w:iCs/>
          <w:color w:val="000000"/>
          <w:sz w:val="24"/>
          <w:szCs w:val="24"/>
        </w:rPr>
        <w:t xml:space="preserve"> </w:t>
      </w:r>
      <w:r w:rsidRPr="00D0355E">
        <w:rPr>
          <w:rFonts w:ascii="Times New Roman" w:hAnsi="Times New Roman" w:cs="Times New Roman"/>
          <w:color w:val="000000"/>
          <w:sz w:val="24"/>
          <w:szCs w:val="24"/>
        </w:rPr>
        <w:t>и (или)</w:t>
      </w:r>
      <w:r w:rsidRPr="001F1F63">
        <w:rPr>
          <w:rFonts w:ascii="Times New Roman" w:hAnsi="Times New Roman" w:cs="Times New Roman"/>
          <w:color w:val="000000"/>
          <w:sz w:val="28"/>
          <w:szCs w:val="28"/>
        </w:rPr>
        <w:t xml:space="preserve"> </w:t>
      </w:r>
      <w:r w:rsidRPr="009C3FB2">
        <w:rPr>
          <w:rFonts w:ascii="Times New Roman" w:hAnsi="Times New Roman" w:cs="Times New Roman"/>
          <w:color w:val="000000"/>
          <w:sz w:val="24"/>
          <w:szCs w:val="24"/>
        </w:rPr>
        <w:t xml:space="preserve">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w:t>
      </w:r>
      <w:r w:rsidRPr="009C3FB2">
        <w:rPr>
          <w:rFonts w:ascii="Times New Roman" w:hAnsi="Times New Roman" w:cs="Times New Roman"/>
          <w:color w:val="000000"/>
          <w:sz w:val="24"/>
          <w:szCs w:val="24"/>
        </w:rPr>
        <w:lastRenderedPageBreak/>
        <w:t>контрольной деятельности.</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1) организация и осуществление контроля в сфере благоустройства;</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контроль;</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Должностными лицами, уполномоченными осуществлять контроль, ведется журнал учета консультирований.</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Pr="00D0355E">
        <w:rPr>
          <w:rFonts w:ascii="Times New Roman" w:hAnsi="Times New Roman" w:cs="Times New Roman"/>
          <w:color w:val="000000"/>
          <w:sz w:val="24"/>
          <w:szCs w:val="24"/>
        </w:rPr>
        <w:t xml:space="preserve">Табулгинского </w:t>
      </w:r>
      <w:r w:rsidRPr="00D0355E">
        <w:rPr>
          <w:rFonts w:ascii="Times New Roman" w:hAnsi="Times New Roman" w:cs="Times New Roman"/>
          <w:iCs/>
          <w:color w:val="000000"/>
          <w:sz w:val="24"/>
          <w:szCs w:val="24"/>
        </w:rPr>
        <w:t>муниципального</w:t>
      </w:r>
      <w:r w:rsidRPr="00A114CC">
        <w:rPr>
          <w:rFonts w:ascii="Times New Roman" w:hAnsi="Times New Roman" w:cs="Times New Roman"/>
          <w:iCs/>
          <w:color w:val="000000"/>
          <w:sz w:val="24"/>
          <w:szCs w:val="24"/>
        </w:rPr>
        <w:t xml:space="preserve"> образования</w:t>
      </w:r>
      <w:r w:rsidRPr="009C3FB2">
        <w:rPr>
          <w:rFonts w:ascii="Times New Roman" w:hAnsi="Times New Roman" w:cs="Times New Roman"/>
          <w:i/>
          <w:iCs/>
          <w:color w:val="000000"/>
          <w:sz w:val="24"/>
          <w:szCs w:val="24"/>
        </w:rPr>
        <w:t xml:space="preserve"> </w:t>
      </w:r>
      <w:r w:rsidRPr="009C3FB2">
        <w:rPr>
          <w:rFonts w:ascii="Times New Roman" w:hAnsi="Times New Roman" w:cs="Times New Roman"/>
          <w:color w:val="000000"/>
          <w:sz w:val="24"/>
          <w:szCs w:val="24"/>
        </w:rPr>
        <w:t xml:space="preserve">или должностным лицом, уполномоченным </w:t>
      </w:r>
      <w:r w:rsidRPr="009C3FB2">
        <w:rPr>
          <w:rFonts w:ascii="Times New Roman" w:hAnsi="Times New Roman" w:cs="Times New Roman"/>
          <w:color w:val="000000"/>
          <w:sz w:val="24"/>
          <w:szCs w:val="24"/>
        </w:rPr>
        <w:lastRenderedPageBreak/>
        <w:t>осуществлять контроль.</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sz w:val="24"/>
          <w:szCs w:val="24"/>
        </w:rPr>
        <w:t xml:space="preserve">О проведении обязательного профилактического визита контролируемое лицо уведомляется </w:t>
      </w:r>
      <w:r w:rsidRPr="009C3FB2">
        <w:rPr>
          <w:rFonts w:ascii="Times New Roman" w:hAnsi="Times New Roman" w:cs="Times New Roman"/>
          <w:color w:val="000000"/>
          <w:sz w:val="24"/>
          <w:szCs w:val="24"/>
        </w:rPr>
        <w:t xml:space="preserve">должностным лицом, уполномоченным осуществлять контроль, </w:t>
      </w:r>
      <w:r w:rsidRPr="009C3FB2">
        <w:rPr>
          <w:rFonts w:ascii="Times New Roman" w:hAnsi="Times New Roman" w:cs="Times New Roman"/>
          <w:sz w:val="24"/>
          <w:szCs w:val="24"/>
        </w:rPr>
        <w:t>не позднее, чем за пять рабочих дней до даты его проведения.</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sz w:val="24"/>
          <w:szCs w:val="24"/>
        </w:rPr>
        <w:t>Уведомление о проведении обязательного профилактического визита составляется в письменной форме.</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sz w:val="24"/>
          <w:szCs w:val="24"/>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sz w:val="24"/>
          <w:szCs w:val="24"/>
        </w:rPr>
        <w:t xml:space="preserve">Срок проведения обязательного профилактического визита определяется </w:t>
      </w:r>
      <w:r w:rsidRPr="009C3FB2">
        <w:rPr>
          <w:rFonts w:ascii="Times New Roman" w:hAnsi="Times New Roman" w:cs="Times New Roman"/>
          <w:color w:val="000000"/>
          <w:sz w:val="24"/>
          <w:szCs w:val="24"/>
        </w:rPr>
        <w:t>должностным лицом, уполномоченным осуществлять контроль,</w:t>
      </w:r>
      <w:r w:rsidRPr="009C3FB2">
        <w:rPr>
          <w:rFonts w:ascii="Times New Roman" w:hAnsi="Times New Roman" w:cs="Times New Roman"/>
          <w:sz w:val="24"/>
          <w:szCs w:val="24"/>
        </w:rPr>
        <w:t xml:space="preserve"> самостоятельно и не должен превышать одного рабочего дня.</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p>
    <w:p w:rsidR="00A630F1" w:rsidRPr="009C3FB2" w:rsidRDefault="00A630F1" w:rsidP="00A630F1">
      <w:pPr>
        <w:pStyle w:val="ConsPlusNormal"/>
        <w:spacing w:line="360" w:lineRule="auto"/>
        <w:ind w:left="-567" w:firstLine="425"/>
        <w:jc w:val="center"/>
        <w:rPr>
          <w:rFonts w:ascii="Times New Roman" w:hAnsi="Times New Roman" w:cs="Times New Roman"/>
          <w:b/>
          <w:bCs/>
          <w:color w:val="000000"/>
          <w:sz w:val="24"/>
          <w:szCs w:val="24"/>
        </w:rPr>
      </w:pPr>
      <w:r w:rsidRPr="009C3FB2">
        <w:rPr>
          <w:rFonts w:ascii="Times New Roman" w:hAnsi="Times New Roman" w:cs="Times New Roman"/>
          <w:b/>
          <w:bCs/>
          <w:color w:val="000000"/>
          <w:sz w:val="24"/>
          <w:szCs w:val="24"/>
        </w:rPr>
        <w:t>4. Осуществление контрольных мероприятий и контрольных действий</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w:t>
      </w:r>
      <w:r w:rsidRPr="009C3FB2">
        <w:rPr>
          <w:rFonts w:ascii="Times New Roman" w:hAnsi="Times New Roman" w:cs="Times New Roman"/>
          <w:color w:val="000000"/>
          <w:sz w:val="24"/>
          <w:szCs w:val="24"/>
        </w:rPr>
        <w:lastRenderedPageBreak/>
        <w:t>обособленных структурных подразделений), получения письменных объяснений, инструментального обследования);</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630F1" w:rsidRPr="009C3FB2" w:rsidRDefault="00A630F1" w:rsidP="00A630F1">
      <w:pPr>
        <w:spacing w:line="360" w:lineRule="auto"/>
        <w:ind w:left="-567" w:firstLine="425"/>
        <w:jc w:val="both"/>
        <w:rPr>
          <w:color w:val="000000"/>
        </w:rPr>
      </w:pPr>
      <w:r w:rsidRPr="009C3FB2">
        <w:rPr>
          <w:color w:val="000000"/>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9C3FB2">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9C3FB2">
        <w:rPr>
          <w:color w:val="000000"/>
        </w:rPr>
        <w:t>);</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4.4. В рамках осуществления контроля в сфере благоустройства могут проводиться следующие плановые контрольные мероприятия:</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1) инспекционный визит;</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2) рейдовый осмотр;</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3) документарная проверка;</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 выездная проверка;</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4.5. В рамках осуществления контроля в сфере благоустройства могут</w:t>
      </w:r>
      <w:r w:rsidRPr="001F1F63">
        <w:rPr>
          <w:rFonts w:ascii="Times New Roman" w:hAnsi="Times New Roman" w:cs="Times New Roman"/>
          <w:color w:val="000000"/>
          <w:sz w:val="28"/>
          <w:szCs w:val="28"/>
        </w:rPr>
        <w:t xml:space="preserve"> проводиться </w:t>
      </w:r>
      <w:r w:rsidRPr="009C3FB2">
        <w:rPr>
          <w:rFonts w:ascii="Times New Roman" w:hAnsi="Times New Roman" w:cs="Times New Roman"/>
          <w:color w:val="000000"/>
          <w:sz w:val="24"/>
          <w:szCs w:val="24"/>
        </w:rPr>
        <w:t>следующие внеплановые контрольные мероприятия:</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1) инспекционный визит;</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2) рейдовый осмотр;</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3) документарная проверка;</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lastRenderedPageBreak/>
        <w:t>4) выездная проверка;</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5) наблюдение за соблюдением обязательных требований;</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6) выездное обследование.</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4.6. Основанием для проведения контрольных мероприятий, проводимых с взаимодействием с контролируемыми лицами, является:</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3) наступление сроков проведения контрольных мероприятий, включенных в план проведения контрольных мероприятий;</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4.7. Индикаторы риска нарушения обязательных требований указаны в приложении № 2 к настоящему Положению.</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 xml:space="preserve">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w:t>
      </w:r>
      <w:r w:rsidRPr="009C3FB2">
        <w:rPr>
          <w:rFonts w:ascii="Times New Roman" w:hAnsi="Times New Roman" w:cs="Times New Roman"/>
          <w:color w:val="000000"/>
          <w:sz w:val="24"/>
          <w:szCs w:val="24"/>
        </w:rPr>
        <w:lastRenderedPageBreak/>
        <w:t>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A630F1" w:rsidRPr="009C3FB2" w:rsidRDefault="00A630F1" w:rsidP="00A630F1">
      <w:pPr>
        <w:pStyle w:val="ConsPlusNormal"/>
        <w:spacing w:line="360" w:lineRule="auto"/>
        <w:ind w:left="-567" w:firstLine="425"/>
        <w:rPr>
          <w:rFonts w:ascii="Times New Roman" w:hAnsi="Times New Roman" w:cs="Times New Roman"/>
          <w:i/>
          <w:iCs/>
          <w:color w:val="000000"/>
          <w:sz w:val="24"/>
          <w:szCs w:val="24"/>
        </w:rPr>
      </w:pPr>
      <w:r w:rsidRPr="009C3FB2">
        <w:rPr>
          <w:rFonts w:ascii="Times New Roman" w:hAnsi="Times New Roman" w:cs="Times New Roman"/>
          <w:color w:val="000000"/>
          <w:sz w:val="24"/>
          <w:szCs w:val="24"/>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Pr="00D0355E">
        <w:rPr>
          <w:rFonts w:ascii="Times New Roman" w:hAnsi="Times New Roman" w:cs="Times New Roman"/>
          <w:color w:val="000000"/>
          <w:sz w:val="24"/>
          <w:szCs w:val="24"/>
        </w:rPr>
        <w:t xml:space="preserve">Табулгинского </w:t>
      </w:r>
      <w:r w:rsidRPr="00D0355E">
        <w:rPr>
          <w:rFonts w:ascii="Times New Roman" w:hAnsi="Times New Roman" w:cs="Times New Roman"/>
          <w:iCs/>
          <w:color w:val="000000"/>
          <w:sz w:val="24"/>
          <w:szCs w:val="24"/>
        </w:rPr>
        <w:t>муниципального</w:t>
      </w:r>
      <w:r w:rsidRPr="00A114CC">
        <w:rPr>
          <w:rFonts w:ascii="Times New Roman" w:hAnsi="Times New Roman" w:cs="Times New Roman"/>
          <w:iCs/>
          <w:color w:val="000000"/>
          <w:sz w:val="24"/>
          <w:szCs w:val="24"/>
        </w:rPr>
        <w:t xml:space="preserve"> образования</w:t>
      </w:r>
      <w:r w:rsidRPr="009C3FB2">
        <w:rPr>
          <w:rFonts w:ascii="Times New Roman" w:hAnsi="Times New Roman" w:cs="Times New Roman"/>
          <w:i/>
          <w:iCs/>
          <w:color w:val="000000"/>
          <w:sz w:val="24"/>
          <w:szCs w:val="24"/>
        </w:rPr>
        <w:t xml:space="preserve">, </w:t>
      </w:r>
      <w:r w:rsidRPr="009C3FB2">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9C3FB2">
        <w:rPr>
          <w:rFonts w:ascii="Times New Roman" w:hAnsi="Times New Roman" w:cs="Times New Roman"/>
          <w:color w:val="000000"/>
          <w:sz w:val="24"/>
          <w:szCs w:val="24"/>
        </w:rPr>
        <w:t xml:space="preserve"> Федеральным </w:t>
      </w:r>
      <w:hyperlink r:id="rId8" w:history="1">
        <w:r w:rsidRPr="009C3FB2">
          <w:rPr>
            <w:rStyle w:val="a8"/>
            <w:rFonts w:ascii="Times New Roman" w:hAnsi="Times New Roman" w:cs="Times New Roman"/>
            <w:color w:val="000000"/>
            <w:sz w:val="24"/>
            <w:szCs w:val="24"/>
          </w:rPr>
          <w:t>законом</w:t>
        </w:r>
      </w:hyperlink>
      <w:r w:rsidRPr="009C3FB2">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9" w:history="1">
        <w:r w:rsidRPr="009C3FB2">
          <w:rPr>
            <w:rStyle w:val="a8"/>
            <w:rFonts w:ascii="Times New Roman" w:hAnsi="Times New Roman" w:cs="Times New Roman"/>
            <w:color w:val="000000"/>
            <w:sz w:val="24"/>
            <w:szCs w:val="24"/>
          </w:rPr>
          <w:t>законом</w:t>
        </w:r>
      </w:hyperlink>
      <w:r w:rsidRPr="009C3FB2">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A630F1" w:rsidRPr="009C3FB2" w:rsidRDefault="00A630F1" w:rsidP="00A630F1">
      <w:pPr>
        <w:spacing w:line="360" w:lineRule="auto"/>
        <w:ind w:left="-567" w:firstLine="425"/>
        <w:jc w:val="both"/>
        <w:rPr>
          <w:color w:val="000000"/>
        </w:rPr>
      </w:pPr>
      <w:r w:rsidRPr="009C3FB2">
        <w:rPr>
          <w:color w:val="000000"/>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9C3FB2">
        <w:rPr>
          <w:color w:val="000000"/>
          <w:shd w:val="clear" w:color="auto" w:fill="FFFFFF"/>
        </w:rPr>
        <w:t>распоряжением Правительства Российской Федерации от 19.04.2016 № 724-р перечнем</w:t>
      </w:r>
      <w:r>
        <w:rPr>
          <w:color w:val="000000"/>
        </w:rPr>
        <w:t xml:space="preserve"> </w:t>
      </w:r>
      <w:r w:rsidRPr="009C3FB2">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9C3FB2">
        <w:rPr>
          <w:color w:val="000000"/>
        </w:rPr>
        <w:t xml:space="preserve"> </w:t>
      </w:r>
      <w:hyperlink r:id="rId10" w:history="1">
        <w:r w:rsidRPr="009C3FB2">
          <w:rPr>
            <w:rStyle w:val="a8"/>
            <w:color w:val="000000"/>
          </w:rPr>
          <w:t>Правилами</w:t>
        </w:r>
      </w:hyperlink>
      <w:r w:rsidRPr="009C3FB2">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 xml:space="preserve">4.13. Плановые контрольные мероприятия в отношении юридических лиц, индивидуальных </w:t>
      </w:r>
      <w:r w:rsidRPr="009C3FB2">
        <w:rPr>
          <w:rFonts w:ascii="Times New Roman" w:hAnsi="Times New Roman" w:cs="Times New Roman"/>
          <w:color w:val="000000"/>
          <w:sz w:val="24"/>
          <w:szCs w:val="24"/>
        </w:rPr>
        <w:lastRenderedPageBreak/>
        <w:t xml:space="preserve">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1" w:history="1">
        <w:r w:rsidRPr="009C3FB2">
          <w:rPr>
            <w:rStyle w:val="a8"/>
            <w:rFonts w:ascii="Times New Roman" w:hAnsi="Times New Roman" w:cs="Times New Roman"/>
            <w:color w:val="000000"/>
            <w:sz w:val="24"/>
            <w:szCs w:val="24"/>
          </w:rPr>
          <w:t>Правилами</w:t>
        </w:r>
      </w:hyperlink>
      <w:r w:rsidRPr="009C3FB2">
        <w:rPr>
          <w:rFonts w:ascii="Times New Roman" w:hAnsi="Times New Roman" w:cs="Times New Roman"/>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4.14. </w:t>
      </w:r>
      <w:r w:rsidRPr="009C3FB2">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630F1" w:rsidRPr="009C3FB2" w:rsidRDefault="00A630F1" w:rsidP="00A630F1">
      <w:pPr>
        <w:spacing w:line="360" w:lineRule="auto"/>
        <w:ind w:left="-567" w:firstLine="425"/>
        <w:jc w:val="both"/>
        <w:rPr>
          <w:color w:val="000000"/>
          <w:shd w:val="clear" w:color="auto" w:fill="FFFFFF"/>
        </w:rPr>
      </w:pPr>
      <w:r w:rsidRPr="009C3FB2">
        <w:rPr>
          <w:color w:val="000000"/>
        </w:rPr>
        <w:t xml:space="preserve">1) </w:t>
      </w:r>
      <w:r w:rsidRPr="009C3FB2">
        <w:rPr>
          <w:color w:val="000000"/>
          <w:shd w:val="clear" w:color="auto" w:fill="FFFFFF"/>
        </w:rPr>
        <w:t xml:space="preserve">отсутствие контролируемого лица либо его представителя не препятствует оценке </w:t>
      </w:r>
      <w:r w:rsidRPr="009C3FB2">
        <w:rPr>
          <w:color w:val="000000"/>
        </w:rPr>
        <w:t xml:space="preserve">должностным лицом, уполномоченным осуществлять контроль, </w:t>
      </w:r>
      <w:r w:rsidRPr="009C3FB2">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630F1" w:rsidRPr="009C3FB2" w:rsidRDefault="00A630F1" w:rsidP="00A630F1">
      <w:pPr>
        <w:spacing w:line="360" w:lineRule="auto"/>
        <w:ind w:left="-567" w:firstLine="425"/>
        <w:jc w:val="both"/>
        <w:rPr>
          <w:color w:val="000000"/>
        </w:rPr>
      </w:pPr>
      <w:r w:rsidRPr="009C3FB2">
        <w:rPr>
          <w:color w:val="000000"/>
          <w:shd w:val="clear" w:color="auto" w:fill="FFFFFF"/>
        </w:rPr>
        <w:t xml:space="preserve">2) отсутствие признаков </w:t>
      </w:r>
      <w:r w:rsidRPr="009C3FB2">
        <w:rPr>
          <w:color w:val="000000"/>
        </w:rPr>
        <w:t>явной непосредственной угрозы причинения или фактического причинения вреда (ущерба) охраняемым законом ценностям;</w:t>
      </w:r>
    </w:p>
    <w:p w:rsidR="00A630F1" w:rsidRPr="009C3FB2" w:rsidRDefault="00A630F1" w:rsidP="00A630F1">
      <w:pPr>
        <w:spacing w:line="360" w:lineRule="auto"/>
        <w:ind w:left="-567" w:firstLine="425"/>
        <w:jc w:val="both"/>
        <w:rPr>
          <w:color w:val="000000"/>
        </w:rPr>
      </w:pPr>
      <w:r w:rsidRPr="009C3FB2">
        <w:rPr>
          <w:color w:val="000000"/>
        </w:rPr>
        <w:t>3) имеются уважительные причины для отсутствия контролируемого лица (болезнь</w:t>
      </w:r>
      <w:r w:rsidRPr="009C3FB2">
        <w:rPr>
          <w:color w:val="000000"/>
          <w:shd w:val="clear" w:color="auto" w:fill="FFFFFF"/>
        </w:rPr>
        <w:t xml:space="preserve"> контролируемого лица</w:t>
      </w:r>
      <w:r w:rsidRPr="009C3FB2">
        <w:rPr>
          <w:color w:val="000000"/>
        </w:rPr>
        <w:t>, его командировка и т.п.) при проведении</w:t>
      </w:r>
      <w:r w:rsidRPr="009C3FB2">
        <w:rPr>
          <w:color w:val="000000"/>
          <w:shd w:val="clear" w:color="auto" w:fill="FFFFFF"/>
        </w:rPr>
        <w:t xml:space="preserve"> контрольного мероприятия</w:t>
      </w:r>
      <w:r w:rsidRPr="009C3FB2">
        <w:rPr>
          <w:color w:val="000000"/>
        </w:rPr>
        <w:t>.</w:t>
      </w:r>
    </w:p>
    <w:p w:rsidR="00A630F1" w:rsidRPr="009C3FB2" w:rsidRDefault="00A630F1" w:rsidP="00A630F1">
      <w:pPr>
        <w:pStyle w:val="s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4.15. Срок проведения выездной проверки не может превышать 10 рабочих дней. </w:t>
      </w:r>
    </w:p>
    <w:p w:rsidR="00A630F1" w:rsidRPr="009C3FB2" w:rsidRDefault="00A630F1" w:rsidP="00A630F1">
      <w:pPr>
        <w:pStyle w:val="s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9C3FB2">
        <w:rPr>
          <w:rFonts w:ascii="Times New Roman" w:hAnsi="Times New Roman" w:cs="Times New Roman"/>
          <w:color w:val="000000"/>
          <w:sz w:val="24"/>
          <w:szCs w:val="24"/>
        </w:rPr>
        <w:t>микропредприятия</w:t>
      </w:r>
      <w:proofErr w:type="spellEnd"/>
      <w:r w:rsidRPr="009C3FB2">
        <w:rPr>
          <w:rFonts w:ascii="Times New Roman" w:hAnsi="Times New Roman" w:cs="Times New Roman"/>
          <w:color w:val="000000"/>
          <w:sz w:val="24"/>
          <w:szCs w:val="24"/>
        </w:rPr>
        <w:t xml:space="preserve">. </w:t>
      </w:r>
    </w:p>
    <w:p w:rsidR="00A630F1" w:rsidRPr="009C3FB2" w:rsidRDefault="00A630F1" w:rsidP="00A630F1">
      <w:pPr>
        <w:pStyle w:val="s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w:t>
      </w:r>
      <w:r w:rsidRPr="009C3FB2">
        <w:rPr>
          <w:rFonts w:ascii="Times New Roman" w:hAnsi="Times New Roman" w:cs="Times New Roman"/>
          <w:color w:val="000000"/>
          <w:sz w:val="24"/>
          <w:szCs w:val="24"/>
        </w:rPr>
        <w:lastRenderedPageBreak/>
        <w:t>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9C3FB2">
          <w:rPr>
            <w:rStyle w:val="a8"/>
            <w:rFonts w:ascii="Times New Roman" w:hAnsi="Times New Roman" w:cs="Times New Roman"/>
            <w:color w:val="000000"/>
            <w:sz w:val="24"/>
            <w:szCs w:val="24"/>
          </w:rPr>
          <w:t>частью 2 статьи 90</w:t>
        </w:r>
      </w:hyperlink>
      <w:r w:rsidRPr="009C3FB2">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630F1" w:rsidRPr="009C3FB2" w:rsidRDefault="00A630F1" w:rsidP="00A630F1">
      <w:pPr>
        <w:spacing w:line="360" w:lineRule="auto"/>
        <w:ind w:left="-567" w:firstLine="425"/>
        <w:jc w:val="both"/>
        <w:rPr>
          <w:color w:val="000000"/>
        </w:rPr>
      </w:pPr>
      <w:r w:rsidRPr="009C3FB2">
        <w:rPr>
          <w:color w:val="000000"/>
        </w:rPr>
        <w:t>Оформление акта производится на месте проведения контрольного мероприятия в день окончания проведения такого мероприятия,</w:t>
      </w:r>
      <w:r w:rsidRPr="009C3FB2">
        <w:rPr>
          <w:color w:val="000000"/>
          <w:shd w:val="clear" w:color="auto" w:fill="FFFFFF"/>
        </w:rPr>
        <w:t xml:space="preserve"> если иной порядок оформления акта не установлен Правительством Российской Федерации</w:t>
      </w:r>
      <w:r w:rsidRPr="009C3FB2">
        <w:rPr>
          <w:color w:val="000000"/>
        </w:rPr>
        <w:t>.</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4.19. Информация о контрольных мероприятиях размещается в Едином реестре контрольных (надзорных) мероприятий.</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9C3FB2">
        <w:rPr>
          <w:rFonts w:ascii="Times New Roman" w:hAnsi="Times New Roman" w:cs="Times New Roman"/>
          <w:color w:val="000000"/>
          <w:sz w:val="24"/>
          <w:szCs w:val="24"/>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w:t>
      </w:r>
      <w:r w:rsidRPr="009C3FB2">
        <w:rPr>
          <w:rFonts w:ascii="Times New Roman" w:hAnsi="Times New Roman" w:cs="Times New Roman"/>
          <w:color w:val="000000"/>
          <w:sz w:val="24"/>
          <w:szCs w:val="24"/>
          <w:shd w:val="clear" w:color="auto" w:fill="FFFFFF"/>
        </w:rPr>
        <w:lastRenderedPageBreak/>
        <w:t>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9C3FB2">
        <w:rPr>
          <w:rFonts w:ascii="Times New Roman" w:hAnsi="Times New Roman" w:cs="Times New Roman"/>
          <w:color w:val="000000"/>
          <w:sz w:val="24"/>
          <w:szCs w:val="24"/>
        </w:rPr>
        <w:t>Единый портал</w:t>
      </w:r>
      <w:r w:rsidRPr="009C3FB2">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9C3FB2">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9C3FB2">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9C3FB2">
        <w:rPr>
          <w:rFonts w:ascii="Times New Roman" w:hAnsi="Times New Roman" w:cs="Times New Roman"/>
          <w:color w:val="000000" w:themeColor="text1"/>
          <w:sz w:val="24"/>
          <w:szCs w:val="24"/>
          <w:shd w:val="clear" w:color="auto" w:fill="FFFFFF"/>
        </w:rPr>
        <w:t xml:space="preserve">Федерального закона </w:t>
      </w:r>
      <w:r w:rsidRPr="009C3FB2">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r w:rsidRPr="009C3FB2">
        <w:rPr>
          <w:rFonts w:ascii="Times New Roman" w:hAnsi="Times New Roman" w:cs="Times New Roman"/>
          <w:color w:val="000000" w:themeColor="text1"/>
          <w:sz w:val="24"/>
          <w:szCs w:val="24"/>
        </w:rPr>
        <w:t xml:space="preserve"> и разделом 5 настоящего Положения</w:t>
      </w:r>
      <w:r w:rsidRPr="009C3FB2">
        <w:rPr>
          <w:rFonts w:ascii="Times New Roman" w:hAnsi="Times New Roman" w:cs="Times New Roman"/>
          <w:color w:val="000000"/>
          <w:sz w:val="24"/>
          <w:szCs w:val="24"/>
        </w:rPr>
        <w:t>.</w:t>
      </w:r>
      <w:r w:rsidRPr="009C3FB2">
        <w:rPr>
          <w:rStyle w:val="a3"/>
          <w:color w:val="000000"/>
          <w:sz w:val="24"/>
          <w:szCs w:val="24"/>
        </w:rPr>
        <w:footnoteReference w:id="9"/>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 xml:space="preserve">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w:t>
      </w:r>
      <w:r w:rsidRPr="009C3FB2">
        <w:rPr>
          <w:rFonts w:ascii="Times New Roman" w:hAnsi="Times New Roman" w:cs="Times New Roman"/>
          <w:color w:val="000000"/>
          <w:sz w:val="24"/>
          <w:szCs w:val="24"/>
        </w:rPr>
        <w:lastRenderedPageBreak/>
        <w:t>законодательством Российской Федерации, обязана:</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bookmarkStart w:id="1" w:name="Par318"/>
      <w:bookmarkEnd w:id="1"/>
      <w:r w:rsidRPr="009C3FB2">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630F1" w:rsidRPr="009C3FB2" w:rsidRDefault="00A630F1" w:rsidP="00A630F1">
      <w:pPr>
        <w:spacing w:line="360" w:lineRule="auto"/>
        <w:ind w:left="-567" w:firstLine="425"/>
        <w:jc w:val="both"/>
        <w:rPr>
          <w:color w:val="000000"/>
        </w:rPr>
      </w:pPr>
      <w:r w:rsidRPr="009C3FB2">
        <w:rPr>
          <w:color w:val="000000"/>
        </w:rPr>
        <w:t xml:space="preserve">4) </w:t>
      </w:r>
      <w:r w:rsidRPr="009C3FB2">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9C3FB2">
        <w:rPr>
          <w:color w:val="000000"/>
        </w:rPr>
        <w:t>;</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sz w:val="24"/>
          <w:szCs w:val="24"/>
        </w:rPr>
        <w:t>Новосибирской области</w:t>
      </w:r>
      <w:r w:rsidRPr="009C3FB2">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A630F1" w:rsidRPr="009C3FB2" w:rsidRDefault="00A630F1" w:rsidP="00A630F1">
      <w:pPr>
        <w:spacing w:line="360" w:lineRule="auto"/>
        <w:ind w:left="-567" w:firstLine="425"/>
        <w:jc w:val="both"/>
      </w:pPr>
      <w:r w:rsidRPr="009C3FB2">
        <w:rPr>
          <w:color w:val="000000"/>
        </w:rPr>
        <w:t xml:space="preserve">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w:t>
      </w:r>
      <w:r w:rsidRPr="009C3FB2">
        <w:rPr>
          <w:color w:val="000000"/>
        </w:rPr>
        <w:lastRenderedPageBreak/>
        <w:t>контроль, направляют копию указанного акта в орган власти, уполномоченный на привлечение к соответствующей ответственности.</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p>
    <w:p w:rsidR="00A630F1" w:rsidRPr="009C3FB2" w:rsidRDefault="00A630F1" w:rsidP="00A630F1">
      <w:pPr>
        <w:pStyle w:val="ConsPlusNormal"/>
        <w:ind w:left="-567" w:firstLine="425"/>
        <w:jc w:val="center"/>
        <w:rPr>
          <w:rFonts w:ascii="Times New Roman" w:hAnsi="Times New Roman" w:cs="Times New Roman"/>
          <w:b/>
          <w:bCs/>
          <w:color w:val="000000"/>
          <w:sz w:val="24"/>
          <w:szCs w:val="24"/>
        </w:rPr>
      </w:pPr>
      <w:r w:rsidRPr="009C3FB2">
        <w:rPr>
          <w:rFonts w:ascii="Times New Roman" w:hAnsi="Times New Roman" w:cs="Times New Roman"/>
          <w:b/>
          <w:bCs/>
          <w:color w:val="000000"/>
          <w:sz w:val="24"/>
          <w:szCs w:val="24"/>
        </w:rPr>
        <w:t>5. Обжалование решений администрации, действий (бездействия) должностных лиц, уполномоченных осуществлять контроль</w:t>
      </w:r>
      <w:r w:rsidRPr="009C3FB2">
        <w:rPr>
          <w:rStyle w:val="a3"/>
          <w:color w:val="000000"/>
          <w:sz w:val="24"/>
          <w:szCs w:val="24"/>
        </w:rPr>
        <w:footnoteReference w:id="10"/>
      </w:r>
    </w:p>
    <w:p w:rsidR="00A630F1" w:rsidRPr="009C3FB2" w:rsidRDefault="00A630F1" w:rsidP="00A630F1">
      <w:pPr>
        <w:pStyle w:val="ConsPlusNormal"/>
        <w:ind w:left="-567" w:firstLine="425"/>
        <w:jc w:val="center"/>
        <w:rPr>
          <w:rFonts w:ascii="Times New Roman" w:hAnsi="Times New Roman" w:cs="Times New Roman"/>
          <w:b/>
          <w:bCs/>
          <w:color w:val="000000"/>
          <w:sz w:val="24"/>
          <w:szCs w:val="24"/>
        </w:rPr>
      </w:pP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1) решений о проведении контрольных мероприятий;</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3) действий (бездействия) должностных лиц, уполномоченных осуществлять контроль, в рамках контрольных мероприятий.</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9C3FB2">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r w:rsidRPr="009C3FB2">
        <w:rPr>
          <w:rFonts w:ascii="Times New Roman" w:hAnsi="Times New Roman" w:cs="Times New Roman"/>
          <w:color w:val="000000"/>
          <w:sz w:val="24"/>
          <w:szCs w:val="24"/>
        </w:rPr>
        <w:t>.</w:t>
      </w:r>
    </w:p>
    <w:p w:rsidR="00A630F1" w:rsidRPr="009C3FB2" w:rsidRDefault="00A630F1" w:rsidP="00A630F1">
      <w:pPr>
        <w:pStyle w:val="s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w:t>
      </w:r>
      <w:bookmarkStart w:id="2" w:name="_GoBack"/>
      <w:bookmarkEnd w:id="2"/>
      <w:r w:rsidRPr="009C3FB2">
        <w:rPr>
          <w:rFonts w:ascii="Times New Roman" w:hAnsi="Times New Roman" w:cs="Times New Roman"/>
          <w:color w:val="000000"/>
          <w:sz w:val="24"/>
          <w:szCs w:val="24"/>
        </w:rPr>
        <w:t xml:space="preserve">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Pr="00D0355E">
        <w:rPr>
          <w:rFonts w:ascii="Times New Roman" w:hAnsi="Times New Roman" w:cs="Times New Roman"/>
          <w:color w:val="000000"/>
          <w:sz w:val="24"/>
          <w:szCs w:val="24"/>
        </w:rPr>
        <w:t xml:space="preserve">Табулгинского </w:t>
      </w:r>
      <w:r w:rsidRPr="00D0355E">
        <w:rPr>
          <w:rFonts w:ascii="Times New Roman" w:hAnsi="Times New Roman" w:cs="Times New Roman"/>
          <w:iCs/>
          <w:color w:val="000000"/>
          <w:sz w:val="24"/>
          <w:szCs w:val="24"/>
        </w:rPr>
        <w:t>муниципального</w:t>
      </w:r>
      <w:r w:rsidRPr="00A114CC">
        <w:rPr>
          <w:rFonts w:ascii="Times New Roman" w:hAnsi="Times New Roman" w:cs="Times New Roman"/>
          <w:iCs/>
          <w:color w:val="000000"/>
          <w:sz w:val="24"/>
          <w:szCs w:val="24"/>
        </w:rPr>
        <w:t xml:space="preserve"> образования</w:t>
      </w:r>
      <w:r w:rsidRPr="009C3FB2">
        <w:rPr>
          <w:rFonts w:ascii="Times New Roman" w:hAnsi="Times New Roman" w:cs="Times New Roman"/>
          <w:i/>
          <w:iCs/>
          <w:color w:val="000000"/>
          <w:sz w:val="24"/>
          <w:szCs w:val="24"/>
        </w:rPr>
        <w:t xml:space="preserve"> </w:t>
      </w:r>
      <w:r w:rsidRPr="009C3FB2">
        <w:rPr>
          <w:rFonts w:ascii="Times New Roman" w:hAnsi="Times New Roman" w:cs="Times New Roman"/>
          <w:color w:val="000000"/>
          <w:sz w:val="24"/>
          <w:szCs w:val="24"/>
        </w:rPr>
        <w:t xml:space="preserve">с предварительным информированием главы </w:t>
      </w:r>
      <w:r w:rsidRPr="00D0355E">
        <w:rPr>
          <w:rFonts w:ascii="Times New Roman" w:hAnsi="Times New Roman" w:cs="Times New Roman"/>
          <w:color w:val="000000"/>
          <w:sz w:val="24"/>
          <w:szCs w:val="24"/>
        </w:rPr>
        <w:t xml:space="preserve">Табулгинского </w:t>
      </w:r>
      <w:r w:rsidRPr="00D0355E">
        <w:rPr>
          <w:rFonts w:ascii="Times New Roman" w:hAnsi="Times New Roman" w:cs="Times New Roman"/>
          <w:iCs/>
          <w:color w:val="000000"/>
          <w:sz w:val="24"/>
          <w:szCs w:val="24"/>
        </w:rPr>
        <w:t>муниципального</w:t>
      </w:r>
      <w:r w:rsidRPr="00A114CC">
        <w:rPr>
          <w:rFonts w:ascii="Times New Roman" w:hAnsi="Times New Roman" w:cs="Times New Roman"/>
          <w:iCs/>
          <w:color w:val="000000"/>
          <w:sz w:val="24"/>
          <w:szCs w:val="24"/>
        </w:rPr>
        <w:t xml:space="preserve"> образования</w:t>
      </w:r>
      <w:r w:rsidRPr="009C3FB2">
        <w:rPr>
          <w:rFonts w:ascii="Times New Roman" w:hAnsi="Times New Roman" w:cs="Times New Roman"/>
          <w:i/>
          <w:iCs/>
          <w:color w:val="000000"/>
          <w:sz w:val="24"/>
          <w:szCs w:val="24"/>
        </w:rPr>
        <w:t xml:space="preserve"> </w:t>
      </w:r>
      <w:r w:rsidRPr="009C3FB2">
        <w:rPr>
          <w:rFonts w:ascii="Times New Roman" w:hAnsi="Times New Roman" w:cs="Times New Roman"/>
          <w:color w:val="000000"/>
          <w:sz w:val="24"/>
          <w:szCs w:val="24"/>
        </w:rPr>
        <w:t>о наличии в</w:t>
      </w:r>
      <w:r w:rsidRPr="009C3FB2">
        <w:rPr>
          <w:rFonts w:ascii="Times New Roman" w:hAnsi="Times New Roman" w:cs="Times New Roman"/>
          <w:i/>
          <w:iCs/>
          <w:color w:val="000000"/>
          <w:sz w:val="24"/>
          <w:szCs w:val="24"/>
        </w:rPr>
        <w:t xml:space="preserve"> </w:t>
      </w:r>
      <w:r w:rsidRPr="009C3FB2">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 xml:space="preserve">5.4. Жалоба на решение администрации, действия (бездействие) его должностных лиц рассматривается главой (заместителем главы) </w:t>
      </w:r>
      <w:r w:rsidRPr="00D0355E">
        <w:rPr>
          <w:rFonts w:ascii="Times New Roman" w:hAnsi="Times New Roman" w:cs="Times New Roman"/>
          <w:color w:val="000000"/>
          <w:sz w:val="24"/>
          <w:szCs w:val="24"/>
        </w:rPr>
        <w:t xml:space="preserve">Табулгинского </w:t>
      </w:r>
      <w:r w:rsidRPr="00D0355E">
        <w:rPr>
          <w:rFonts w:ascii="Times New Roman" w:hAnsi="Times New Roman" w:cs="Times New Roman"/>
          <w:iCs/>
          <w:color w:val="000000"/>
          <w:sz w:val="24"/>
          <w:szCs w:val="24"/>
        </w:rPr>
        <w:t>муниципального</w:t>
      </w:r>
      <w:r w:rsidRPr="00A114CC">
        <w:rPr>
          <w:rFonts w:ascii="Times New Roman" w:hAnsi="Times New Roman" w:cs="Times New Roman"/>
          <w:iCs/>
          <w:color w:val="000000"/>
          <w:sz w:val="24"/>
          <w:szCs w:val="24"/>
        </w:rPr>
        <w:t xml:space="preserve"> образования</w:t>
      </w:r>
      <w:r w:rsidRPr="009C3FB2">
        <w:rPr>
          <w:rStyle w:val="a3"/>
          <w:color w:val="000000"/>
          <w:sz w:val="24"/>
          <w:szCs w:val="24"/>
        </w:rPr>
        <w:t xml:space="preserve"> </w:t>
      </w:r>
      <w:r w:rsidRPr="009C3FB2">
        <w:rPr>
          <w:rStyle w:val="a3"/>
          <w:color w:val="000000"/>
          <w:sz w:val="24"/>
          <w:szCs w:val="24"/>
        </w:rPr>
        <w:footnoteReference w:id="11"/>
      </w:r>
      <w:r w:rsidRPr="009C3FB2">
        <w:rPr>
          <w:rFonts w:ascii="Times New Roman" w:hAnsi="Times New Roman" w:cs="Times New Roman"/>
          <w:color w:val="000000"/>
          <w:sz w:val="24"/>
          <w:szCs w:val="24"/>
        </w:rPr>
        <w:t>.</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lastRenderedPageBreak/>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A630F1" w:rsidRPr="009C3FB2" w:rsidRDefault="00A630F1" w:rsidP="00A630F1">
      <w:pPr>
        <w:pStyle w:val="ConsPlusNormal"/>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Pr="00D0355E">
        <w:rPr>
          <w:rFonts w:ascii="Times New Roman" w:hAnsi="Times New Roman" w:cs="Times New Roman"/>
          <w:color w:val="000000"/>
          <w:sz w:val="24"/>
          <w:szCs w:val="24"/>
        </w:rPr>
        <w:t xml:space="preserve">Табулгинского </w:t>
      </w:r>
      <w:r w:rsidRPr="00D0355E">
        <w:rPr>
          <w:rFonts w:ascii="Times New Roman" w:hAnsi="Times New Roman" w:cs="Times New Roman"/>
          <w:iCs/>
          <w:color w:val="000000"/>
          <w:sz w:val="24"/>
          <w:szCs w:val="24"/>
        </w:rPr>
        <w:t>муниципального</w:t>
      </w:r>
      <w:r w:rsidRPr="00A114CC">
        <w:rPr>
          <w:rFonts w:ascii="Times New Roman" w:hAnsi="Times New Roman" w:cs="Times New Roman"/>
          <w:iCs/>
          <w:color w:val="000000"/>
          <w:sz w:val="24"/>
          <w:szCs w:val="24"/>
        </w:rPr>
        <w:t xml:space="preserve"> образования</w:t>
      </w:r>
      <w:r w:rsidRPr="009C3FB2">
        <w:rPr>
          <w:rFonts w:ascii="Times New Roman" w:hAnsi="Times New Roman" w:cs="Times New Roman"/>
          <w:color w:val="000000"/>
          <w:sz w:val="24"/>
          <w:szCs w:val="24"/>
        </w:rPr>
        <w:t xml:space="preserve"> не более чем на 20 рабочих дней.</w:t>
      </w:r>
    </w:p>
    <w:p w:rsidR="00A630F1" w:rsidRPr="001F1F63" w:rsidRDefault="00A630F1" w:rsidP="00AF7463">
      <w:pPr>
        <w:pStyle w:val="ConsPlusNormal"/>
        <w:ind w:firstLine="0"/>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F7463" w:rsidRDefault="00AF7463" w:rsidP="00A630F1">
      <w:pPr>
        <w:pStyle w:val="ConsPlusNormal"/>
        <w:ind w:firstLine="0"/>
        <w:jc w:val="right"/>
        <w:rPr>
          <w:rFonts w:ascii="Times New Roman" w:hAnsi="Times New Roman" w:cs="Times New Roman"/>
          <w:color w:val="000000"/>
        </w:rPr>
      </w:pPr>
    </w:p>
    <w:p w:rsidR="00A630F1" w:rsidRPr="00A630F1" w:rsidRDefault="00A630F1" w:rsidP="00A630F1">
      <w:pPr>
        <w:pStyle w:val="ConsPlusNormal"/>
        <w:ind w:firstLine="0"/>
        <w:jc w:val="right"/>
        <w:rPr>
          <w:rFonts w:ascii="Times New Roman" w:hAnsi="Times New Roman" w:cs="Times New Roman"/>
        </w:rPr>
      </w:pPr>
      <w:r w:rsidRPr="00A630F1">
        <w:rPr>
          <w:rFonts w:ascii="Times New Roman" w:hAnsi="Times New Roman" w:cs="Times New Roman"/>
          <w:color w:val="000000"/>
        </w:rPr>
        <w:lastRenderedPageBreak/>
        <w:t>Приложение № 1</w:t>
      </w:r>
    </w:p>
    <w:p w:rsidR="00A630F1" w:rsidRPr="00A630F1" w:rsidRDefault="00A630F1" w:rsidP="00A630F1">
      <w:pPr>
        <w:pStyle w:val="ConsPlusNormal"/>
        <w:ind w:firstLine="0"/>
        <w:jc w:val="right"/>
        <w:rPr>
          <w:rFonts w:ascii="Times New Roman" w:hAnsi="Times New Roman" w:cs="Times New Roman"/>
          <w:color w:val="000000"/>
        </w:rPr>
      </w:pPr>
      <w:r w:rsidRPr="00A630F1">
        <w:rPr>
          <w:rFonts w:ascii="Times New Roman" w:hAnsi="Times New Roman" w:cs="Times New Roman"/>
          <w:color w:val="000000"/>
        </w:rPr>
        <w:t xml:space="preserve">к Положению о муниципальном контроле </w:t>
      </w:r>
    </w:p>
    <w:p w:rsidR="00A630F1" w:rsidRPr="00A630F1" w:rsidRDefault="00A630F1" w:rsidP="00A630F1">
      <w:pPr>
        <w:pStyle w:val="ConsPlusNormal"/>
        <w:ind w:firstLine="0"/>
        <w:jc w:val="right"/>
        <w:rPr>
          <w:rFonts w:ascii="Times New Roman" w:hAnsi="Times New Roman" w:cs="Times New Roman"/>
          <w:color w:val="000000"/>
        </w:rPr>
      </w:pPr>
      <w:r w:rsidRPr="00A630F1">
        <w:rPr>
          <w:rFonts w:ascii="Times New Roman" w:hAnsi="Times New Roman" w:cs="Times New Roman"/>
          <w:color w:val="000000"/>
        </w:rPr>
        <w:t>в сфере благоустройства на территории</w:t>
      </w:r>
    </w:p>
    <w:p w:rsidR="00A630F1" w:rsidRDefault="00A630F1" w:rsidP="00A630F1">
      <w:pPr>
        <w:pStyle w:val="ConsPlusNormal"/>
        <w:ind w:firstLine="0"/>
        <w:jc w:val="right"/>
        <w:rPr>
          <w:rFonts w:ascii="Times New Roman" w:hAnsi="Times New Roman" w:cs="Times New Roman"/>
          <w:iCs/>
          <w:color w:val="000000"/>
          <w:sz w:val="24"/>
          <w:szCs w:val="24"/>
        </w:rPr>
      </w:pPr>
      <w:r w:rsidRPr="00A630F1">
        <w:rPr>
          <w:rFonts w:ascii="Times New Roman" w:hAnsi="Times New Roman" w:cs="Times New Roman"/>
          <w:color w:val="000000"/>
        </w:rPr>
        <w:t xml:space="preserve">Табулгинского </w:t>
      </w:r>
      <w:r w:rsidRPr="00A630F1">
        <w:rPr>
          <w:rFonts w:ascii="Times New Roman" w:hAnsi="Times New Roman" w:cs="Times New Roman"/>
          <w:iCs/>
          <w:color w:val="000000"/>
        </w:rPr>
        <w:t>муниципального образования</w:t>
      </w:r>
    </w:p>
    <w:p w:rsidR="00A630F1" w:rsidRPr="001F1F63" w:rsidRDefault="00A630F1" w:rsidP="00A630F1">
      <w:pPr>
        <w:pStyle w:val="ConsPlusNormal"/>
        <w:ind w:firstLine="0"/>
        <w:jc w:val="right"/>
        <w:rPr>
          <w:rFonts w:ascii="Times New Roman" w:hAnsi="Times New Roman" w:cs="Times New Roman"/>
          <w:b/>
          <w:bCs/>
          <w:color w:val="000000"/>
          <w:sz w:val="24"/>
          <w:szCs w:val="24"/>
        </w:rPr>
      </w:pPr>
    </w:p>
    <w:p w:rsidR="00A630F1" w:rsidRDefault="00A630F1" w:rsidP="00A630F1">
      <w:pPr>
        <w:pStyle w:val="ConsPlusTitle"/>
        <w:jc w:val="center"/>
        <w:rPr>
          <w:rFonts w:ascii="Times New Roman" w:hAnsi="Times New Roman" w:cs="Times New Roman"/>
          <w:color w:val="000000"/>
          <w:sz w:val="24"/>
          <w:szCs w:val="24"/>
        </w:rPr>
      </w:pPr>
      <w:bookmarkStart w:id="3" w:name="Par381"/>
      <w:bookmarkEnd w:id="3"/>
    </w:p>
    <w:p w:rsidR="00A630F1" w:rsidRPr="009C3FB2" w:rsidRDefault="00A630F1" w:rsidP="00A630F1">
      <w:pPr>
        <w:pStyle w:val="ConsPlusTitle"/>
        <w:jc w:val="center"/>
        <w:rPr>
          <w:rFonts w:ascii="Times New Roman" w:hAnsi="Times New Roman" w:cs="Times New Roman"/>
          <w:sz w:val="24"/>
          <w:szCs w:val="24"/>
        </w:rPr>
      </w:pPr>
      <w:r w:rsidRPr="009C3FB2">
        <w:rPr>
          <w:rFonts w:ascii="Times New Roman" w:hAnsi="Times New Roman" w:cs="Times New Roman"/>
          <w:color w:val="000000"/>
          <w:sz w:val="24"/>
          <w:szCs w:val="24"/>
        </w:rPr>
        <w:t>Критерии</w:t>
      </w:r>
      <w:r w:rsidRPr="009C3FB2">
        <w:rPr>
          <w:rStyle w:val="a3"/>
          <w:color w:val="000000"/>
          <w:sz w:val="24"/>
          <w:szCs w:val="24"/>
        </w:rPr>
        <w:footnoteReference w:id="12"/>
      </w:r>
    </w:p>
    <w:p w:rsidR="00A630F1" w:rsidRPr="009C3FB2" w:rsidRDefault="00A630F1" w:rsidP="00A630F1">
      <w:pPr>
        <w:pStyle w:val="ConsPlusTitle"/>
        <w:jc w:val="center"/>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отнесения </w:t>
      </w:r>
      <w:r w:rsidRPr="009C3FB2">
        <w:rPr>
          <w:rFonts w:ascii="Times New Roman" w:hAnsi="Times New Roman" w:cs="Times New Roman"/>
          <w:bCs w:val="0"/>
          <w:color w:val="000000"/>
          <w:sz w:val="24"/>
          <w:szCs w:val="24"/>
        </w:rPr>
        <w:t xml:space="preserve">объектов </w:t>
      </w:r>
      <w:r w:rsidRPr="009C3FB2">
        <w:rPr>
          <w:rFonts w:ascii="Times New Roman" w:hAnsi="Times New Roman" w:cs="Times New Roman"/>
          <w:color w:val="000000"/>
          <w:sz w:val="24"/>
          <w:szCs w:val="24"/>
        </w:rPr>
        <w:t xml:space="preserve">контроля в сфере благоустройства к определенной категории риска при осуществлении администрацией Табулгинского </w:t>
      </w:r>
      <w:r w:rsidRPr="009C3FB2">
        <w:rPr>
          <w:rFonts w:ascii="Times New Roman" w:hAnsi="Times New Roman" w:cs="Times New Roman"/>
          <w:iCs/>
          <w:color w:val="000000"/>
          <w:sz w:val="24"/>
          <w:szCs w:val="24"/>
        </w:rPr>
        <w:t>муниципального образования</w:t>
      </w:r>
      <w:r w:rsidRPr="009C3FB2">
        <w:rPr>
          <w:rFonts w:ascii="Times New Roman" w:hAnsi="Times New Roman" w:cs="Times New Roman"/>
          <w:color w:val="000000"/>
          <w:sz w:val="24"/>
          <w:szCs w:val="24"/>
        </w:rPr>
        <w:t xml:space="preserve"> контроля в сфере благоустройства</w:t>
      </w:r>
    </w:p>
    <w:p w:rsidR="00A630F1" w:rsidRPr="001F1F63" w:rsidRDefault="00A630F1" w:rsidP="00A630F1">
      <w:pPr>
        <w:pStyle w:val="ConsPlusTitle"/>
        <w:jc w:val="center"/>
        <w:rPr>
          <w:rFonts w:ascii="Times New Roman" w:hAnsi="Times New Roman" w:cs="Times New Roman"/>
        </w:rPr>
      </w:pPr>
    </w:p>
    <w:p w:rsidR="00A630F1" w:rsidRPr="00A630F1"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1. К категории высокого риска относятся </w:t>
      </w:r>
      <w:r w:rsidRPr="009C3FB2">
        <w:rPr>
          <w:rFonts w:ascii="Times New Roman" w:hAnsi="Times New Roman" w:cs="Times New Roman"/>
          <w:sz w:val="24"/>
          <w:szCs w:val="24"/>
        </w:rPr>
        <w:t xml:space="preserve">прилегающие территории. </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2. К категории среднего риска относятся</w:t>
      </w:r>
    </w:p>
    <w:p w:rsidR="00A630F1" w:rsidRPr="009C3FB2" w:rsidRDefault="00A630F1" w:rsidP="00A630F1">
      <w:pPr>
        <w:pStyle w:val="ConsPlusNormal"/>
        <w:spacing w:line="360" w:lineRule="auto"/>
        <w:ind w:left="-567" w:firstLine="425"/>
        <w:rPr>
          <w:rFonts w:ascii="Times New Roman" w:hAnsi="Times New Roman" w:cs="Times New Roman"/>
          <w:i/>
          <w:iCs/>
          <w:sz w:val="24"/>
          <w:szCs w:val="24"/>
        </w:rPr>
      </w:pPr>
      <w:r w:rsidRPr="009C3FB2">
        <w:rPr>
          <w:rFonts w:ascii="Times New Roman" w:hAnsi="Times New Roman" w:cs="Times New Roman"/>
          <w:color w:val="000000"/>
          <w:sz w:val="24"/>
          <w:szCs w:val="24"/>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3. К категории низкого риска относятся все иные</w:t>
      </w:r>
      <w:r w:rsidRPr="009C3FB2">
        <w:rPr>
          <w:rFonts w:ascii="Times New Roman" w:hAnsi="Times New Roman" w:cs="Times New Roman"/>
          <w:bCs/>
          <w:color w:val="000000"/>
          <w:sz w:val="24"/>
          <w:szCs w:val="24"/>
        </w:rPr>
        <w:t xml:space="preserve"> объекты </w:t>
      </w:r>
      <w:r w:rsidRPr="009C3FB2">
        <w:rPr>
          <w:rFonts w:ascii="Times New Roman" w:hAnsi="Times New Roman" w:cs="Times New Roman"/>
          <w:color w:val="000000"/>
          <w:sz w:val="24"/>
          <w:szCs w:val="24"/>
        </w:rPr>
        <w:t>контроля в сфере благоустройства.</w:t>
      </w:r>
    </w:p>
    <w:p w:rsidR="00A630F1" w:rsidRPr="009C3FB2" w:rsidRDefault="00A630F1" w:rsidP="00A630F1">
      <w:pPr>
        <w:pStyle w:val="ConsPlusNormal"/>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br w:type="page"/>
      </w:r>
    </w:p>
    <w:p w:rsidR="00A630F1" w:rsidRDefault="00A630F1" w:rsidP="00A630F1">
      <w:pPr>
        <w:ind w:left="-567" w:firstLine="425"/>
        <w:jc w:val="center"/>
      </w:pPr>
    </w:p>
    <w:p w:rsidR="00A630F1" w:rsidRPr="009C3FB2" w:rsidRDefault="00A630F1" w:rsidP="00A630F1">
      <w:pPr>
        <w:ind w:left="-567" w:firstLine="425"/>
        <w:jc w:val="center"/>
        <w:rPr>
          <w:b/>
          <w:bCs/>
          <w:color w:val="000000"/>
        </w:rPr>
      </w:pPr>
      <w:r w:rsidRPr="009C3FB2">
        <w:rPr>
          <w:b/>
          <w:bCs/>
          <w:color w:val="000000"/>
        </w:rPr>
        <w:t xml:space="preserve">Пояснительная записка </w:t>
      </w:r>
    </w:p>
    <w:p w:rsidR="00A630F1" w:rsidRPr="009C3FB2" w:rsidRDefault="00A630F1" w:rsidP="00A630F1">
      <w:pPr>
        <w:ind w:left="-567" w:firstLine="425"/>
        <w:jc w:val="center"/>
        <w:rPr>
          <w:b/>
          <w:bCs/>
          <w:color w:val="000000"/>
        </w:rPr>
      </w:pPr>
      <w:r w:rsidRPr="009C3FB2">
        <w:rPr>
          <w:b/>
          <w:bCs/>
          <w:color w:val="000000"/>
        </w:rPr>
        <w:t xml:space="preserve">к положению о муниципальном контроле в сфере благоустройства </w:t>
      </w:r>
    </w:p>
    <w:p w:rsidR="00A630F1" w:rsidRPr="009C3FB2" w:rsidRDefault="00A630F1" w:rsidP="00A630F1">
      <w:pPr>
        <w:shd w:val="clear" w:color="auto" w:fill="FFFFFF"/>
        <w:ind w:left="-567" w:firstLine="425"/>
        <w:rPr>
          <w:b/>
          <w:color w:val="000000"/>
        </w:rPr>
      </w:pPr>
    </w:p>
    <w:p w:rsidR="00A630F1" w:rsidRPr="009C3FB2" w:rsidRDefault="00A630F1" w:rsidP="00A630F1">
      <w:pPr>
        <w:pStyle w:val="ConsTitle"/>
        <w:widowControl/>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lang w:eastAsia="ru-RU"/>
        </w:rPr>
        <w:t xml:space="preserve">Положение о муниципальном </w:t>
      </w:r>
      <w:r w:rsidRPr="009C3FB2">
        <w:rPr>
          <w:rFonts w:ascii="Times New Roman" w:hAnsi="Times New Roman" w:cs="Times New Roman"/>
          <w:b w:val="0"/>
          <w:bCs/>
          <w:color w:val="000000"/>
          <w:sz w:val="24"/>
          <w:szCs w:val="24"/>
        </w:rPr>
        <w:t>контроле в сфере благоустройства</w:t>
      </w:r>
      <w:r w:rsidRPr="009C3FB2">
        <w:rPr>
          <w:b w:val="0"/>
          <w:bCs/>
          <w:color w:val="000000"/>
          <w:sz w:val="24"/>
          <w:szCs w:val="24"/>
        </w:rPr>
        <w:t xml:space="preserve"> </w:t>
      </w:r>
      <w:r w:rsidRPr="009C3FB2">
        <w:rPr>
          <w:rFonts w:ascii="Times New Roman" w:hAnsi="Times New Roman" w:cs="Times New Roman"/>
          <w:b w:val="0"/>
          <w:color w:val="000000"/>
          <w:sz w:val="24"/>
          <w:szCs w:val="24"/>
          <w:lang w:eastAsia="ru-RU"/>
        </w:rPr>
        <w:t xml:space="preserve">(далее – Положение) подготовлено в соответствии с </w:t>
      </w:r>
      <w:r w:rsidRPr="009C3FB2">
        <w:rPr>
          <w:rFonts w:ascii="Times New Roman" w:hAnsi="Times New Roman" w:cs="Times New Roman"/>
          <w:b w:val="0"/>
          <w:color w:val="000000"/>
          <w:sz w:val="24"/>
          <w:szCs w:val="24"/>
        </w:rPr>
        <w:t>пунктом 19 части 1 статьи 14</w:t>
      </w:r>
      <w:r w:rsidRPr="009C3FB2">
        <w:rPr>
          <w:rFonts w:ascii="Times New Roman" w:hAnsi="Times New Roman" w:cs="Times New Roman"/>
          <w:b w:val="0"/>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9C3FB2">
        <w:rPr>
          <w:rFonts w:ascii="Times New Roman" w:hAnsi="Times New Roman" w:cs="Times New Roman"/>
          <w:b w:val="0"/>
          <w:color w:val="000000"/>
          <w:sz w:val="24"/>
          <w:szCs w:val="24"/>
        </w:rPr>
        <w:t xml:space="preserve"> </w:t>
      </w:r>
      <w:r w:rsidRPr="009C3FB2">
        <w:rPr>
          <w:rFonts w:ascii="Times New Roman" w:hAnsi="Times New Roman" w:cs="Times New Roman"/>
          <w:b w:val="0"/>
          <w:color w:val="000000"/>
          <w:sz w:val="24"/>
          <w:szCs w:val="24"/>
          <w:lang w:eastAsia="ru-RU"/>
        </w:rPr>
        <w:t xml:space="preserve">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9C3FB2">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A630F1" w:rsidRPr="009C3FB2" w:rsidRDefault="00A630F1" w:rsidP="00A630F1">
      <w:pPr>
        <w:pStyle w:val="ConsTitle"/>
        <w:widowControl/>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w:t>
      </w:r>
      <w:r w:rsidRPr="009C3FB2">
        <w:rPr>
          <w:rFonts w:ascii="Times New Roman" w:hAnsi="Times New Roman" w:cs="Times New Roman"/>
          <w:b w:val="0"/>
          <w:color w:val="000000"/>
          <w:sz w:val="24"/>
          <w:szCs w:val="24"/>
          <w:lang w:eastAsia="ru-RU"/>
        </w:rPr>
        <w:t xml:space="preserve">муниципального </w:t>
      </w:r>
      <w:r w:rsidRPr="009C3FB2">
        <w:rPr>
          <w:rFonts w:ascii="Times New Roman" w:hAnsi="Times New Roman" w:cs="Times New Roman"/>
          <w:b w:val="0"/>
          <w:bCs/>
          <w:color w:val="000000"/>
          <w:sz w:val="24"/>
          <w:szCs w:val="24"/>
        </w:rPr>
        <w:t>контроля в сфере благоустройства</w:t>
      </w:r>
      <w:r w:rsidRPr="009C3FB2">
        <w:rPr>
          <w:rFonts w:ascii="Times New Roman" w:hAnsi="Times New Roman" w:cs="Times New Roman"/>
          <w:b w:val="0"/>
          <w:color w:val="000000"/>
          <w:sz w:val="24"/>
          <w:szCs w:val="24"/>
          <w:shd w:val="clear" w:color="auto" w:fill="FFFFFF"/>
          <w:lang w:eastAsia="ru-RU"/>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A630F1" w:rsidRPr="009C3FB2" w:rsidRDefault="00A630F1" w:rsidP="00A630F1">
      <w:pPr>
        <w:pStyle w:val="ConsTitle"/>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A630F1" w:rsidRPr="009C3FB2" w:rsidRDefault="00A630F1" w:rsidP="00A630F1">
      <w:pPr>
        <w:pStyle w:val="ConsTitle"/>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9C3FB2">
        <w:rPr>
          <w:rFonts w:ascii="Times New Roman" w:hAnsi="Times New Roman" w:cs="Times New Roman"/>
          <w:b w:val="0"/>
          <w:color w:val="00000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9C3FB2">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9C3FB2">
        <w:rPr>
          <w:rFonts w:ascii="Times New Roman" w:hAnsi="Times New Roman" w:cs="Times New Roman"/>
          <w:b w:val="0"/>
          <w:color w:val="000000"/>
          <w:sz w:val="24"/>
          <w:szCs w:val="24"/>
          <w:lang w:eastAsia="ru-RU"/>
        </w:rPr>
        <w:t>положение о виде муниципального контроля</w:t>
      </w:r>
      <w:r w:rsidRPr="009C3FB2">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A630F1" w:rsidRPr="009C3FB2" w:rsidRDefault="00A630F1" w:rsidP="00A630F1">
      <w:pPr>
        <w:pStyle w:val="ConsTitle"/>
        <w:widowControl/>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lastRenderedPageBreak/>
        <w:t xml:space="preserve">3. Согласно Положению, система оценки и управления рисками при осуществлении </w:t>
      </w:r>
      <w:r w:rsidRPr="009C3FB2">
        <w:rPr>
          <w:rFonts w:ascii="Times New Roman" w:hAnsi="Times New Roman" w:cs="Times New Roman"/>
          <w:b w:val="0"/>
          <w:color w:val="000000"/>
          <w:sz w:val="24"/>
          <w:szCs w:val="24"/>
          <w:lang w:eastAsia="ru-RU"/>
        </w:rPr>
        <w:t xml:space="preserve">муниципального </w:t>
      </w:r>
      <w:r w:rsidRPr="009C3FB2">
        <w:rPr>
          <w:rFonts w:ascii="Times New Roman" w:hAnsi="Times New Roman" w:cs="Times New Roman"/>
          <w:b w:val="0"/>
          <w:bCs/>
          <w:color w:val="000000"/>
          <w:sz w:val="24"/>
          <w:szCs w:val="24"/>
        </w:rPr>
        <w:t>контроля в сфере благоустройства</w:t>
      </w:r>
      <w:r w:rsidRPr="009C3FB2">
        <w:rPr>
          <w:rFonts w:ascii="Times New Roman" w:hAnsi="Times New Roman" w:cs="Times New Roman"/>
          <w:b w:val="0"/>
          <w:color w:val="000000"/>
          <w:sz w:val="24"/>
          <w:szCs w:val="24"/>
          <w:shd w:val="clear" w:color="auto" w:fill="FFFFFF"/>
          <w:lang w:eastAsia="ru-RU"/>
        </w:rPr>
        <w:t xml:space="preserve"> применяется.</w:t>
      </w:r>
    </w:p>
    <w:p w:rsidR="00A630F1" w:rsidRPr="009C3FB2" w:rsidRDefault="00A630F1" w:rsidP="00A630F1">
      <w:pPr>
        <w:pStyle w:val="ConsTitle"/>
        <w:widowControl/>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 xml:space="preserve">Соответственно, должны быть подготовлены перечни объектов муниципального контроля по первым двум группам риска (высокий и средний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объекты контроля, не отнесенные к первым двум группам риска. </w:t>
      </w:r>
    </w:p>
    <w:p w:rsidR="00A630F1" w:rsidRPr="009C3FB2" w:rsidRDefault="00A630F1" w:rsidP="00A630F1">
      <w:pPr>
        <w:spacing w:line="360" w:lineRule="auto"/>
        <w:ind w:left="-567" w:firstLine="425"/>
        <w:jc w:val="both"/>
        <w:rPr>
          <w:bCs/>
          <w:color w:val="000000"/>
          <w:shd w:val="clear" w:color="auto" w:fill="FFFFFF"/>
        </w:rPr>
      </w:pPr>
      <w:r w:rsidRPr="009C3FB2">
        <w:rPr>
          <w:color w:val="000000"/>
          <w:shd w:val="clear" w:color="auto" w:fill="FFFFFF"/>
        </w:rPr>
        <w:t>4. Перечень обязательных требований в пункте 1.6 Положения сформулирован исходя из предмета</w:t>
      </w:r>
      <w:r w:rsidRPr="009C3FB2">
        <w:rPr>
          <w:color w:val="000000"/>
        </w:rPr>
        <w:t xml:space="preserve"> регулирования правил благоустройства территории, в том числе с учетом требований статьи 45.1</w:t>
      </w:r>
      <w:r w:rsidRPr="009C3FB2">
        <w:rPr>
          <w:b/>
          <w:color w:val="000000"/>
          <w:shd w:val="clear" w:color="auto" w:fill="FFFFFF"/>
        </w:rPr>
        <w:t xml:space="preserve"> </w:t>
      </w:r>
      <w:r w:rsidRPr="009C3FB2">
        <w:rPr>
          <w:bCs/>
          <w:color w:val="000000"/>
          <w:shd w:val="clear" w:color="auto" w:fill="FFFFFF"/>
        </w:rPr>
        <w:t xml:space="preserve">Федерального закона от 06.10.2003 № 131-ФЗ «Об общих принципах организации местного самоуправления в Российской Федерации». </w:t>
      </w:r>
    </w:p>
    <w:p w:rsidR="00A630F1" w:rsidRPr="009C3FB2" w:rsidRDefault="00A630F1" w:rsidP="00A630F1">
      <w:pPr>
        <w:spacing w:line="360" w:lineRule="auto"/>
        <w:ind w:left="-567" w:firstLine="425"/>
        <w:jc w:val="both"/>
        <w:rPr>
          <w:color w:val="000000"/>
          <w:shd w:val="clear" w:color="auto" w:fill="FFFFFF"/>
        </w:rPr>
      </w:pPr>
      <w:r w:rsidRPr="009C3FB2">
        <w:rPr>
          <w:bCs/>
          <w:color w:val="000000"/>
          <w:shd w:val="clear" w:color="auto" w:fill="FFFFFF"/>
        </w:rPr>
        <w:t xml:space="preserve">Конкретизация положений в подпунктах пункта </w:t>
      </w:r>
      <w:r w:rsidRPr="009C3FB2">
        <w:rPr>
          <w:color w:val="000000"/>
          <w:shd w:val="clear" w:color="auto" w:fill="FFFFFF"/>
        </w:rPr>
        <w:t>1.6 Положения осуществлена на примере составов административных правонарушений в сфере благоустройства, предусмотренных Законом Самарской области от 01.11.2007 № 115-ГД</w:t>
      </w:r>
      <w:r w:rsidRPr="009C3FB2">
        <w:rPr>
          <w:color w:val="000000"/>
        </w:rPr>
        <w:t xml:space="preserve"> </w:t>
      </w:r>
      <w:r w:rsidRPr="009C3FB2">
        <w:rPr>
          <w:color w:val="000000"/>
          <w:shd w:val="clear" w:color="auto" w:fill="FFFFFF"/>
        </w:rPr>
        <w:t xml:space="preserve">«Об административных правонарушениях на территории Самарской области». При адаптации </w:t>
      </w:r>
      <w:r w:rsidRPr="009C3FB2">
        <w:rPr>
          <w:bCs/>
          <w:color w:val="000000"/>
          <w:shd w:val="clear" w:color="auto" w:fill="FFFFFF"/>
        </w:rPr>
        <w:t xml:space="preserve">положений пункта </w:t>
      </w:r>
      <w:r w:rsidRPr="009C3FB2">
        <w:rPr>
          <w:color w:val="000000"/>
          <w:shd w:val="clear" w:color="auto" w:fill="FFFFFF"/>
        </w:rPr>
        <w:t xml:space="preserve">1.6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 определяющие конкретные составы административных правонарушений в сфере благоустройства. </w:t>
      </w:r>
    </w:p>
    <w:p w:rsidR="00A630F1" w:rsidRPr="009C3FB2" w:rsidRDefault="00A630F1" w:rsidP="00A630F1">
      <w:pPr>
        <w:pStyle w:val="ConsPlusTitle"/>
        <w:spacing w:line="360" w:lineRule="auto"/>
        <w:ind w:left="-567" w:firstLine="425"/>
        <w:rPr>
          <w:rFonts w:ascii="Times New Roman" w:hAnsi="Times New Roman" w:cs="Times New Roman"/>
          <w:b w:val="0"/>
          <w:bCs w:val="0"/>
          <w:sz w:val="24"/>
          <w:szCs w:val="24"/>
        </w:rPr>
      </w:pPr>
      <w:r w:rsidRPr="009C3FB2">
        <w:rPr>
          <w:rFonts w:ascii="Times New Roman" w:hAnsi="Times New Roman" w:cs="Times New Roman"/>
          <w:b w:val="0"/>
          <w:bCs w:val="0"/>
          <w:color w:val="000000"/>
          <w:sz w:val="24"/>
          <w:szCs w:val="24"/>
        </w:rPr>
        <w:t>Индикаторы риска нарушения обязательных требований, используемые для определения необходимости проведения внеплановых</w:t>
      </w:r>
      <w:r w:rsidRPr="009C3FB2">
        <w:rPr>
          <w:rFonts w:ascii="Times New Roman" w:hAnsi="Times New Roman" w:cs="Times New Roman"/>
          <w:b w:val="0"/>
          <w:bCs w:val="0"/>
          <w:sz w:val="24"/>
          <w:szCs w:val="24"/>
        </w:rPr>
        <w:t xml:space="preserve"> </w:t>
      </w:r>
      <w:r w:rsidRPr="009C3FB2">
        <w:rPr>
          <w:rFonts w:ascii="Times New Roman" w:hAnsi="Times New Roman" w:cs="Times New Roman"/>
          <w:b w:val="0"/>
          <w:bCs w:val="0"/>
          <w:color w:val="000000"/>
          <w:sz w:val="24"/>
          <w:szCs w:val="24"/>
        </w:rPr>
        <w:t>проверок при осуществлении контроля в сфере благоустройства (Приложение № 2 к Положению), определены по наиболее значимым аспектам административных правонарушений в сфере благоустройства.</w:t>
      </w:r>
    </w:p>
    <w:p w:rsidR="00A630F1" w:rsidRPr="009C3FB2" w:rsidRDefault="00A630F1" w:rsidP="00A630F1">
      <w:pPr>
        <w:pStyle w:val="ConsTitle"/>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5. Положением предусмотрено проведение следующих видов профилактических мероприятий:</w:t>
      </w:r>
    </w:p>
    <w:p w:rsidR="00A630F1" w:rsidRPr="009C3FB2" w:rsidRDefault="00A630F1" w:rsidP="00A630F1">
      <w:pPr>
        <w:pStyle w:val="ConsTitle"/>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1) информирование;</w:t>
      </w:r>
    </w:p>
    <w:p w:rsidR="00A630F1" w:rsidRPr="009C3FB2" w:rsidRDefault="00A630F1" w:rsidP="00A630F1">
      <w:pPr>
        <w:pStyle w:val="ConsTitle"/>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A630F1" w:rsidRPr="009C3FB2" w:rsidRDefault="00A630F1" w:rsidP="00A630F1">
      <w:pPr>
        <w:pStyle w:val="ConsTitle"/>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3) объявление предостережений;</w:t>
      </w:r>
    </w:p>
    <w:p w:rsidR="00A630F1" w:rsidRPr="009C3FB2" w:rsidRDefault="00A630F1" w:rsidP="00A630F1">
      <w:pPr>
        <w:pStyle w:val="ConsTitle"/>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4) консультирование;</w:t>
      </w:r>
    </w:p>
    <w:p w:rsidR="00A630F1" w:rsidRPr="009C3FB2" w:rsidRDefault="00A630F1" w:rsidP="00A630F1">
      <w:pPr>
        <w:pStyle w:val="ConsTitle"/>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5) профилактический визит.</w:t>
      </w:r>
    </w:p>
    <w:p w:rsidR="00A630F1" w:rsidRPr="009C3FB2" w:rsidRDefault="00A630F1" w:rsidP="00A630F1">
      <w:pPr>
        <w:pStyle w:val="ConsTitle"/>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 xml:space="preserve">Меры стимулирования добросовестности и </w:t>
      </w:r>
      <w:proofErr w:type="spellStart"/>
      <w:r w:rsidRPr="009C3FB2">
        <w:rPr>
          <w:rFonts w:ascii="Times New Roman" w:hAnsi="Times New Roman" w:cs="Times New Roman"/>
          <w:b w:val="0"/>
          <w:color w:val="000000"/>
          <w:sz w:val="24"/>
          <w:szCs w:val="24"/>
          <w:shd w:val="clear" w:color="auto" w:fill="FFFFFF"/>
          <w:lang w:eastAsia="ru-RU"/>
        </w:rPr>
        <w:t>самообследование</w:t>
      </w:r>
      <w:proofErr w:type="spellEnd"/>
      <w:r w:rsidRPr="009C3FB2">
        <w:rPr>
          <w:rFonts w:ascii="Times New Roman" w:hAnsi="Times New Roman" w:cs="Times New Roman"/>
          <w:b w:val="0"/>
          <w:color w:val="000000"/>
          <w:sz w:val="24"/>
          <w:szCs w:val="24"/>
          <w:shd w:val="clear" w:color="auto" w:fill="FFFFFF"/>
          <w:lang w:eastAsia="ru-RU"/>
        </w:rPr>
        <w:t xml:space="preserve"> в качестве профилактических мероприятий Положением не установлены.</w:t>
      </w:r>
    </w:p>
    <w:p w:rsidR="00A630F1" w:rsidRPr="009C3FB2" w:rsidRDefault="00A630F1" w:rsidP="00A630F1">
      <w:pPr>
        <w:pStyle w:val="ConsTitle"/>
        <w:spacing w:line="360" w:lineRule="auto"/>
        <w:ind w:left="-567" w:firstLine="425"/>
        <w:jc w:val="both"/>
        <w:rPr>
          <w:rFonts w:ascii="Times New Roman" w:hAnsi="Times New Roman" w:cs="Times New Roman"/>
          <w:color w:val="000000"/>
          <w:sz w:val="24"/>
          <w:szCs w:val="24"/>
        </w:rPr>
      </w:pPr>
      <w:r w:rsidRPr="009C3FB2">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9C3FB2">
        <w:rPr>
          <w:rFonts w:ascii="Times New Roman" w:hAnsi="Times New Roman" w:cs="Times New Roman"/>
          <w:b w:val="0"/>
          <w:bCs/>
          <w:color w:val="000000"/>
          <w:sz w:val="24"/>
          <w:szCs w:val="24"/>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w:t>
      </w:r>
      <w:r w:rsidRPr="009C3FB2">
        <w:rPr>
          <w:rFonts w:ascii="Times New Roman" w:hAnsi="Times New Roman" w:cs="Times New Roman"/>
          <w:b w:val="0"/>
          <w:color w:val="000000"/>
          <w:sz w:val="24"/>
          <w:szCs w:val="24"/>
          <w:shd w:val="clear" w:color="auto" w:fill="FFFFFF"/>
          <w:lang w:eastAsia="ru-RU"/>
        </w:rPr>
        <w:t xml:space="preserve">орган муниципального контроля может осуществлять </w:t>
      </w:r>
      <w:r w:rsidRPr="009C3FB2">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
    <w:p w:rsidR="00A630F1" w:rsidRPr="009C3FB2" w:rsidRDefault="00A630F1" w:rsidP="00A630F1">
      <w:pPr>
        <w:pStyle w:val="ConsTitle"/>
        <w:widowControl/>
        <w:spacing w:line="360" w:lineRule="auto"/>
        <w:ind w:left="-567" w:firstLine="425"/>
        <w:jc w:val="both"/>
        <w:rPr>
          <w:rFonts w:ascii="Times New Roman" w:hAnsi="Times New Roman" w:cs="Times New Roman"/>
          <w:color w:val="000000"/>
          <w:sz w:val="24"/>
          <w:szCs w:val="24"/>
        </w:rPr>
      </w:pPr>
    </w:p>
    <w:p w:rsidR="00A630F1" w:rsidRPr="009C3FB2" w:rsidRDefault="00A630F1" w:rsidP="00A630F1">
      <w:pPr>
        <w:ind w:left="-567" w:firstLine="425"/>
      </w:pPr>
    </w:p>
    <w:p w:rsidR="00A630F1" w:rsidRPr="009C3FB2" w:rsidRDefault="00A630F1" w:rsidP="00A630F1">
      <w:pPr>
        <w:ind w:left="-567" w:firstLine="425"/>
      </w:pPr>
    </w:p>
    <w:p w:rsidR="00A630F1" w:rsidRPr="009C3FB2" w:rsidRDefault="00A630F1" w:rsidP="00A630F1">
      <w:pPr>
        <w:pStyle w:val="7"/>
        <w:tabs>
          <w:tab w:val="num" w:pos="426"/>
        </w:tabs>
        <w:ind w:left="-567" w:firstLine="425"/>
        <w:rPr>
          <w:b/>
          <w:sz w:val="24"/>
          <w:szCs w:val="24"/>
        </w:rPr>
      </w:pPr>
    </w:p>
    <w:p w:rsidR="00A630F1" w:rsidRPr="009C3FB2" w:rsidRDefault="00A630F1" w:rsidP="00A630F1">
      <w:pPr>
        <w:pStyle w:val="7"/>
        <w:tabs>
          <w:tab w:val="num" w:pos="426"/>
        </w:tabs>
        <w:ind w:left="-567" w:firstLine="425"/>
        <w:rPr>
          <w:b/>
          <w:sz w:val="24"/>
          <w:szCs w:val="24"/>
        </w:rPr>
      </w:pPr>
    </w:p>
    <w:p w:rsidR="00A630F1" w:rsidRPr="009C3FB2" w:rsidRDefault="00A630F1" w:rsidP="00A630F1">
      <w:pPr>
        <w:pStyle w:val="7"/>
        <w:tabs>
          <w:tab w:val="num" w:pos="426"/>
        </w:tabs>
        <w:ind w:left="-567" w:firstLine="425"/>
        <w:rPr>
          <w:b/>
          <w:sz w:val="24"/>
          <w:szCs w:val="24"/>
        </w:rPr>
      </w:pPr>
    </w:p>
    <w:p w:rsidR="00A630F1" w:rsidRPr="009C3FB2" w:rsidRDefault="00A630F1" w:rsidP="00A630F1">
      <w:pPr>
        <w:pStyle w:val="7"/>
        <w:tabs>
          <w:tab w:val="num" w:pos="426"/>
        </w:tabs>
        <w:ind w:left="-567" w:firstLine="425"/>
        <w:rPr>
          <w:b/>
          <w:sz w:val="24"/>
          <w:szCs w:val="24"/>
        </w:rPr>
      </w:pPr>
    </w:p>
    <w:p w:rsidR="00A630F1" w:rsidRPr="009C3FB2" w:rsidRDefault="00A630F1" w:rsidP="00A630F1">
      <w:pPr>
        <w:pStyle w:val="7"/>
        <w:tabs>
          <w:tab w:val="num" w:pos="426"/>
        </w:tabs>
        <w:ind w:left="-567" w:firstLine="425"/>
        <w:rPr>
          <w:b/>
          <w:sz w:val="24"/>
          <w:szCs w:val="24"/>
        </w:rPr>
      </w:pPr>
    </w:p>
    <w:p w:rsidR="00A630F1" w:rsidRPr="009C3FB2" w:rsidRDefault="00A630F1" w:rsidP="00A630F1">
      <w:pPr>
        <w:pStyle w:val="7"/>
        <w:tabs>
          <w:tab w:val="num" w:pos="426"/>
        </w:tabs>
        <w:ind w:left="-567" w:firstLine="425"/>
        <w:rPr>
          <w:b/>
          <w:sz w:val="24"/>
          <w:szCs w:val="24"/>
        </w:rPr>
      </w:pPr>
    </w:p>
    <w:p w:rsidR="00A630F1" w:rsidRPr="009C3FB2" w:rsidRDefault="00A630F1" w:rsidP="00A630F1">
      <w:pPr>
        <w:pStyle w:val="7"/>
        <w:tabs>
          <w:tab w:val="num" w:pos="426"/>
        </w:tabs>
        <w:ind w:left="-567" w:firstLine="425"/>
        <w:rPr>
          <w:b/>
          <w:sz w:val="24"/>
          <w:szCs w:val="24"/>
        </w:rPr>
      </w:pPr>
    </w:p>
    <w:p w:rsidR="00A630F1" w:rsidRDefault="00A630F1" w:rsidP="00A630F1">
      <w:pPr>
        <w:pStyle w:val="7"/>
        <w:tabs>
          <w:tab w:val="num" w:pos="426"/>
        </w:tabs>
        <w:ind w:left="-851"/>
        <w:rPr>
          <w:b/>
          <w:sz w:val="22"/>
          <w:szCs w:val="22"/>
        </w:rPr>
      </w:pPr>
    </w:p>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A630F1" w:rsidRDefault="00A630F1" w:rsidP="00A630F1"/>
    <w:p w:rsidR="00835C62" w:rsidRDefault="00835C62"/>
    <w:sectPr w:rsidR="00835C62" w:rsidSect="00AF7463">
      <w:pgSz w:w="11906" w:h="16838"/>
      <w:pgMar w:top="568"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7D2" w:rsidRDefault="00C117D2" w:rsidP="00A630F1">
      <w:r>
        <w:separator/>
      </w:r>
    </w:p>
  </w:endnote>
  <w:endnote w:type="continuationSeparator" w:id="0">
    <w:p w:rsidR="00C117D2" w:rsidRDefault="00C117D2" w:rsidP="00A6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7D2" w:rsidRDefault="00C117D2" w:rsidP="00A630F1">
      <w:r>
        <w:separator/>
      </w:r>
    </w:p>
  </w:footnote>
  <w:footnote w:type="continuationSeparator" w:id="0">
    <w:p w:rsidR="00C117D2" w:rsidRDefault="00C117D2" w:rsidP="00A630F1">
      <w:r>
        <w:continuationSeparator/>
      </w:r>
    </w:p>
  </w:footnote>
  <w:footnote w:id="1">
    <w:p w:rsidR="00A630F1" w:rsidRPr="006F7DEA" w:rsidRDefault="00A630F1" w:rsidP="00A630F1">
      <w:pPr>
        <w:pStyle w:val="a9"/>
        <w:jc w:val="both"/>
      </w:pPr>
    </w:p>
  </w:footnote>
  <w:footnote w:id="2">
    <w:p w:rsidR="00A630F1" w:rsidRPr="00A630F1" w:rsidRDefault="00A630F1" w:rsidP="00A630F1">
      <w:pPr>
        <w:pStyle w:val="a4"/>
        <w:ind w:left="-567"/>
        <w:jc w:val="both"/>
        <w:rPr>
          <w:color w:val="000000"/>
          <w:sz w:val="16"/>
          <w:szCs w:val="16"/>
          <w:shd w:val="clear" w:color="auto" w:fill="FFFFFF"/>
        </w:rPr>
      </w:pPr>
      <w:r w:rsidRPr="001F1F63">
        <w:rPr>
          <w:rStyle w:val="a3"/>
          <w:sz w:val="24"/>
          <w:szCs w:val="24"/>
        </w:rPr>
        <w:footnoteRef/>
      </w:r>
      <w:r w:rsidRPr="001F1F63">
        <w:rPr>
          <w:sz w:val="24"/>
          <w:szCs w:val="24"/>
        </w:rPr>
        <w:t xml:space="preserve"> </w:t>
      </w:r>
      <w:r w:rsidRPr="00A630F1">
        <w:rPr>
          <w:sz w:val="16"/>
          <w:szCs w:val="16"/>
        </w:rPr>
        <w:t>Предмет контроля в сфере благоустройства обозначен с учетом того, какие положения подпадают под предмет регулирования правил благоустройства поселений в соответствии со статьей 45.1</w:t>
      </w:r>
      <w:r w:rsidRPr="00A630F1">
        <w:rPr>
          <w:color w:val="000000"/>
          <w:sz w:val="16"/>
          <w:szCs w:val="16"/>
          <w:shd w:val="clear" w:color="auto" w:fill="FFFFFF"/>
        </w:rPr>
        <w:t xml:space="preserve"> Федерального закона от 06.10.2003 № 131-ФЗ «Об общих принципах организации местного самоуправления в Российской Федерации».</w:t>
      </w:r>
    </w:p>
    <w:p w:rsidR="00A630F1" w:rsidRPr="00A630F1" w:rsidRDefault="00A630F1" w:rsidP="00A630F1">
      <w:pPr>
        <w:pStyle w:val="a4"/>
        <w:ind w:left="-567"/>
        <w:jc w:val="both"/>
        <w:rPr>
          <w:sz w:val="16"/>
          <w:szCs w:val="16"/>
        </w:rPr>
      </w:pPr>
      <w:r w:rsidRPr="00A630F1">
        <w:rPr>
          <w:sz w:val="16"/>
          <w:szCs w:val="16"/>
        </w:rPr>
        <w:t>По доступности объектов для инвалидов в предмете муниципального контроля отмечены:</w:t>
      </w:r>
    </w:p>
    <w:p w:rsidR="00A630F1" w:rsidRPr="00A630F1" w:rsidRDefault="00A630F1" w:rsidP="00A630F1">
      <w:pPr>
        <w:pStyle w:val="a4"/>
        <w:ind w:left="-567"/>
        <w:jc w:val="both"/>
        <w:rPr>
          <w:color w:val="000000"/>
          <w:sz w:val="16"/>
          <w:szCs w:val="16"/>
        </w:rPr>
      </w:pPr>
      <w:r w:rsidRPr="00A630F1">
        <w:rPr>
          <w:sz w:val="16"/>
          <w:szCs w:val="16"/>
        </w:rPr>
        <w:t xml:space="preserve">- проверка установки ограждений, </w:t>
      </w:r>
      <w:r w:rsidRPr="00A630F1">
        <w:rPr>
          <w:color w:val="000000"/>
          <w:sz w:val="16"/>
          <w:szCs w:val="16"/>
        </w:rPr>
        <w:t xml:space="preserve">не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 </w:t>
      </w:r>
    </w:p>
    <w:p w:rsidR="00A630F1" w:rsidRPr="00A630F1" w:rsidRDefault="00A630F1" w:rsidP="00A630F1">
      <w:pPr>
        <w:pStyle w:val="a4"/>
        <w:ind w:left="-567"/>
        <w:jc w:val="both"/>
        <w:rPr>
          <w:sz w:val="16"/>
          <w:szCs w:val="16"/>
        </w:rPr>
      </w:pPr>
      <w:r w:rsidRPr="00A630F1">
        <w:rPr>
          <w:color w:val="000000"/>
          <w:sz w:val="16"/>
          <w:szCs w:val="16"/>
        </w:rPr>
        <w:t>- проверка обеспечения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630F1" w:rsidRPr="00A630F1" w:rsidRDefault="00A630F1" w:rsidP="00A630F1">
      <w:pPr>
        <w:pStyle w:val="a9"/>
        <w:ind w:left="-567"/>
        <w:jc w:val="both"/>
        <w:rPr>
          <w:color w:val="000000" w:themeColor="text1"/>
          <w:sz w:val="16"/>
          <w:szCs w:val="16"/>
          <w:shd w:val="clear" w:color="auto" w:fill="FFFFFF"/>
        </w:rPr>
      </w:pPr>
      <w:r w:rsidRPr="00A630F1">
        <w:rPr>
          <w:color w:val="000000"/>
          <w:sz w:val="16"/>
          <w:szCs w:val="16"/>
        </w:rPr>
        <w:t xml:space="preserve">Что касается контроля за свободным доступом маломобильных групп в здания, то полагаем, что это уже не предмет правил благоустройства территории, а предмет государственного строительного надзора при строительстве и </w:t>
      </w:r>
      <w:r w:rsidRPr="00A630F1">
        <w:rPr>
          <w:color w:val="000000" w:themeColor="text1"/>
          <w:sz w:val="16"/>
          <w:szCs w:val="16"/>
        </w:rPr>
        <w:t xml:space="preserve">реконструкции объектов капитального строительства, а также предмет для проверки соответствия проектной документации объекта капитального строительства </w:t>
      </w:r>
      <w:r w:rsidRPr="00A630F1">
        <w:rPr>
          <w:color w:val="000000" w:themeColor="text1"/>
          <w:sz w:val="16"/>
          <w:szCs w:val="16"/>
          <w:shd w:val="clear" w:color="auto" w:fill="FFFFFF"/>
        </w:rPr>
        <w:t>требованиям технических регламентов, в том числе требованиям механической, пожарной и иной безопасности, требованиям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(см. подпункт «а» пункта 12 статьи 48, подпункт «в» пункта 3 части 7 статьи 51 Градостроительного кодекса РФ).</w:t>
      </w:r>
    </w:p>
    <w:p w:rsidR="00A630F1" w:rsidRPr="00A630F1" w:rsidRDefault="00A630F1" w:rsidP="00A630F1">
      <w:pPr>
        <w:pStyle w:val="a9"/>
        <w:ind w:left="-567"/>
        <w:jc w:val="both"/>
        <w:rPr>
          <w:color w:val="000000" w:themeColor="text1"/>
          <w:sz w:val="16"/>
          <w:szCs w:val="16"/>
        </w:rPr>
      </w:pPr>
      <w:r w:rsidRPr="00A630F1">
        <w:rPr>
          <w:color w:val="000000" w:themeColor="text1"/>
          <w:sz w:val="16"/>
          <w:szCs w:val="16"/>
          <w:shd w:val="clear" w:color="auto" w:fill="FFFFFF"/>
        </w:rPr>
        <w:t>В случае необходимости перечень обязательных требований может быть дополнен или уточнен с учетом содержания правил благоустройства территории конкретного муниципального образования.</w:t>
      </w:r>
    </w:p>
  </w:footnote>
  <w:footnote w:id="3">
    <w:p w:rsidR="00A630F1" w:rsidRPr="00A630F1" w:rsidRDefault="00A630F1" w:rsidP="00A630F1">
      <w:pPr>
        <w:ind w:left="-567"/>
        <w:jc w:val="both"/>
        <w:rPr>
          <w:color w:val="000000"/>
          <w:sz w:val="16"/>
          <w:szCs w:val="16"/>
        </w:rPr>
      </w:pPr>
      <w:r w:rsidRPr="00A630F1">
        <w:rPr>
          <w:rStyle w:val="a3"/>
          <w:color w:val="000000"/>
          <w:sz w:val="16"/>
          <w:szCs w:val="16"/>
        </w:rPr>
        <w:footnoteRef/>
      </w:r>
      <w:r w:rsidRPr="00A630F1">
        <w:rPr>
          <w:color w:val="000000"/>
          <w:sz w:val="16"/>
          <w:szCs w:val="16"/>
        </w:rPr>
        <w:t xml:space="preserve"> Предоставление разрешения на осуществление земляных работ является </w:t>
      </w:r>
      <w:r w:rsidRPr="00A630F1">
        <w:rPr>
          <w:color w:val="000000"/>
          <w:sz w:val="16"/>
          <w:szCs w:val="16"/>
          <w:shd w:val="clear" w:color="auto" w:fill="FFFFFF"/>
        </w:rPr>
        <w:t>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w:t>
      </w:r>
      <w:r w:rsidRPr="001024DF">
        <w:rPr>
          <w:color w:val="000000"/>
          <w:shd w:val="clear" w:color="auto" w:fill="FFFFFF"/>
        </w:rPr>
        <w:t xml:space="preserve"> </w:t>
      </w:r>
      <w:r w:rsidRPr="00A630F1">
        <w:rPr>
          <w:color w:val="000000"/>
          <w:sz w:val="16"/>
          <w:szCs w:val="16"/>
          <w:shd w:val="clear" w:color="auto" w:fill="FFFFFF"/>
        </w:rPr>
        <w:t xml:space="preserve">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A630F1">
        <w:rPr>
          <w:color w:val="000000"/>
          <w:sz w:val="16"/>
          <w:szCs w:val="16"/>
          <w:shd w:val="clear" w:color="auto" w:fill="FFFFFF"/>
          <w:lang w:val="en-US"/>
        </w:rPr>
        <w:t>II</w:t>
      </w:r>
      <w:r w:rsidRPr="00A630F1">
        <w:rPr>
          <w:color w:val="000000"/>
          <w:sz w:val="16"/>
          <w:szCs w:val="16"/>
          <w:shd w:val="clear" w:color="auto" w:fill="FFFFFF"/>
        </w:rPr>
        <w:t xml:space="preserve"> исчерпывающих перечней</w:t>
      </w:r>
      <w:r w:rsidRPr="00A630F1">
        <w:rPr>
          <w:color w:val="000000"/>
          <w:sz w:val="16"/>
          <w:szCs w:val="16"/>
        </w:rPr>
        <w:t xml:space="preserve"> </w:t>
      </w:r>
      <w:r w:rsidRPr="00A630F1">
        <w:rPr>
          <w:color w:val="000000"/>
          <w:sz w:val="16"/>
          <w:szCs w:val="16"/>
          <w:shd w:val="clear" w:color="auto" w:fill="FFFFFF"/>
        </w:rPr>
        <w:t xml:space="preserve">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w:t>
      </w:r>
      <w:r w:rsidRPr="00A630F1">
        <w:rPr>
          <w:color w:val="000000"/>
          <w:sz w:val="16"/>
          <w:szCs w:val="16"/>
        </w:rPr>
        <w:t>разрешения на осуществление земляных работ</w:t>
      </w:r>
      <w:r w:rsidRPr="00A630F1">
        <w:rPr>
          <w:color w:val="000000"/>
          <w:sz w:val="16"/>
          <w:szCs w:val="16"/>
          <w:shd w:val="clear" w:color="auto" w:fill="FFFFFF"/>
        </w:rPr>
        <w:t xml:space="preserve">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соответствующий абзац Положения должен быть исключен.</w:t>
      </w:r>
    </w:p>
    <w:p w:rsidR="00A630F1" w:rsidRPr="001024DF" w:rsidRDefault="00A630F1" w:rsidP="00A630F1">
      <w:pPr>
        <w:pStyle w:val="a9"/>
      </w:pPr>
    </w:p>
  </w:footnote>
  <w:footnote w:id="4">
    <w:p w:rsidR="00A630F1" w:rsidRPr="00A630F1" w:rsidRDefault="00A630F1" w:rsidP="00A630F1">
      <w:pPr>
        <w:ind w:left="-567"/>
        <w:jc w:val="both"/>
        <w:rPr>
          <w:color w:val="000000"/>
          <w:sz w:val="16"/>
          <w:szCs w:val="16"/>
        </w:rPr>
      </w:pPr>
      <w:r w:rsidRPr="001024DF">
        <w:rPr>
          <w:rStyle w:val="a3"/>
          <w:color w:val="000000"/>
        </w:rPr>
        <w:footnoteRef/>
      </w:r>
      <w:r w:rsidRPr="001024DF">
        <w:rPr>
          <w:color w:val="000000"/>
        </w:rPr>
        <w:t xml:space="preserve"> </w:t>
      </w:r>
      <w:r w:rsidRPr="00A630F1">
        <w:rPr>
          <w:color w:val="000000"/>
          <w:sz w:val="16"/>
          <w:szCs w:val="16"/>
          <w:shd w:val="clear" w:color="auto" w:fill="FFFFFF"/>
        </w:rPr>
        <w:t>Предоставление порубочного билета и (или) разрешения на пересадку деревьев и кустарников</w:t>
      </w:r>
      <w:r w:rsidRPr="00A630F1">
        <w:rPr>
          <w:color w:val="000000"/>
          <w:sz w:val="16"/>
          <w:szCs w:val="16"/>
        </w:rPr>
        <w:t xml:space="preserve"> является </w:t>
      </w:r>
      <w:r w:rsidRPr="00A630F1">
        <w:rPr>
          <w:color w:val="000000"/>
          <w:sz w:val="16"/>
          <w:szCs w:val="16"/>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A630F1">
        <w:rPr>
          <w:color w:val="000000"/>
          <w:sz w:val="16"/>
          <w:szCs w:val="16"/>
          <w:shd w:val="clear" w:color="auto" w:fill="FFFFFF"/>
          <w:lang w:val="en-US"/>
        </w:rPr>
        <w:t>II</w:t>
      </w:r>
      <w:r w:rsidRPr="00A630F1">
        <w:rPr>
          <w:color w:val="000000"/>
          <w:sz w:val="16"/>
          <w:szCs w:val="16"/>
          <w:shd w:val="clear" w:color="auto" w:fill="FFFFFF"/>
        </w:rPr>
        <w:t xml:space="preserve"> исчерпывающих перечней</w:t>
      </w:r>
      <w:r w:rsidRPr="00A630F1">
        <w:rPr>
          <w:color w:val="000000"/>
          <w:sz w:val="16"/>
          <w:szCs w:val="16"/>
        </w:rPr>
        <w:t xml:space="preserve"> </w:t>
      </w:r>
      <w:r w:rsidRPr="00A630F1">
        <w:rPr>
          <w:color w:val="000000"/>
          <w:sz w:val="16"/>
          <w:szCs w:val="16"/>
          <w:shd w:val="clear" w:color="auto" w:fill="FFFFFF"/>
        </w:rPr>
        <w:t>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порубочного билета и (или)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слова «</w:t>
      </w:r>
      <w:r w:rsidRPr="00A630F1">
        <w:rPr>
          <w:color w:val="000000"/>
          <w:sz w:val="16"/>
          <w:szCs w:val="16"/>
        </w:rPr>
        <w:t xml:space="preserve">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 </w:t>
      </w:r>
      <w:r w:rsidRPr="00A630F1">
        <w:rPr>
          <w:color w:val="000000"/>
          <w:sz w:val="16"/>
          <w:szCs w:val="16"/>
          <w:shd w:val="clear" w:color="auto" w:fill="FFFFFF"/>
        </w:rPr>
        <w:t>должны быть исключены.</w:t>
      </w:r>
    </w:p>
    <w:p w:rsidR="00A630F1" w:rsidRPr="001024DF" w:rsidRDefault="00A630F1" w:rsidP="00A630F1">
      <w:pPr>
        <w:pStyle w:val="a9"/>
        <w:ind w:left="-567"/>
      </w:pPr>
    </w:p>
  </w:footnote>
  <w:footnote w:id="5">
    <w:p w:rsidR="00A630F1" w:rsidRPr="00A630F1" w:rsidRDefault="00A630F1" w:rsidP="00A630F1">
      <w:pPr>
        <w:pStyle w:val="a4"/>
        <w:ind w:left="-567" w:firstLine="567"/>
        <w:jc w:val="both"/>
        <w:rPr>
          <w:sz w:val="16"/>
          <w:szCs w:val="16"/>
        </w:rPr>
      </w:pPr>
      <w:r w:rsidRPr="001F1F63">
        <w:rPr>
          <w:rStyle w:val="a3"/>
          <w:sz w:val="24"/>
          <w:szCs w:val="24"/>
        </w:rPr>
        <w:footnoteRef/>
      </w:r>
      <w:r w:rsidRPr="001F1F63">
        <w:rPr>
          <w:sz w:val="24"/>
          <w:szCs w:val="24"/>
        </w:rPr>
        <w:t xml:space="preserve"> </w:t>
      </w:r>
      <w:r w:rsidRPr="00A630F1">
        <w:rPr>
          <w:sz w:val="16"/>
          <w:szCs w:val="16"/>
        </w:rPr>
        <w:t>В данном пункте вводятся определения для лучшего понимания, что может быть объектом контроля в сфере благоустройства и какие объекты должны рассматриваться при разграничении категорий рисков.</w:t>
      </w:r>
    </w:p>
    <w:p w:rsidR="00A630F1" w:rsidRPr="00A630F1" w:rsidRDefault="00A630F1" w:rsidP="00A630F1">
      <w:pPr>
        <w:pStyle w:val="a4"/>
        <w:ind w:left="-567" w:firstLine="567"/>
        <w:jc w:val="both"/>
        <w:rPr>
          <w:sz w:val="16"/>
          <w:szCs w:val="16"/>
        </w:rPr>
      </w:pPr>
      <w:r w:rsidRPr="00A630F1">
        <w:rPr>
          <w:sz w:val="16"/>
          <w:szCs w:val="16"/>
        </w:rPr>
        <w:t>Определение элементов благоустройства заимствовано из пункта 38 статьи 1 Градостроительного кодекса Российской Федерации.</w:t>
      </w:r>
    </w:p>
    <w:p w:rsidR="00A630F1" w:rsidRPr="00A630F1" w:rsidRDefault="00A630F1" w:rsidP="00A630F1">
      <w:pPr>
        <w:pStyle w:val="a4"/>
        <w:ind w:left="-567" w:firstLine="567"/>
        <w:jc w:val="both"/>
        <w:rPr>
          <w:sz w:val="16"/>
          <w:szCs w:val="16"/>
        </w:rPr>
      </w:pPr>
      <w:r w:rsidRPr="00A630F1">
        <w:rPr>
          <w:sz w:val="16"/>
          <w:szCs w:val="16"/>
        </w:rPr>
        <w:t>Иные определения могут быть уточнены, но не должны противоречить содержанию правил благоустройства соответствующего муниципального образования.</w:t>
      </w:r>
    </w:p>
  </w:footnote>
  <w:footnote w:id="6">
    <w:p w:rsidR="00A630F1" w:rsidRPr="00A630F1" w:rsidRDefault="00A630F1" w:rsidP="00A630F1">
      <w:pPr>
        <w:autoSpaceDE w:val="0"/>
        <w:autoSpaceDN w:val="0"/>
        <w:adjustRightInd w:val="0"/>
        <w:ind w:left="-567" w:firstLine="567"/>
        <w:jc w:val="both"/>
        <w:rPr>
          <w:rFonts w:eastAsiaTheme="minorHAnsi"/>
          <w:sz w:val="16"/>
          <w:szCs w:val="16"/>
          <w:lang w:eastAsia="en-US"/>
        </w:rPr>
      </w:pPr>
      <w:r w:rsidRPr="00A630F1">
        <w:rPr>
          <w:rStyle w:val="a3"/>
          <w:sz w:val="16"/>
          <w:szCs w:val="16"/>
        </w:rPr>
        <w:footnoteRef/>
      </w:r>
      <w:r w:rsidRPr="00A630F1">
        <w:rPr>
          <w:sz w:val="16"/>
          <w:szCs w:val="16"/>
        </w:rPr>
        <w:t xml:space="preserve"> </w:t>
      </w:r>
      <w:r w:rsidRPr="00A630F1">
        <w:rPr>
          <w:rFonts w:eastAsiaTheme="minorHAnsi"/>
          <w:sz w:val="16"/>
          <w:szCs w:val="16"/>
          <w:lang w:eastAsia="en-US"/>
        </w:rPr>
        <w:t xml:space="preserve">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r:id="rId1" w:history="1">
        <w:r w:rsidRPr="00A630F1">
          <w:rPr>
            <w:rFonts w:eastAsiaTheme="minorHAnsi"/>
            <w:color w:val="000000" w:themeColor="text1"/>
            <w:sz w:val="16"/>
            <w:szCs w:val="16"/>
            <w:lang w:eastAsia="en-US"/>
          </w:rPr>
          <w:t>статьями 61</w:t>
        </w:r>
      </w:hyperlink>
      <w:r w:rsidRPr="00A630F1">
        <w:rPr>
          <w:rFonts w:eastAsiaTheme="minorHAnsi"/>
          <w:color w:val="000000" w:themeColor="text1"/>
          <w:sz w:val="16"/>
          <w:szCs w:val="16"/>
          <w:lang w:eastAsia="en-US"/>
        </w:rPr>
        <w:t xml:space="preserve"> и </w:t>
      </w:r>
      <w:hyperlink r:id="rId2" w:history="1">
        <w:r w:rsidRPr="00A630F1">
          <w:rPr>
            <w:rFonts w:eastAsiaTheme="minorHAnsi"/>
            <w:color w:val="000000" w:themeColor="text1"/>
            <w:sz w:val="16"/>
            <w:szCs w:val="16"/>
            <w:lang w:eastAsia="en-US"/>
          </w:rPr>
          <w:t>66</w:t>
        </w:r>
      </w:hyperlink>
      <w:r w:rsidRPr="00A630F1">
        <w:rPr>
          <w:rFonts w:eastAsiaTheme="minorHAnsi"/>
          <w:color w:val="000000" w:themeColor="text1"/>
          <w:sz w:val="16"/>
          <w:szCs w:val="16"/>
          <w:lang w:eastAsia="en-US"/>
        </w:rPr>
        <w:t xml:space="preserve"> Федерального закона № 248-ФЗ.</w:t>
      </w:r>
    </w:p>
    <w:p w:rsidR="00A630F1" w:rsidRPr="00A630F1" w:rsidRDefault="00A630F1" w:rsidP="00A630F1">
      <w:pPr>
        <w:pStyle w:val="a9"/>
        <w:rPr>
          <w:sz w:val="16"/>
          <w:szCs w:val="16"/>
        </w:rPr>
      </w:pPr>
    </w:p>
  </w:footnote>
  <w:footnote w:id="7">
    <w:p w:rsidR="00A630F1" w:rsidRPr="00A630F1" w:rsidRDefault="00A630F1" w:rsidP="00A630F1">
      <w:pPr>
        <w:ind w:left="-567"/>
        <w:jc w:val="both"/>
        <w:rPr>
          <w:color w:val="000000"/>
          <w:sz w:val="16"/>
          <w:szCs w:val="16"/>
          <w:shd w:val="clear" w:color="auto" w:fill="FFFFFF"/>
        </w:rPr>
      </w:pPr>
      <w:r w:rsidRPr="001024DF">
        <w:rPr>
          <w:rStyle w:val="a3"/>
          <w:color w:val="000000"/>
        </w:rPr>
        <w:footnoteRef/>
      </w:r>
      <w:r w:rsidRPr="001024DF">
        <w:rPr>
          <w:color w:val="000000"/>
        </w:rPr>
        <w:t xml:space="preserve"> </w:t>
      </w:r>
      <w:r w:rsidRPr="00A630F1">
        <w:rPr>
          <w:color w:val="000000"/>
          <w:sz w:val="16"/>
          <w:szCs w:val="16"/>
        </w:rPr>
        <w:t xml:space="preserve">В соответствии с частью 1 статьи 10 </w:t>
      </w:r>
      <w:r w:rsidRPr="00A630F1">
        <w:rPr>
          <w:color w:val="000000"/>
          <w:sz w:val="16"/>
          <w:szCs w:val="16"/>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A630F1">
        <w:rPr>
          <w:color w:val="000000"/>
          <w:sz w:val="16"/>
          <w:szCs w:val="16"/>
        </w:rPr>
        <w:t xml:space="preserve"> </w:t>
      </w:r>
      <w:r w:rsidRPr="00A630F1">
        <w:rPr>
          <w:color w:val="000000"/>
          <w:sz w:val="16"/>
          <w:szCs w:val="16"/>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A630F1" w:rsidRPr="00A630F1" w:rsidRDefault="00A630F1" w:rsidP="00A630F1">
      <w:pPr>
        <w:ind w:left="-567"/>
        <w:jc w:val="both"/>
        <w:rPr>
          <w:sz w:val="16"/>
          <w:szCs w:val="16"/>
        </w:rPr>
      </w:pPr>
      <w:r w:rsidRPr="00A630F1">
        <w:rPr>
          <w:color w:val="000000"/>
          <w:sz w:val="16"/>
          <w:szCs w:val="16"/>
          <w:shd w:val="clear" w:color="auto" w:fill="FFFFFF"/>
        </w:rPr>
        <w:t xml:space="preserve">Вместе с тем обращаем внимание на то, что в соответствии с положениями </w:t>
      </w:r>
      <w:r w:rsidRPr="00A630F1">
        <w:rPr>
          <w:color w:val="000000"/>
          <w:sz w:val="16"/>
          <w:szCs w:val="16"/>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8">
    <w:p w:rsidR="00A630F1" w:rsidRPr="00A630F1" w:rsidRDefault="00A630F1" w:rsidP="00A630F1">
      <w:pPr>
        <w:pStyle w:val="a4"/>
        <w:ind w:left="-567"/>
        <w:jc w:val="both"/>
        <w:rPr>
          <w:sz w:val="16"/>
          <w:szCs w:val="16"/>
        </w:rPr>
      </w:pPr>
      <w:r w:rsidRPr="001F1F63">
        <w:rPr>
          <w:rStyle w:val="a3"/>
        </w:rPr>
        <w:footnoteRef/>
      </w:r>
      <w:r w:rsidRPr="001F1F63">
        <w:t xml:space="preserve"> </w:t>
      </w:r>
      <w:r w:rsidRPr="00A630F1">
        <w:rPr>
          <w:sz w:val="16"/>
          <w:szCs w:val="16"/>
        </w:rPr>
        <w:t xml:space="preserve">Из перечисленных видов профилактических мероприятий обязательно к проведению только информирование и консультирование. </w:t>
      </w:r>
    </w:p>
    <w:p w:rsidR="00A630F1" w:rsidRPr="00A630F1" w:rsidRDefault="00A630F1" w:rsidP="00A630F1">
      <w:pPr>
        <w:pStyle w:val="a4"/>
        <w:ind w:left="-567"/>
        <w:jc w:val="both"/>
        <w:rPr>
          <w:sz w:val="16"/>
          <w:szCs w:val="16"/>
        </w:rPr>
      </w:pPr>
      <w:r w:rsidRPr="00A630F1">
        <w:rPr>
          <w:sz w:val="16"/>
          <w:szCs w:val="16"/>
        </w:rPr>
        <w:t xml:space="preserve">Остальные профилактические мероприятия могут не применяться (см. часть 2 статьи 45 </w:t>
      </w:r>
      <w:r w:rsidRPr="00A630F1">
        <w:rPr>
          <w:color w:val="000000" w:themeColor="text1"/>
          <w:sz w:val="16"/>
          <w:szCs w:val="16"/>
          <w:shd w:val="clear" w:color="auto" w:fill="FFFFFF"/>
        </w:rPr>
        <w:t xml:space="preserve">Федерального закона </w:t>
      </w:r>
      <w:r w:rsidRPr="00A630F1">
        <w:rPr>
          <w:color w:val="000000"/>
          <w:sz w:val="16"/>
          <w:szCs w:val="16"/>
        </w:rPr>
        <w:t>от 31.07.2020 № 248-ФЗ «О государственном контроле (надзоре) и муниципальном контроле в Российской Федерации»</w:t>
      </w:r>
      <w:r w:rsidRPr="00A630F1">
        <w:rPr>
          <w:color w:val="000000" w:themeColor="text1"/>
          <w:sz w:val="16"/>
          <w:szCs w:val="16"/>
        </w:rPr>
        <w:t>)</w:t>
      </w:r>
      <w:r w:rsidRPr="00A630F1">
        <w:rPr>
          <w:sz w:val="16"/>
          <w:szCs w:val="16"/>
        </w:rPr>
        <w:t xml:space="preserve">. </w:t>
      </w:r>
    </w:p>
  </w:footnote>
  <w:footnote w:id="9">
    <w:p w:rsidR="00A630F1" w:rsidRPr="00A630F1" w:rsidRDefault="00A630F1" w:rsidP="00A630F1">
      <w:pPr>
        <w:pStyle w:val="a9"/>
        <w:ind w:left="-567"/>
        <w:rPr>
          <w:sz w:val="16"/>
          <w:szCs w:val="16"/>
        </w:rPr>
      </w:pPr>
      <w:r>
        <w:rPr>
          <w:rStyle w:val="a3"/>
        </w:rPr>
        <w:footnoteRef/>
      </w:r>
      <w:r>
        <w:t xml:space="preserve"> </w:t>
      </w:r>
      <w:r w:rsidRPr="00A630F1">
        <w:rPr>
          <w:sz w:val="16"/>
          <w:szCs w:val="16"/>
        </w:rPr>
        <w:t>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10">
    <w:p w:rsidR="00A630F1" w:rsidRPr="00A630F1" w:rsidRDefault="00A630F1" w:rsidP="00A630F1">
      <w:pPr>
        <w:autoSpaceDE w:val="0"/>
        <w:autoSpaceDN w:val="0"/>
        <w:adjustRightInd w:val="0"/>
        <w:ind w:left="-567"/>
        <w:jc w:val="both"/>
        <w:rPr>
          <w:rFonts w:eastAsiaTheme="minorHAnsi"/>
          <w:sz w:val="16"/>
          <w:szCs w:val="16"/>
          <w:lang w:eastAsia="en-US"/>
        </w:rPr>
      </w:pPr>
      <w:r>
        <w:rPr>
          <w:rStyle w:val="a3"/>
        </w:rPr>
        <w:footnoteRef/>
      </w:r>
      <w:r>
        <w:t xml:space="preserve"> </w:t>
      </w:r>
      <w:r w:rsidRPr="00A630F1">
        <w:rPr>
          <w:rFonts w:eastAsiaTheme="minorHAnsi"/>
          <w:sz w:val="16"/>
          <w:szCs w:val="16"/>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p>
    <w:p w:rsidR="00A630F1" w:rsidRPr="00A630F1" w:rsidRDefault="00A630F1" w:rsidP="00A630F1">
      <w:pPr>
        <w:pStyle w:val="a9"/>
        <w:ind w:left="-567"/>
        <w:jc w:val="both"/>
        <w:rPr>
          <w:sz w:val="16"/>
          <w:szCs w:val="16"/>
        </w:rPr>
      </w:pPr>
      <w:r w:rsidRPr="00A630F1">
        <w:rPr>
          <w:sz w:val="16"/>
          <w:szCs w:val="16"/>
        </w:rPr>
        <w:t>В этом случае раздел 5 следует изложить в следующей редакции:</w:t>
      </w:r>
    </w:p>
    <w:p w:rsidR="00A630F1" w:rsidRPr="00A630F1" w:rsidRDefault="00A630F1" w:rsidP="00A630F1">
      <w:pPr>
        <w:pStyle w:val="a9"/>
        <w:ind w:left="-567"/>
        <w:jc w:val="both"/>
        <w:rPr>
          <w:sz w:val="16"/>
          <w:szCs w:val="16"/>
        </w:rPr>
      </w:pPr>
      <w:r w:rsidRPr="00A630F1">
        <w:rPr>
          <w:sz w:val="16"/>
          <w:szCs w:val="16"/>
        </w:rPr>
        <w:t>«5.1.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A630F1" w:rsidRPr="00A630F1" w:rsidRDefault="00A630F1" w:rsidP="00A630F1">
      <w:pPr>
        <w:pStyle w:val="a9"/>
        <w:ind w:left="-567"/>
        <w:jc w:val="both"/>
        <w:rPr>
          <w:sz w:val="16"/>
          <w:szCs w:val="16"/>
        </w:rPr>
      </w:pPr>
      <w:r w:rsidRPr="00A630F1">
        <w:rPr>
          <w:sz w:val="16"/>
          <w:szCs w:val="16"/>
        </w:rPr>
        <w:t>5.2.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A630F1" w:rsidRPr="00A630F1" w:rsidRDefault="00A630F1" w:rsidP="00A630F1">
      <w:pPr>
        <w:pStyle w:val="a9"/>
        <w:rPr>
          <w:sz w:val="16"/>
          <w:szCs w:val="16"/>
        </w:rPr>
      </w:pPr>
    </w:p>
  </w:footnote>
  <w:footnote w:id="11">
    <w:p w:rsidR="00A630F1" w:rsidRPr="00A630F1" w:rsidRDefault="00A630F1" w:rsidP="00A630F1">
      <w:pPr>
        <w:pStyle w:val="a9"/>
        <w:ind w:left="-567"/>
        <w:jc w:val="both"/>
        <w:rPr>
          <w:sz w:val="16"/>
          <w:szCs w:val="16"/>
        </w:rPr>
      </w:pPr>
      <w:r w:rsidRPr="001F1F63">
        <w:rPr>
          <w:rStyle w:val="a3"/>
          <w:sz w:val="24"/>
          <w:szCs w:val="24"/>
        </w:rPr>
        <w:footnoteRef/>
      </w:r>
      <w:r w:rsidRPr="001F1F63">
        <w:rPr>
          <w:sz w:val="24"/>
          <w:szCs w:val="24"/>
        </w:rPr>
        <w:t xml:space="preserve"> </w:t>
      </w:r>
      <w:r w:rsidRPr="00A630F1">
        <w:rPr>
          <w:sz w:val="16"/>
          <w:szCs w:val="16"/>
        </w:rPr>
        <w:t xml:space="preserve">Обращаем внимание на определение порядка рассмотрения жалоб в части 2 статьи 40 </w:t>
      </w:r>
      <w:r w:rsidRPr="00A630F1">
        <w:rPr>
          <w:color w:val="000000"/>
          <w:sz w:val="16"/>
          <w:szCs w:val="16"/>
        </w:rPr>
        <w:t xml:space="preserve">Федерального закона от 31.07.2020 № 248-ФЗ «О государственном контроле (надзоре) и муниципальном контроле в Российской Федерации» </w:t>
      </w:r>
      <w:r w:rsidRPr="00A630F1">
        <w:rPr>
          <w:sz w:val="16"/>
          <w:szCs w:val="16"/>
        </w:rPr>
        <w:t xml:space="preserve">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5.4 Положения изложен с учетом распространенной структуры органов местного самоуправления в поселениях.  </w:t>
      </w:r>
    </w:p>
  </w:footnote>
  <w:footnote w:id="12">
    <w:p w:rsidR="00A630F1" w:rsidRPr="00A630F1" w:rsidRDefault="00A630F1" w:rsidP="00A630F1">
      <w:pPr>
        <w:pStyle w:val="a9"/>
        <w:ind w:left="-567"/>
        <w:rPr>
          <w:sz w:val="16"/>
          <w:szCs w:val="16"/>
        </w:rPr>
      </w:pPr>
      <w:r w:rsidRPr="00A67121">
        <w:rPr>
          <w:rStyle w:val="a3"/>
          <w:sz w:val="24"/>
          <w:szCs w:val="24"/>
        </w:rPr>
        <w:footnoteRef/>
      </w:r>
      <w:r w:rsidRPr="00A67121">
        <w:rPr>
          <w:sz w:val="24"/>
          <w:szCs w:val="24"/>
        </w:rPr>
        <w:t xml:space="preserve"> </w:t>
      </w:r>
      <w:r w:rsidRPr="00A630F1">
        <w:rPr>
          <w:sz w:val="16"/>
          <w:szCs w:val="16"/>
        </w:rPr>
        <w:t>Данный перечень критериев является примерным. Система управления рисками предполагает анализ рисков, свойственных именно данному муниципальному образованию и разработку системы критериев для данной территории.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A6"/>
    <w:rsid w:val="00835C62"/>
    <w:rsid w:val="00A630F1"/>
    <w:rsid w:val="00AF7463"/>
    <w:rsid w:val="00C117D2"/>
    <w:rsid w:val="00CA6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E07C"/>
  <w15:chartTrackingRefBased/>
  <w15:docId w15:val="{E1B5654C-84A2-4880-9AC0-F79B07A9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0F1"/>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unhideWhenUsed/>
    <w:qFormat/>
    <w:rsid w:val="00A630F1"/>
    <w:pPr>
      <w:keepNext/>
      <w:ind w:left="-540"/>
      <w:jc w:val="center"/>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A630F1"/>
    <w:rPr>
      <w:rFonts w:ascii="Times New Roman" w:eastAsia="Times New Roman" w:hAnsi="Times New Roman" w:cs="Times New Roman"/>
      <w:sz w:val="28"/>
      <w:szCs w:val="28"/>
      <w:lang w:eastAsia="ru-RU"/>
    </w:rPr>
  </w:style>
  <w:style w:type="character" w:styleId="a3">
    <w:name w:val="footnote reference"/>
    <w:uiPriority w:val="99"/>
    <w:rsid w:val="00A630F1"/>
    <w:rPr>
      <w:vertAlign w:val="superscript"/>
    </w:rPr>
  </w:style>
  <w:style w:type="paragraph" w:styleId="a4">
    <w:name w:val="annotation text"/>
    <w:basedOn w:val="a"/>
    <w:link w:val="a5"/>
    <w:uiPriority w:val="99"/>
    <w:unhideWhenUsed/>
    <w:rsid w:val="00A630F1"/>
    <w:rPr>
      <w:sz w:val="20"/>
      <w:szCs w:val="20"/>
    </w:rPr>
  </w:style>
  <w:style w:type="character" w:customStyle="1" w:styleId="a5">
    <w:name w:val="Текст примечания Знак"/>
    <w:basedOn w:val="a0"/>
    <w:link w:val="a4"/>
    <w:uiPriority w:val="99"/>
    <w:rsid w:val="00A630F1"/>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A630F1"/>
    <w:rPr>
      <w:b/>
      <w:bCs/>
    </w:rPr>
  </w:style>
  <w:style w:type="character" w:customStyle="1" w:styleId="a7">
    <w:name w:val="Тема примечания Знак"/>
    <w:basedOn w:val="a5"/>
    <w:link w:val="a6"/>
    <w:uiPriority w:val="99"/>
    <w:semiHidden/>
    <w:rsid w:val="00A630F1"/>
    <w:rPr>
      <w:rFonts w:ascii="Times New Roman" w:eastAsia="Times New Roman" w:hAnsi="Times New Roman" w:cs="Times New Roman"/>
      <w:b/>
      <w:bCs/>
      <w:sz w:val="20"/>
      <w:szCs w:val="20"/>
      <w:lang w:eastAsia="ru-RU"/>
    </w:rPr>
  </w:style>
  <w:style w:type="paragraph" w:customStyle="1" w:styleId="ConsPlusTitle">
    <w:name w:val="ConsPlusTitle"/>
    <w:rsid w:val="00A630F1"/>
    <w:pPr>
      <w:widowControl w:val="0"/>
      <w:autoSpaceDE w:val="0"/>
      <w:autoSpaceDN w:val="0"/>
      <w:adjustRightInd w:val="0"/>
      <w:spacing w:after="0" w:line="360" w:lineRule="atLeast"/>
      <w:jc w:val="both"/>
      <w:textAlignment w:val="baseline"/>
    </w:pPr>
    <w:rPr>
      <w:rFonts w:ascii="Arial" w:eastAsia="Times New Roman" w:hAnsi="Arial" w:cs="Arial"/>
      <w:b/>
      <w:bCs/>
      <w:sz w:val="20"/>
      <w:szCs w:val="20"/>
      <w:lang w:eastAsia="ru-RU"/>
    </w:rPr>
  </w:style>
  <w:style w:type="paragraph" w:styleId="2">
    <w:name w:val="Body Text 2"/>
    <w:basedOn w:val="a"/>
    <w:link w:val="20"/>
    <w:rsid w:val="00A630F1"/>
    <w:pPr>
      <w:widowControl w:val="0"/>
      <w:adjustRightInd w:val="0"/>
      <w:spacing w:after="120" w:line="480" w:lineRule="auto"/>
      <w:jc w:val="both"/>
      <w:textAlignment w:val="baseline"/>
    </w:pPr>
  </w:style>
  <w:style w:type="character" w:customStyle="1" w:styleId="20">
    <w:name w:val="Основной текст 2 Знак"/>
    <w:basedOn w:val="a0"/>
    <w:link w:val="2"/>
    <w:rsid w:val="00A630F1"/>
    <w:rPr>
      <w:rFonts w:ascii="Times New Roman" w:eastAsia="Times New Roman" w:hAnsi="Times New Roman" w:cs="Times New Roman"/>
      <w:sz w:val="24"/>
      <w:szCs w:val="24"/>
      <w:lang w:eastAsia="ru-RU"/>
    </w:rPr>
  </w:style>
  <w:style w:type="paragraph" w:customStyle="1" w:styleId="ConsPlusNormal">
    <w:name w:val="ConsPlusNormal"/>
    <w:uiPriority w:val="99"/>
    <w:rsid w:val="00A630F1"/>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character" w:styleId="a8">
    <w:name w:val="Hyperlink"/>
    <w:basedOn w:val="a0"/>
    <w:unhideWhenUsed/>
    <w:rsid w:val="00A630F1"/>
    <w:rPr>
      <w:color w:val="0000FF"/>
      <w:u w:val="single"/>
    </w:rPr>
  </w:style>
  <w:style w:type="paragraph" w:styleId="a9">
    <w:name w:val="footnote text"/>
    <w:basedOn w:val="a"/>
    <w:link w:val="aa"/>
    <w:unhideWhenUsed/>
    <w:rsid w:val="00A630F1"/>
    <w:rPr>
      <w:sz w:val="20"/>
      <w:szCs w:val="20"/>
    </w:rPr>
  </w:style>
  <w:style w:type="character" w:customStyle="1" w:styleId="aa">
    <w:name w:val="Текст сноски Знак"/>
    <w:basedOn w:val="a0"/>
    <w:link w:val="a9"/>
    <w:rsid w:val="00A630F1"/>
    <w:rPr>
      <w:rFonts w:ascii="Times New Roman" w:eastAsia="Times New Roman" w:hAnsi="Times New Roman" w:cs="Times New Roman"/>
      <w:sz w:val="20"/>
      <w:szCs w:val="20"/>
      <w:lang w:eastAsia="ru-RU"/>
    </w:rPr>
  </w:style>
  <w:style w:type="paragraph" w:customStyle="1" w:styleId="ConsTitle">
    <w:name w:val="ConsTitle"/>
    <w:rsid w:val="00A630F1"/>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rsid w:val="00A630F1"/>
    <w:pPr>
      <w:ind w:firstLine="720"/>
      <w:jc w:val="both"/>
    </w:pPr>
    <w:rPr>
      <w:rFonts w:ascii="Arial" w:hAnsi="Arial" w:cs="Arial"/>
      <w:sz w:val="26"/>
      <w:szCs w:val="26"/>
    </w:rPr>
  </w:style>
  <w:style w:type="paragraph" w:customStyle="1" w:styleId="1">
    <w:name w:val="Без интервала1"/>
    <w:rsid w:val="00A630F1"/>
    <w:pPr>
      <w:suppressAutoHyphens/>
      <w:spacing w:after="0" w:line="240" w:lineRule="auto"/>
    </w:pPr>
    <w:rPr>
      <w:rFonts w:ascii="Calibri" w:eastAsia="Times New Roman" w:hAnsi="Calibri" w:cs="Calibri"/>
      <w:lang w:eastAsia="zh-CN"/>
    </w:rPr>
  </w:style>
  <w:style w:type="paragraph" w:styleId="ab">
    <w:name w:val="Balloon Text"/>
    <w:basedOn w:val="a"/>
    <w:link w:val="ac"/>
    <w:uiPriority w:val="99"/>
    <w:semiHidden/>
    <w:unhideWhenUsed/>
    <w:rsid w:val="00AF7463"/>
    <w:rPr>
      <w:rFonts w:ascii="Segoe UI" w:hAnsi="Segoe UI" w:cs="Segoe UI"/>
      <w:sz w:val="18"/>
      <w:szCs w:val="18"/>
    </w:rPr>
  </w:style>
  <w:style w:type="character" w:customStyle="1" w:styleId="ac">
    <w:name w:val="Текст выноски Знак"/>
    <w:basedOn w:val="a0"/>
    <w:link w:val="ab"/>
    <w:uiPriority w:val="99"/>
    <w:semiHidden/>
    <w:rsid w:val="00AF746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 TargetMode="External"/><Relationship Id="rId11" Type="http://schemas.openxmlformats.org/officeDocument/2006/relationships/hyperlink" Target="https://login.consultant.ru/link/?req=doc&amp;base=LAW&amp;n=373617&amp;date=25.06.2021&amp;demo=1&amp;dst=100011&amp;fld=134" TargetMode="External"/><Relationship Id="rId5" Type="http://schemas.openxmlformats.org/officeDocument/2006/relationships/endnotes" Target="endnotes.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D5059F40E7163B955D0A0156777B3BAB910ED9FEB2FE20413D7EE2121DD8603C1C63A4B5AD55110F661F61EC611AC5489018BC805201D24FEFh1K" TargetMode="External"/><Relationship Id="rId1" Type="http://schemas.openxmlformats.org/officeDocument/2006/relationships/hyperlink" Target="consultantplus://offline/ref=D5059F40E7163B955D0A0156777B3BAB910ED9FEB2FE20413D7EE2121DD8603C1C63A4B5AD55100B6A1F61EC611AC5489018BC805201D24FEFh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8007</Words>
  <Characters>45641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2022-01-28T07:03:00Z</cp:lastPrinted>
  <dcterms:created xsi:type="dcterms:W3CDTF">2022-01-28T06:46:00Z</dcterms:created>
  <dcterms:modified xsi:type="dcterms:W3CDTF">2022-01-28T07:04:00Z</dcterms:modified>
</cp:coreProperties>
</file>