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D5" w:rsidRDefault="00FA43D5" w:rsidP="00FA43D5">
      <w:pPr>
        <w:tabs>
          <w:tab w:val="left" w:pos="2976"/>
        </w:tabs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43D5" w:rsidRDefault="00FA43D5" w:rsidP="00FA43D5">
      <w:pPr>
        <w:tabs>
          <w:tab w:val="left" w:pos="2976"/>
        </w:tabs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4CFA" w:rsidRPr="00B904ED" w:rsidRDefault="006E2CD2" w:rsidP="00FA43D5">
      <w:pPr>
        <w:tabs>
          <w:tab w:val="left" w:pos="2976"/>
        </w:tabs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  <w:r w:rsidR="00C94CFA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94CFA" w:rsidRPr="00B904ED" w:rsidRDefault="00C94CFA" w:rsidP="00FA43D5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ТАБУЛГИНСКОГО СЕЛЬСОВЕТА</w:t>
      </w:r>
    </w:p>
    <w:p w:rsidR="00C94CFA" w:rsidRPr="00B904ED" w:rsidRDefault="00C94CFA" w:rsidP="00FA43D5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ЧИСТООЗЕРНОГО РАЙОНА</w:t>
      </w:r>
    </w:p>
    <w:p w:rsidR="00C94CFA" w:rsidRPr="00B904ED" w:rsidRDefault="00C94CFA" w:rsidP="00FA43D5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НОВОСИБИРСКОЙ ОБЛАСТИ</w:t>
      </w:r>
    </w:p>
    <w:p w:rsidR="00C94CFA" w:rsidRPr="00B904ED" w:rsidRDefault="00C94CFA" w:rsidP="00FA43D5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4CFA" w:rsidRPr="00B904ED" w:rsidRDefault="00C94CFA" w:rsidP="00FA43D5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C94CFA" w:rsidRPr="00B904ED" w:rsidRDefault="00C94CFA" w:rsidP="00FA43D5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329F" w:rsidRDefault="00E1329F" w:rsidP="00E1329F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</w:t>
      </w:r>
      <w:r w:rsidR="00B904ED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597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B904ED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6E2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94CFA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597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C94CFA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904ED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п.Табулга</w:t>
      </w:r>
      <w:r w:rsidR="00C94CFA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="00597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</w:t>
      </w:r>
      <w:r w:rsidR="00C94CFA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904ED" w:rsidRPr="00B90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597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:rsidR="00E1329F" w:rsidRDefault="00E1329F" w:rsidP="00E1329F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329F" w:rsidRPr="00E1329F" w:rsidRDefault="00E1329F" w:rsidP="00E1329F">
      <w:pPr>
        <w:spacing w:after="0" w:line="276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329F" w:rsidRPr="00E1329F" w:rsidRDefault="00E1329F" w:rsidP="00E132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3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E13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установлении льготной арендной платы</w:t>
      </w:r>
    </w:p>
    <w:p w:rsidR="00E1329F" w:rsidRPr="00E1329F" w:rsidRDefault="00E1329F" w:rsidP="00E132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29F" w:rsidRPr="00E1329F" w:rsidRDefault="00E1329F" w:rsidP="00E132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29F" w:rsidRDefault="00E1329F" w:rsidP="00E132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29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пунктом 2 статьи 8 Федерального закона от 14.03.2022 № 58-ФЗ «О внесении изменений в отдельные законодательные акты Российской Федерации»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администрация Табулгинского сельсовета Чистоозерного района </w:t>
      </w:r>
      <w:r w:rsidRPr="00E1329F">
        <w:rPr>
          <w:rFonts w:ascii="Times New Roman" w:eastAsia="Calibri" w:hAnsi="Times New Roman" w:cs="Times New Roman"/>
          <w:sz w:val="26"/>
          <w:szCs w:val="26"/>
        </w:rPr>
        <w:t xml:space="preserve">Новосибирской области </w:t>
      </w:r>
      <w:r w:rsidRPr="00E1329F">
        <w:rPr>
          <w:rFonts w:ascii="Times New Roman" w:eastAsia="Calibri" w:hAnsi="Times New Roman" w:cs="Times New Roman"/>
          <w:b/>
          <w:sz w:val="26"/>
          <w:szCs w:val="26"/>
        </w:rPr>
        <w:t>п о с т а н о в л я е т</w:t>
      </w:r>
      <w:r w:rsidRPr="00E1329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E1329F" w:rsidRPr="00E1329F" w:rsidRDefault="00E1329F" w:rsidP="00E132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329F" w:rsidRDefault="00E1329F" w:rsidP="00E1329F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29F">
        <w:rPr>
          <w:rFonts w:ascii="Times New Roman" w:eastAsia="Calibri" w:hAnsi="Times New Roman" w:cs="Times New Roman"/>
          <w:sz w:val="26"/>
          <w:szCs w:val="26"/>
        </w:rPr>
        <w:t>1. Установить на срок с 1 мая 2022 года по 1 мая 2023 года льготную арендную плату в размере 2 процентов от кадастровой стоимости земельного участка в отношении земельных участков, находящихся в государственной собственности</w:t>
      </w:r>
      <w:r w:rsidRPr="00E132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Табулгинского сельсовета Чистоозерного района</w:t>
      </w:r>
      <w:r w:rsidRPr="00E1329F">
        <w:rPr>
          <w:rFonts w:ascii="Times New Roman" w:eastAsia="Calibri" w:hAnsi="Times New Roman" w:cs="Times New Roman"/>
          <w:sz w:val="26"/>
          <w:szCs w:val="26"/>
        </w:rPr>
        <w:t xml:space="preserve"> Новосибирской области, и земельных участков, государственная собственность на которые не разграничена, расположенных на территории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Табулгинского муниципального образования </w:t>
      </w:r>
      <w:r>
        <w:rPr>
          <w:rFonts w:ascii="Times New Roman" w:eastAsia="Calibri" w:hAnsi="Times New Roman" w:cs="Times New Roman"/>
          <w:sz w:val="26"/>
          <w:szCs w:val="26"/>
        </w:rPr>
        <w:t>Чистоозерного района</w:t>
      </w:r>
      <w:r w:rsidRPr="00E1329F">
        <w:rPr>
          <w:rFonts w:ascii="Times New Roman" w:eastAsia="Calibri" w:hAnsi="Times New Roman" w:cs="Times New Roman"/>
          <w:sz w:val="26"/>
          <w:szCs w:val="26"/>
        </w:rPr>
        <w:t xml:space="preserve"> Новосибирской области, по договорам аренды земельного участка, заключенным и заключаемым на основании подпункта 3 пункта 2 статьи 39.6 Земельного кодекса Российской Федерации, размер арендной платы по которым определен в размере рыночной стоимости права аренды земельного участка в соответствии с пунктом 2 Порядка определения размера арендной платы за земельные участки, находящиеся в государственной собственности</w:t>
      </w:r>
      <w:r w:rsidRPr="00E132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Табулгинского сельсовета Чистоозерного района</w:t>
      </w:r>
      <w:r w:rsidRPr="00E1329F">
        <w:rPr>
          <w:rFonts w:ascii="Times New Roman" w:eastAsia="Calibri" w:hAnsi="Times New Roman" w:cs="Times New Roman"/>
          <w:sz w:val="26"/>
          <w:szCs w:val="26"/>
        </w:rPr>
        <w:t xml:space="preserve"> Новосибирской области и предоставленные в аренду без торгов, установленного постановлением Правительства Новосибирской области от 10.06.2015 № 218-п «Об установлении Порядка определения размера арендной платы за земельные участки, находящиеся в государственной собственности Новосибирской области и предоставленные в аренду без торгов» (далее – Порядок № 218-п) или пунктом 2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области, установленного постановлением Правительства Новосибирской области от 10.06.2015 № 219-п «Об установлении Порядка определения размера арендной платы за земельные участки, государственная собственность на которые не разграничена и предоставленные в аренду без торгов, расположенные на территории Новосибирской области» (далее – Порядок № 219-п). </w:t>
      </w:r>
    </w:p>
    <w:p w:rsidR="00E1329F" w:rsidRPr="00E1329F" w:rsidRDefault="00E1329F" w:rsidP="00E1329F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329F" w:rsidRPr="00E1329F" w:rsidRDefault="00E1329F" w:rsidP="00E1329F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2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 Установить, что в течение срока с 1 мая 2022 года по 1 мая 2023 года не применяется предусмотренный </w:t>
      </w:r>
      <w:r w:rsidRPr="00E1329F">
        <w:rPr>
          <w:rFonts w:ascii="Times New Roman" w:eastAsia="Calibri" w:hAnsi="Times New Roman" w:cs="Times New Roman"/>
          <w:sz w:val="26"/>
          <w:szCs w:val="26"/>
        </w:rPr>
        <w:t>пунктом 7.1 Порядка № 218-п и пунктом 7.1 Порядка № 219-п</w:t>
      </w:r>
      <w:r w:rsidRPr="00E132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повышающий коэффициент 2 к арендной плате, в случае нарушения арендатором предусмотренных распоряжением высшего должностного лица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администрации </w:t>
      </w:r>
      <w:r>
        <w:rPr>
          <w:rFonts w:ascii="Times New Roman" w:eastAsia="Calibri" w:hAnsi="Times New Roman" w:cs="Times New Roman"/>
          <w:sz w:val="26"/>
          <w:szCs w:val="26"/>
        </w:rPr>
        <w:t>Табулгинс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кого сельсовета </w:t>
      </w:r>
      <w:r>
        <w:rPr>
          <w:rFonts w:ascii="Times New Roman" w:eastAsia="Calibri" w:hAnsi="Times New Roman" w:cs="Times New Roman"/>
          <w:sz w:val="26"/>
          <w:szCs w:val="26"/>
        </w:rPr>
        <w:t>Чистоозерного района</w:t>
      </w:r>
      <w:r w:rsidRPr="00E132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132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Новосибирской </w:t>
      </w:r>
      <w:r w:rsidRPr="00E1329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области сроков размещения объектов социально-культурного и коммунально-бытового назначения, реализации масштабных инвестиционных проектов</w:t>
      </w:r>
      <w:r w:rsidRPr="00E1329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C588D" w:rsidRPr="00EC588D" w:rsidRDefault="00EC588D" w:rsidP="00EC588D">
      <w:pPr>
        <w:pStyle w:val="ConsPlusNormal"/>
        <w:widowControl/>
        <w:ind w:left="567" w:right="-283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C2031" w:rsidRPr="00EC588D" w:rsidRDefault="00E1329F" w:rsidP="00EC588D">
      <w:pPr>
        <w:spacing w:after="0"/>
        <w:ind w:left="567" w:right="-283" w:firstLine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EC58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EC588D" w:rsidRPr="00EC588D">
        <w:rPr>
          <w:rFonts w:ascii="Times New Roman" w:hAnsi="Times New Roman" w:cs="Times New Roman"/>
          <w:sz w:val="26"/>
          <w:szCs w:val="26"/>
        </w:rPr>
        <w:t xml:space="preserve">Опубликовать настоящее  постановление </w:t>
      </w:r>
      <w:r w:rsidR="002C2031" w:rsidRPr="00EC58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="002C2031" w:rsidRPr="00EC588D">
        <w:rPr>
          <w:rFonts w:ascii="Times New Roman" w:hAnsi="Times New Roman" w:cs="Times New Roman"/>
          <w:sz w:val="26"/>
          <w:szCs w:val="26"/>
        </w:rPr>
        <w:t xml:space="preserve">периодичном печатном издании «Муниципальные вести» Табулгинского сельсовета и на официальном сайте Табулгинского сельсовета </w:t>
      </w:r>
      <w:hyperlink r:id="rId7" w:history="1">
        <w:r w:rsidR="002C2031" w:rsidRPr="00EC588D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http</w:t>
        </w:r>
        <w:r w:rsidR="002C2031" w:rsidRPr="00EC588D">
          <w:rPr>
            <w:rFonts w:ascii="Times New Roman" w:hAnsi="Times New Roman" w:cs="Times New Roman"/>
            <w:b/>
            <w:sz w:val="26"/>
            <w:szCs w:val="26"/>
            <w:u w:val="single"/>
          </w:rPr>
          <w:t>://</w:t>
        </w:r>
        <w:r w:rsidR="002C2031" w:rsidRPr="00EC588D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admtabul</w:t>
        </w:r>
        <w:r w:rsidR="002C2031" w:rsidRPr="00EC588D">
          <w:rPr>
            <w:rFonts w:ascii="Times New Roman" w:hAnsi="Times New Roman" w:cs="Times New Roman"/>
            <w:b/>
            <w:sz w:val="26"/>
            <w:szCs w:val="26"/>
            <w:u w:val="single"/>
          </w:rPr>
          <w:t>.</w:t>
        </w:r>
        <w:r w:rsidR="002C2031" w:rsidRPr="00EC588D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nso</w:t>
        </w:r>
        <w:r w:rsidR="002C2031" w:rsidRPr="00EC588D">
          <w:rPr>
            <w:rFonts w:ascii="Times New Roman" w:hAnsi="Times New Roman" w:cs="Times New Roman"/>
            <w:b/>
            <w:sz w:val="26"/>
            <w:szCs w:val="26"/>
            <w:u w:val="single"/>
          </w:rPr>
          <w:t>.</w:t>
        </w:r>
        <w:r w:rsidR="002C2031" w:rsidRPr="00EC588D">
          <w:rPr>
            <w:rFonts w:ascii="Times New Roman" w:hAnsi="Times New Roman" w:cs="Times New Roman"/>
            <w:b/>
            <w:sz w:val="26"/>
            <w:szCs w:val="26"/>
            <w:u w:val="single"/>
            <w:lang w:val="en-US"/>
          </w:rPr>
          <w:t>ru</w:t>
        </w:r>
      </w:hyperlink>
      <w:r w:rsidR="002C2031" w:rsidRPr="00EC588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2C2031" w:rsidRPr="00EC588D" w:rsidRDefault="002C2031" w:rsidP="00EC588D">
      <w:pPr>
        <w:spacing w:after="0"/>
        <w:ind w:left="567" w:right="-283" w:firstLine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904ED" w:rsidRPr="00EC588D" w:rsidRDefault="0059729F" w:rsidP="00EC588D">
      <w:pPr>
        <w:spacing w:after="0" w:line="240" w:lineRule="auto"/>
        <w:ind w:left="567" w:right="-283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8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329F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Pr="00EC58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588D">
        <w:rPr>
          <w:rFonts w:ascii="Times New Roman" w:eastAsia="Calibri" w:hAnsi="Times New Roman" w:cs="Times New Roman"/>
          <w:sz w:val="26"/>
          <w:szCs w:val="26"/>
        </w:rPr>
        <w:t>4</w:t>
      </w:r>
      <w:r w:rsidR="002C2031" w:rsidRPr="00EC588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904ED" w:rsidRPr="00EC588D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2C2031" w:rsidRPr="00EC588D">
        <w:rPr>
          <w:rFonts w:ascii="Times New Roman" w:eastAsia="Calibri" w:hAnsi="Times New Roman" w:cs="Times New Roman"/>
          <w:sz w:val="26"/>
          <w:szCs w:val="26"/>
        </w:rPr>
        <w:t xml:space="preserve">заместителя главы </w:t>
      </w:r>
      <w:r w:rsidR="00EC588D">
        <w:rPr>
          <w:rFonts w:ascii="Times New Roman" w:eastAsia="Calibri" w:hAnsi="Times New Roman" w:cs="Times New Roman"/>
          <w:sz w:val="26"/>
          <w:szCs w:val="26"/>
        </w:rPr>
        <w:t xml:space="preserve">Табулгинского сельсовета </w:t>
      </w:r>
      <w:r w:rsidR="002C2031" w:rsidRPr="00EC588D">
        <w:rPr>
          <w:rFonts w:ascii="Times New Roman" w:eastAsia="Calibri" w:hAnsi="Times New Roman" w:cs="Times New Roman"/>
          <w:sz w:val="26"/>
          <w:szCs w:val="26"/>
        </w:rPr>
        <w:t>Кузнецову Л.П.</w:t>
      </w:r>
    </w:p>
    <w:p w:rsidR="00B904ED" w:rsidRPr="002C2031" w:rsidRDefault="00B904ED" w:rsidP="00EC588D">
      <w:pPr>
        <w:spacing w:after="0" w:line="240" w:lineRule="auto"/>
        <w:ind w:left="567" w:right="-28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4E97" w:rsidRPr="002C2031" w:rsidRDefault="00494E97" w:rsidP="006E2CD2">
      <w:pPr>
        <w:spacing w:after="0" w:line="240" w:lineRule="auto"/>
        <w:ind w:left="567" w:right="-28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CFA" w:rsidRDefault="00C94CFA" w:rsidP="002C2031">
      <w:pPr>
        <w:tabs>
          <w:tab w:val="left" w:pos="540"/>
          <w:tab w:val="right" w:pos="9355"/>
        </w:tabs>
        <w:spacing w:after="0" w:line="276" w:lineRule="auto"/>
        <w:ind w:left="284"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9F" w:rsidRDefault="00E1329F" w:rsidP="002C2031">
      <w:pPr>
        <w:tabs>
          <w:tab w:val="left" w:pos="540"/>
          <w:tab w:val="right" w:pos="9355"/>
        </w:tabs>
        <w:spacing w:after="0" w:line="276" w:lineRule="auto"/>
        <w:ind w:left="284"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9F" w:rsidRDefault="00E1329F" w:rsidP="002C2031">
      <w:pPr>
        <w:tabs>
          <w:tab w:val="left" w:pos="540"/>
          <w:tab w:val="right" w:pos="9355"/>
        </w:tabs>
        <w:spacing w:after="0" w:line="276" w:lineRule="auto"/>
        <w:ind w:left="284"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9F" w:rsidRPr="002C2031" w:rsidRDefault="00E1329F" w:rsidP="002C2031">
      <w:pPr>
        <w:tabs>
          <w:tab w:val="left" w:pos="540"/>
          <w:tab w:val="right" w:pos="9355"/>
        </w:tabs>
        <w:spacing w:after="0" w:line="276" w:lineRule="auto"/>
        <w:ind w:left="284"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CFA" w:rsidRPr="00EC588D" w:rsidRDefault="00C94CFA" w:rsidP="002C2031">
      <w:pPr>
        <w:tabs>
          <w:tab w:val="left" w:pos="540"/>
          <w:tab w:val="right" w:pos="9355"/>
        </w:tabs>
        <w:spacing w:after="0" w:line="276" w:lineRule="auto"/>
        <w:ind w:left="567" w:right="-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8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Табулгинского сельсовета</w:t>
      </w:r>
      <w:r w:rsidRPr="00EC5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П.П.Тилипенко</w:t>
      </w:r>
    </w:p>
    <w:p w:rsidR="00C94CFA" w:rsidRPr="00EC588D" w:rsidRDefault="00C94CFA" w:rsidP="002C2031">
      <w:pPr>
        <w:tabs>
          <w:tab w:val="left" w:pos="540"/>
          <w:tab w:val="right" w:pos="9355"/>
        </w:tabs>
        <w:spacing w:after="0" w:line="276" w:lineRule="auto"/>
        <w:ind w:left="567" w:right="-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CD2" w:rsidRDefault="006E2CD2" w:rsidP="006E2CD2">
      <w:pPr>
        <w:tabs>
          <w:tab w:val="left" w:pos="540"/>
          <w:tab w:val="right" w:pos="9355"/>
        </w:tabs>
        <w:spacing w:after="0" w:line="276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AE3" w:rsidRDefault="00EA4AE3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9F" w:rsidRDefault="00E1329F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AE3" w:rsidRDefault="00EA4AE3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CFA" w:rsidRPr="00C4566B" w:rsidRDefault="00C94CFA" w:rsidP="00B904ED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566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Исп.: Кузнецова Л.П.</w:t>
      </w:r>
    </w:p>
    <w:p w:rsidR="00B904ED" w:rsidRPr="006E2CD2" w:rsidRDefault="00C94CFA" w:rsidP="006E2CD2">
      <w:pPr>
        <w:tabs>
          <w:tab w:val="left" w:pos="540"/>
          <w:tab w:val="right" w:pos="9355"/>
        </w:tabs>
        <w:spacing w:after="0" w:line="276" w:lineRule="auto"/>
        <w:ind w:left="567" w:righ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566B">
        <w:rPr>
          <w:rFonts w:ascii="Times New Roman" w:eastAsia="Times New Roman" w:hAnsi="Times New Roman" w:cs="Times New Roman"/>
          <w:sz w:val="18"/>
          <w:szCs w:val="18"/>
          <w:lang w:eastAsia="ru-RU"/>
        </w:rPr>
        <w:t>93-766</w:t>
      </w:r>
    </w:p>
    <w:p w:rsidR="00EA4AE3" w:rsidRDefault="00EA4AE3" w:rsidP="002C2031">
      <w:pPr>
        <w:shd w:val="clear" w:color="auto" w:fill="FFFFFF"/>
        <w:ind w:left="5670"/>
        <w:jc w:val="center"/>
        <w:rPr>
          <w:rFonts w:ascii="Times New Roman" w:hAnsi="Times New Roman" w:cs="Times New Roman"/>
          <w:color w:val="000000"/>
          <w:spacing w:val="-10"/>
          <w:szCs w:val="28"/>
        </w:rPr>
      </w:pPr>
    </w:p>
    <w:p w:rsidR="00C551E0" w:rsidRDefault="00C551E0" w:rsidP="00E1329F">
      <w:pPr>
        <w:widowControl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51E0" w:rsidSect="002C2031">
      <w:pgSz w:w="11906" w:h="16838"/>
      <w:pgMar w:top="426" w:right="1133" w:bottom="426" w:left="566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E0" w:rsidRDefault="00333FE0">
      <w:pPr>
        <w:spacing w:after="0" w:line="240" w:lineRule="auto"/>
      </w:pPr>
      <w:r>
        <w:separator/>
      </w:r>
    </w:p>
  </w:endnote>
  <w:endnote w:type="continuationSeparator" w:id="0">
    <w:p w:rsidR="00333FE0" w:rsidRDefault="0033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E0" w:rsidRDefault="00333FE0">
      <w:pPr>
        <w:spacing w:after="0" w:line="240" w:lineRule="auto"/>
      </w:pPr>
      <w:r>
        <w:separator/>
      </w:r>
    </w:p>
  </w:footnote>
  <w:footnote w:type="continuationSeparator" w:id="0">
    <w:p w:rsidR="00333FE0" w:rsidRDefault="0033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37EDB"/>
    <w:multiLevelType w:val="hybridMultilevel"/>
    <w:tmpl w:val="9956EC74"/>
    <w:lvl w:ilvl="0" w:tplc="53344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CB"/>
    <w:rsid w:val="000416D3"/>
    <w:rsid w:val="000B43C0"/>
    <w:rsid w:val="00194309"/>
    <w:rsid w:val="002C2031"/>
    <w:rsid w:val="00333FE0"/>
    <w:rsid w:val="0036459D"/>
    <w:rsid w:val="004128F4"/>
    <w:rsid w:val="00417957"/>
    <w:rsid w:val="00494E97"/>
    <w:rsid w:val="0058171E"/>
    <w:rsid w:val="0059729F"/>
    <w:rsid w:val="006103CB"/>
    <w:rsid w:val="00660F93"/>
    <w:rsid w:val="006C6FF0"/>
    <w:rsid w:val="006E2CD2"/>
    <w:rsid w:val="00704F75"/>
    <w:rsid w:val="00765413"/>
    <w:rsid w:val="007958EF"/>
    <w:rsid w:val="007F0D07"/>
    <w:rsid w:val="008216FF"/>
    <w:rsid w:val="008378BF"/>
    <w:rsid w:val="00AC683D"/>
    <w:rsid w:val="00B175CF"/>
    <w:rsid w:val="00B904ED"/>
    <w:rsid w:val="00BE7966"/>
    <w:rsid w:val="00BF5E3F"/>
    <w:rsid w:val="00C551E0"/>
    <w:rsid w:val="00C94CFA"/>
    <w:rsid w:val="00D703C2"/>
    <w:rsid w:val="00D73747"/>
    <w:rsid w:val="00E1329F"/>
    <w:rsid w:val="00EA4AE3"/>
    <w:rsid w:val="00EB5012"/>
    <w:rsid w:val="00EC588D"/>
    <w:rsid w:val="00F627F3"/>
    <w:rsid w:val="00FA43D5"/>
    <w:rsid w:val="00FB4091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2804"/>
  <w15:chartTrackingRefBased/>
  <w15:docId w15:val="{A658BAFE-3B8F-4BF3-8887-560C79FA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59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216FF"/>
  </w:style>
  <w:style w:type="paragraph" w:customStyle="1" w:styleId="ConsPlusNormal">
    <w:name w:val="ConsPlusNormal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21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216F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216F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216F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216FF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904ED"/>
    <w:pPr>
      <w:ind w:left="720"/>
      <w:contextualSpacing/>
    </w:pPr>
  </w:style>
  <w:style w:type="paragraph" w:styleId="aa">
    <w:name w:val="footnote text"/>
    <w:basedOn w:val="a"/>
    <w:link w:val="ab"/>
    <w:uiPriority w:val="99"/>
    <w:unhideWhenUsed/>
    <w:rsid w:val="002C2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2C2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C2031"/>
    <w:rPr>
      <w:vertAlign w:val="superscript"/>
    </w:rPr>
  </w:style>
  <w:style w:type="paragraph" w:customStyle="1" w:styleId="tex2st">
    <w:name w:val="tex2st"/>
    <w:basedOn w:val="a"/>
    <w:rsid w:val="00F6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1st">
    <w:name w:val="tex1st"/>
    <w:basedOn w:val="a"/>
    <w:rsid w:val="00F6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tabul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Volochaeva</dc:creator>
  <cp:keywords/>
  <dc:description/>
  <cp:lastModifiedBy>User</cp:lastModifiedBy>
  <cp:revision>18</cp:revision>
  <cp:lastPrinted>2022-05-27T02:31:00Z</cp:lastPrinted>
  <dcterms:created xsi:type="dcterms:W3CDTF">2018-12-03T10:27:00Z</dcterms:created>
  <dcterms:modified xsi:type="dcterms:W3CDTF">2022-05-27T02:31:00Z</dcterms:modified>
</cp:coreProperties>
</file>