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E2A" w:rsidRDefault="000D1E2A" w:rsidP="000B7E47">
      <w:pPr>
        <w:pStyle w:val="7"/>
        <w:ind w:left="-1134" w:right="-284"/>
        <w:rPr>
          <w:b/>
          <w:sz w:val="22"/>
          <w:szCs w:val="22"/>
        </w:rPr>
      </w:pPr>
    </w:p>
    <w:p w:rsidR="00BC60EF" w:rsidRPr="008369AE" w:rsidRDefault="00BC60EF" w:rsidP="00BC60EF">
      <w:pPr>
        <w:ind w:left="-851"/>
        <w:contextualSpacing/>
        <w:jc w:val="center"/>
        <w:rPr>
          <w:b/>
        </w:rPr>
      </w:pPr>
      <w:r w:rsidRPr="008369AE">
        <w:rPr>
          <w:b/>
        </w:rPr>
        <w:t xml:space="preserve">СОВЕТ ДЕПУТАТОВ </w:t>
      </w:r>
      <w:r w:rsidRPr="008369AE">
        <w:rPr>
          <w:b/>
        </w:rPr>
        <w:br/>
        <w:t xml:space="preserve">ТАБУЛГИНСКОГО СЕЛЬСОВЕТА </w:t>
      </w:r>
      <w:r w:rsidRPr="008369AE">
        <w:rPr>
          <w:b/>
        </w:rPr>
        <w:br/>
        <w:t>ЧИСТООЗЁРНОГО РАЙОНА</w:t>
      </w:r>
      <w:r w:rsidRPr="008369AE">
        <w:rPr>
          <w:b/>
        </w:rPr>
        <w:br/>
        <w:t xml:space="preserve"> НОВОСИБИРСКОЙ ОБЛАСТИ</w:t>
      </w:r>
    </w:p>
    <w:p w:rsidR="00BC60EF" w:rsidRPr="008369AE" w:rsidRDefault="00BC60EF" w:rsidP="00BC60EF">
      <w:pPr>
        <w:ind w:left="-851"/>
      </w:pPr>
    </w:p>
    <w:p w:rsidR="00BC60EF" w:rsidRPr="008369AE" w:rsidRDefault="00BC60EF" w:rsidP="00BC60EF">
      <w:pPr>
        <w:ind w:left="-851"/>
        <w:jc w:val="center"/>
        <w:rPr>
          <w:b/>
        </w:rPr>
      </w:pPr>
    </w:p>
    <w:p w:rsidR="00BC60EF" w:rsidRPr="008369AE" w:rsidRDefault="00BC60EF" w:rsidP="00BC60EF">
      <w:pPr>
        <w:ind w:left="-851"/>
        <w:jc w:val="center"/>
        <w:rPr>
          <w:b/>
        </w:rPr>
      </w:pPr>
      <w:r w:rsidRPr="008369AE">
        <w:rPr>
          <w:b/>
        </w:rPr>
        <w:t>Решение</w:t>
      </w:r>
    </w:p>
    <w:p w:rsidR="00BC60EF" w:rsidRPr="008369AE" w:rsidRDefault="00BC60EF" w:rsidP="00BC60EF">
      <w:pPr>
        <w:ind w:left="-851"/>
        <w:jc w:val="center"/>
      </w:pPr>
      <w:r w:rsidRPr="008369AE">
        <w:t xml:space="preserve">тридцать </w:t>
      </w:r>
      <w:r w:rsidR="006933F5">
        <w:t>пятой</w:t>
      </w:r>
      <w:r w:rsidRPr="008369AE">
        <w:t xml:space="preserve"> сессии Совета депутатов</w:t>
      </w:r>
    </w:p>
    <w:p w:rsidR="00BC60EF" w:rsidRPr="008369AE" w:rsidRDefault="00BC60EF" w:rsidP="00BC60EF">
      <w:pPr>
        <w:ind w:left="-851"/>
        <w:jc w:val="center"/>
      </w:pPr>
      <w:r w:rsidRPr="008369AE">
        <w:t xml:space="preserve"> пятого созыва</w:t>
      </w:r>
    </w:p>
    <w:p w:rsidR="00BC60EF" w:rsidRPr="008369AE" w:rsidRDefault="00BC60EF" w:rsidP="00BC60EF">
      <w:pPr>
        <w:ind w:left="-851"/>
        <w:jc w:val="center"/>
      </w:pPr>
      <w:r w:rsidRPr="008369AE">
        <w:t xml:space="preserve"> </w:t>
      </w:r>
    </w:p>
    <w:p w:rsidR="00BC60EF" w:rsidRPr="008369AE" w:rsidRDefault="00BC60EF" w:rsidP="00BC60EF">
      <w:pPr>
        <w:tabs>
          <w:tab w:val="left" w:pos="8387"/>
        </w:tabs>
        <w:ind w:left="-851"/>
      </w:pPr>
    </w:p>
    <w:p w:rsidR="00BC60EF" w:rsidRDefault="00BC60EF" w:rsidP="00BC60EF">
      <w:pPr>
        <w:tabs>
          <w:tab w:val="left" w:pos="8387"/>
        </w:tabs>
        <w:ind w:left="-851"/>
      </w:pPr>
      <w:r w:rsidRPr="008369AE">
        <w:t xml:space="preserve">             </w:t>
      </w:r>
      <w:r>
        <w:t>12 августа</w:t>
      </w:r>
      <w:r w:rsidRPr="008369AE">
        <w:t xml:space="preserve"> 2019 года          </w:t>
      </w:r>
      <w:r>
        <w:t xml:space="preserve">                           </w:t>
      </w:r>
      <w:r w:rsidRPr="008369AE">
        <w:t xml:space="preserve">п.Табулга                     </w:t>
      </w:r>
      <w:r>
        <w:t xml:space="preserve">                   </w:t>
      </w:r>
      <w:r w:rsidRPr="008369AE">
        <w:t xml:space="preserve">    № 1</w:t>
      </w:r>
      <w:r>
        <w:t>21</w:t>
      </w:r>
    </w:p>
    <w:p w:rsidR="00BC60EF" w:rsidRPr="008369AE" w:rsidRDefault="00BC60EF" w:rsidP="00BC60EF">
      <w:pPr>
        <w:tabs>
          <w:tab w:val="left" w:pos="8387"/>
        </w:tabs>
        <w:ind w:left="-851"/>
        <w:rPr>
          <w:b/>
        </w:rPr>
      </w:pPr>
    </w:p>
    <w:p w:rsidR="00BC60EF" w:rsidRPr="008369AE" w:rsidRDefault="00BC60EF" w:rsidP="00BC60EF">
      <w:pPr>
        <w:autoSpaceDE w:val="0"/>
        <w:autoSpaceDN w:val="0"/>
        <w:adjustRightInd w:val="0"/>
        <w:ind w:left="-851"/>
        <w:rPr>
          <w:b/>
        </w:rPr>
      </w:pPr>
    </w:p>
    <w:p w:rsidR="009D018A" w:rsidRPr="009D018A" w:rsidRDefault="009D018A" w:rsidP="009D018A">
      <w:pPr>
        <w:ind w:left="-851" w:right="-284"/>
        <w:jc w:val="center"/>
        <w:rPr>
          <w:b/>
          <w:sz w:val="22"/>
          <w:szCs w:val="22"/>
        </w:rPr>
      </w:pPr>
      <w:r w:rsidRPr="009D018A">
        <w:rPr>
          <w:b/>
          <w:sz w:val="22"/>
          <w:szCs w:val="22"/>
        </w:rPr>
        <w:t>Об утверждении Положения о бюджетном процессе в администрации Табулгинского сельсовета Чистоозерно</w:t>
      </w:r>
      <w:r>
        <w:rPr>
          <w:b/>
          <w:sz w:val="22"/>
          <w:szCs w:val="22"/>
        </w:rPr>
        <w:t>го района Новосибирской области</w:t>
      </w:r>
      <w:r w:rsidRPr="009D018A">
        <w:rPr>
          <w:b/>
          <w:sz w:val="22"/>
          <w:szCs w:val="22"/>
        </w:rPr>
        <w:br/>
      </w:r>
    </w:p>
    <w:p w:rsidR="00BC60EF" w:rsidRPr="008369AE" w:rsidRDefault="00BC60EF" w:rsidP="00BC60EF">
      <w:pPr>
        <w:tabs>
          <w:tab w:val="left" w:pos="7395"/>
        </w:tabs>
        <w:spacing w:after="200" w:line="276" w:lineRule="auto"/>
        <w:ind w:left="-851"/>
      </w:pPr>
    </w:p>
    <w:p w:rsidR="00BC60EF" w:rsidRPr="00BC60EF" w:rsidRDefault="00BC60EF" w:rsidP="00BC60EF">
      <w:pPr>
        <w:tabs>
          <w:tab w:val="left" w:pos="9356"/>
        </w:tabs>
        <w:spacing w:after="200" w:line="276" w:lineRule="auto"/>
        <w:ind w:left="-851"/>
        <w:jc w:val="both"/>
      </w:pPr>
      <w:r w:rsidRPr="00BC60EF">
        <w:t xml:space="preserve">Руководствуясь Бюджетным кодексом РФ от 31.07.1998г. № 145-ФЗ, Федеральным законом «Об общих принципах организации местного самоуправления в Российской Федерации» от 06.10.2003г. № 131-ФЗ, Уставом Табулгинского сельсовета, Совет депутатов Табулгинского сельсовета </w:t>
      </w:r>
      <w:r w:rsidRPr="00BC60EF">
        <w:rPr>
          <w:b/>
        </w:rPr>
        <w:t xml:space="preserve">РЕШИЛ: </w:t>
      </w:r>
    </w:p>
    <w:p w:rsidR="00BC60EF" w:rsidRPr="00BC60EF" w:rsidRDefault="00BC60EF" w:rsidP="008B0BE6">
      <w:pPr>
        <w:numPr>
          <w:ilvl w:val="0"/>
          <w:numId w:val="4"/>
        </w:numPr>
        <w:tabs>
          <w:tab w:val="left" w:pos="9356"/>
        </w:tabs>
        <w:spacing w:after="200" w:line="276" w:lineRule="auto"/>
        <w:ind w:left="-567"/>
        <w:contextualSpacing/>
        <w:jc w:val="both"/>
      </w:pPr>
      <w:r w:rsidRPr="00BC60EF">
        <w:t>Утвердить Положение о бюджетном процессе в администрации Табулгинского сельсовета Чистоозерного района Новосибирской области (приложение№1).</w:t>
      </w:r>
    </w:p>
    <w:p w:rsidR="00BC60EF" w:rsidRPr="00BC60EF" w:rsidRDefault="00BC60EF" w:rsidP="008B0BE6">
      <w:pPr>
        <w:numPr>
          <w:ilvl w:val="0"/>
          <w:numId w:val="4"/>
        </w:numPr>
        <w:ind w:left="-567"/>
        <w:contextualSpacing/>
        <w:jc w:val="both"/>
      </w:pPr>
      <w:r w:rsidRPr="00BC60EF">
        <w:t>Настоящее Решение вступает в силу в порядки и сроки, установленные Уставом Табулгинского сельсовета.</w:t>
      </w:r>
    </w:p>
    <w:p w:rsidR="00BC60EF" w:rsidRPr="00BC60EF" w:rsidRDefault="00BC60EF" w:rsidP="00BC60EF">
      <w:pPr>
        <w:spacing w:after="200" w:line="276" w:lineRule="auto"/>
        <w:ind w:left="-142"/>
        <w:contextualSpacing/>
        <w:jc w:val="both"/>
      </w:pPr>
    </w:p>
    <w:p w:rsidR="00BC60EF" w:rsidRPr="00BC60EF" w:rsidRDefault="00BC60EF" w:rsidP="00BC60EF">
      <w:pPr>
        <w:spacing w:after="200" w:line="276" w:lineRule="auto"/>
        <w:ind w:left="-142"/>
        <w:contextualSpacing/>
        <w:jc w:val="both"/>
      </w:pPr>
    </w:p>
    <w:p w:rsidR="00BC60EF" w:rsidRPr="008369AE" w:rsidRDefault="00BC60EF" w:rsidP="00BC60EF">
      <w:pPr>
        <w:spacing w:after="200" w:line="276" w:lineRule="auto"/>
        <w:jc w:val="both"/>
      </w:pPr>
    </w:p>
    <w:p w:rsidR="00BC60EF" w:rsidRPr="008369AE" w:rsidRDefault="00BC60EF" w:rsidP="00BC60EF">
      <w:pPr>
        <w:spacing w:after="200" w:line="276" w:lineRule="auto"/>
        <w:ind w:left="-851"/>
        <w:jc w:val="both"/>
      </w:pPr>
    </w:p>
    <w:p w:rsidR="00BC60EF" w:rsidRPr="008369AE" w:rsidRDefault="00BC60EF" w:rsidP="00BC60EF">
      <w:pPr>
        <w:spacing w:line="276" w:lineRule="auto"/>
        <w:ind w:left="-851"/>
        <w:jc w:val="both"/>
      </w:pPr>
      <w:r w:rsidRPr="008369AE">
        <w:t>Глава Табулгинского сельсовета                        Председатель Совета депутатов</w:t>
      </w:r>
    </w:p>
    <w:p w:rsidR="00BC60EF" w:rsidRPr="008369AE" w:rsidRDefault="00BC60EF" w:rsidP="00BC60EF">
      <w:pPr>
        <w:spacing w:line="276" w:lineRule="auto"/>
        <w:ind w:left="-851"/>
        <w:jc w:val="both"/>
      </w:pPr>
      <w:r w:rsidRPr="008369AE">
        <w:t>Чистоозерного района                                          Табулгинского сельсовета</w:t>
      </w:r>
    </w:p>
    <w:p w:rsidR="00BC60EF" w:rsidRPr="008369AE" w:rsidRDefault="00BC60EF" w:rsidP="00BC60EF">
      <w:pPr>
        <w:spacing w:line="276" w:lineRule="auto"/>
        <w:ind w:left="-851"/>
        <w:jc w:val="both"/>
      </w:pPr>
      <w:r w:rsidRPr="008369AE">
        <w:t>Новосибирской области                                       Чистоозерного района</w:t>
      </w:r>
    </w:p>
    <w:p w:rsidR="00BC60EF" w:rsidRPr="008369AE" w:rsidRDefault="00BC60EF" w:rsidP="00BC60EF">
      <w:pPr>
        <w:spacing w:line="276" w:lineRule="auto"/>
        <w:ind w:left="-851"/>
        <w:jc w:val="both"/>
      </w:pPr>
      <w:r w:rsidRPr="008369AE">
        <w:t xml:space="preserve">                                                                                 Новосибирской области</w:t>
      </w:r>
    </w:p>
    <w:p w:rsidR="00BC60EF" w:rsidRPr="008369AE" w:rsidRDefault="00BC60EF" w:rsidP="00BC60EF">
      <w:pPr>
        <w:spacing w:line="276" w:lineRule="auto"/>
        <w:ind w:left="-851"/>
        <w:jc w:val="both"/>
      </w:pPr>
      <w:r w:rsidRPr="008369AE">
        <w:t xml:space="preserve"> _____________ П.П.Тилипенко </w:t>
      </w:r>
      <w:r w:rsidRPr="008369AE">
        <w:tab/>
        <w:t xml:space="preserve">                      __________________ В.И.Крикау</w:t>
      </w:r>
    </w:p>
    <w:p w:rsidR="00BC60EF" w:rsidRPr="008369AE" w:rsidRDefault="00BC60EF" w:rsidP="00BC60EF">
      <w:pPr>
        <w:spacing w:after="200" w:line="276" w:lineRule="auto"/>
        <w:ind w:left="-851"/>
      </w:pPr>
    </w:p>
    <w:p w:rsidR="00BC60EF" w:rsidRDefault="00BC60EF" w:rsidP="00BC60EF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BC60EF" w:rsidRDefault="00BC60EF" w:rsidP="00BC60EF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BC60EF" w:rsidRDefault="00BC60EF" w:rsidP="00BC60EF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BC60EF" w:rsidRDefault="00BC60EF" w:rsidP="00BC60EF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BC60EF" w:rsidRDefault="00BC60EF" w:rsidP="00BC60EF">
      <w:pPr>
        <w:pStyle w:val="7"/>
        <w:tabs>
          <w:tab w:val="num" w:pos="426"/>
        </w:tabs>
        <w:ind w:left="0"/>
        <w:jc w:val="left"/>
        <w:rPr>
          <w:b/>
          <w:sz w:val="22"/>
          <w:szCs w:val="22"/>
        </w:rPr>
      </w:pPr>
    </w:p>
    <w:p w:rsidR="00BC60EF" w:rsidRDefault="00BC60EF" w:rsidP="00BC60EF"/>
    <w:p w:rsidR="00757316" w:rsidRPr="008369AE" w:rsidRDefault="00757316" w:rsidP="00757316">
      <w:pPr>
        <w:spacing w:after="200" w:line="276" w:lineRule="auto"/>
        <w:ind w:left="-851"/>
      </w:pPr>
    </w:p>
    <w:p w:rsidR="00757316" w:rsidRDefault="00757316" w:rsidP="00757316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757316" w:rsidRDefault="00757316" w:rsidP="00757316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757316" w:rsidRDefault="00757316" w:rsidP="00757316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C479EF" w:rsidRDefault="00C479EF" w:rsidP="00C479EF">
      <w:pPr>
        <w:pStyle w:val="7"/>
        <w:tabs>
          <w:tab w:val="num" w:pos="426"/>
        </w:tabs>
        <w:ind w:left="0"/>
        <w:jc w:val="left"/>
        <w:rPr>
          <w:b/>
          <w:sz w:val="22"/>
          <w:szCs w:val="22"/>
        </w:rPr>
      </w:pPr>
    </w:p>
    <w:p w:rsidR="00C479EF" w:rsidRDefault="00C479EF" w:rsidP="00C479EF"/>
    <w:p w:rsidR="00854A21" w:rsidRPr="00C479EF" w:rsidRDefault="00854A21" w:rsidP="00C479EF"/>
    <w:p w:rsidR="00C479EF" w:rsidRPr="00C479EF" w:rsidRDefault="00C479EF" w:rsidP="00C479EF">
      <w:pPr>
        <w:widowControl w:val="0"/>
        <w:adjustRightInd w:val="0"/>
        <w:spacing w:line="360" w:lineRule="atLeast"/>
        <w:jc w:val="right"/>
        <w:textAlignment w:val="baseline"/>
        <w:rPr>
          <w:sz w:val="20"/>
          <w:szCs w:val="20"/>
        </w:rPr>
      </w:pPr>
      <w:r w:rsidRPr="00C479EF">
        <w:rPr>
          <w:sz w:val="20"/>
          <w:szCs w:val="20"/>
        </w:rPr>
        <w:lastRenderedPageBreak/>
        <w:t xml:space="preserve">Утверждено                                                                            </w:t>
      </w:r>
    </w:p>
    <w:p w:rsidR="00C479EF" w:rsidRPr="00C479EF" w:rsidRDefault="00C479EF" w:rsidP="00C479EF">
      <w:pPr>
        <w:widowControl w:val="0"/>
        <w:adjustRightInd w:val="0"/>
        <w:jc w:val="right"/>
        <w:textAlignment w:val="baseline"/>
        <w:rPr>
          <w:sz w:val="20"/>
          <w:szCs w:val="20"/>
        </w:rPr>
      </w:pPr>
      <w:r w:rsidRPr="00C479EF">
        <w:rPr>
          <w:sz w:val="20"/>
          <w:szCs w:val="20"/>
        </w:rPr>
        <w:t xml:space="preserve">                                                                                                       Приложение № 1 к решению №121 </w:t>
      </w:r>
    </w:p>
    <w:p w:rsidR="00C479EF" w:rsidRPr="00C479EF" w:rsidRDefault="00C479EF" w:rsidP="00C479EF">
      <w:pPr>
        <w:widowControl w:val="0"/>
        <w:adjustRightInd w:val="0"/>
        <w:jc w:val="right"/>
        <w:textAlignment w:val="baseline"/>
        <w:rPr>
          <w:sz w:val="20"/>
          <w:szCs w:val="20"/>
        </w:rPr>
      </w:pPr>
      <w:r>
        <w:rPr>
          <w:sz w:val="20"/>
          <w:szCs w:val="20"/>
        </w:rPr>
        <w:t>тридцать пятой (внеочередной)</w:t>
      </w:r>
      <w:r w:rsidRPr="00C479EF">
        <w:rPr>
          <w:sz w:val="20"/>
          <w:szCs w:val="20"/>
        </w:rPr>
        <w:t xml:space="preserve">сессии                                        </w:t>
      </w:r>
    </w:p>
    <w:p w:rsidR="00C479EF" w:rsidRPr="00C479EF" w:rsidRDefault="00C479EF" w:rsidP="00C479EF">
      <w:pPr>
        <w:widowControl w:val="0"/>
        <w:adjustRightInd w:val="0"/>
        <w:jc w:val="right"/>
        <w:textAlignment w:val="baseline"/>
        <w:rPr>
          <w:sz w:val="20"/>
          <w:szCs w:val="20"/>
        </w:rPr>
      </w:pPr>
      <w:r w:rsidRPr="00C479EF">
        <w:rPr>
          <w:sz w:val="20"/>
          <w:szCs w:val="20"/>
        </w:rPr>
        <w:t>Совета депутатов Табулгинского сельсовета</w:t>
      </w:r>
      <w:r w:rsidR="006933F5">
        <w:rPr>
          <w:sz w:val="20"/>
          <w:szCs w:val="20"/>
        </w:rPr>
        <w:t xml:space="preserve"> </w:t>
      </w:r>
      <w:r w:rsidRPr="00C479EF">
        <w:rPr>
          <w:sz w:val="20"/>
          <w:szCs w:val="20"/>
        </w:rPr>
        <w:t xml:space="preserve">(пятого созыва) </w:t>
      </w:r>
    </w:p>
    <w:p w:rsidR="00C479EF" w:rsidRPr="00C479EF" w:rsidRDefault="00C479EF" w:rsidP="00C479EF">
      <w:pPr>
        <w:widowControl w:val="0"/>
        <w:adjustRightInd w:val="0"/>
        <w:jc w:val="right"/>
        <w:textAlignment w:val="baseline"/>
        <w:rPr>
          <w:sz w:val="20"/>
          <w:szCs w:val="20"/>
        </w:rPr>
      </w:pPr>
      <w:r w:rsidRPr="00C479EF">
        <w:rPr>
          <w:sz w:val="20"/>
          <w:szCs w:val="20"/>
        </w:rPr>
        <w:t xml:space="preserve">Чистоозерного района Новосибирской области                                </w:t>
      </w:r>
    </w:p>
    <w:p w:rsidR="00C479EF" w:rsidRPr="00C479EF" w:rsidRDefault="00C479EF" w:rsidP="00C479EF">
      <w:pPr>
        <w:widowControl w:val="0"/>
        <w:adjustRightInd w:val="0"/>
        <w:jc w:val="right"/>
        <w:textAlignment w:val="baseline"/>
        <w:rPr>
          <w:sz w:val="20"/>
          <w:szCs w:val="20"/>
        </w:rPr>
      </w:pPr>
      <w:r w:rsidRPr="00C479EF">
        <w:rPr>
          <w:sz w:val="20"/>
          <w:szCs w:val="20"/>
        </w:rPr>
        <w:t xml:space="preserve">                                                                                                                         от 12.08.2019г. </w:t>
      </w:r>
    </w:p>
    <w:p w:rsidR="00C479EF" w:rsidRPr="00C479EF" w:rsidRDefault="00C479EF" w:rsidP="00C479EF">
      <w:pPr>
        <w:widowControl w:val="0"/>
        <w:adjustRightInd w:val="0"/>
        <w:jc w:val="right"/>
        <w:textAlignment w:val="baseline"/>
        <w:rPr>
          <w:sz w:val="20"/>
          <w:szCs w:val="20"/>
        </w:rPr>
      </w:pPr>
    </w:p>
    <w:p w:rsidR="00854A21" w:rsidRDefault="00854A21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center"/>
        <w:textAlignment w:val="baseline"/>
        <w:rPr>
          <w:b/>
          <w:bCs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center"/>
        <w:textAlignment w:val="baseline"/>
        <w:rPr>
          <w:b/>
          <w:bCs/>
        </w:rPr>
      </w:pPr>
      <w:r w:rsidRPr="00C479EF">
        <w:rPr>
          <w:b/>
          <w:bCs/>
        </w:rPr>
        <w:t>ПОЛОЖЕНИЕ</w:t>
      </w:r>
    </w:p>
    <w:p w:rsidR="005C41C3" w:rsidRDefault="005C41C3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center"/>
        <w:textAlignment w:val="baseline"/>
        <w:rPr>
          <w:b/>
        </w:rPr>
      </w:pPr>
      <w:r>
        <w:rPr>
          <w:b/>
        </w:rPr>
        <w:t>о</w:t>
      </w:r>
      <w:r w:rsidRPr="00C479EF">
        <w:rPr>
          <w:b/>
        </w:rPr>
        <w:t xml:space="preserve"> бюджетном процессе в администрации Табулгинского сельсовета </w:t>
      </w:r>
      <w:r>
        <w:rPr>
          <w:b/>
        </w:rPr>
        <w:br/>
      </w:r>
      <w:r w:rsidRPr="00C479EF">
        <w:rPr>
          <w:b/>
        </w:rPr>
        <w:t>Чистоозерного района Новосибирской области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center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center"/>
        <w:textAlignment w:val="baseline"/>
        <w:rPr>
          <w:b/>
          <w:bCs/>
        </w:rPr>
      </w:pPr>
      <w:r w:rsidRPr="00C479EF">
        <w:rPr>
          <w:b/>
          <w:bCs/>
        </w:rPr>
        <w:t>Глава 1.</w:t>
      </w:r>
      <w:r w:rsidRPr="00C479EF">
        <w:rPr>
          <w:b/>
          <w:bCs/>
          <w:lang w:val="en-US"/>
        </w:rPr>
        <w:t> </w:t>
      </w:r>
      <w:r w:rsidRPr="00C479EF">
        <w:rPr>
          <w:b/>
          <w:bCs/>
        </w:rPr>
        <w:t>ОБЩИЕ ПОЛОЖЕНИЯ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center"/>
        <w:textAlignment w:val="baseline"/>
        <w:rPr>
          <w:b/>
          <w:bCs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  <w:rPr>
          <w:b/>
        </w:rPr>
      </w:pPr>
      <w:r w:rsidRPr="00C479EF">
        <w:rPr>
          <w:b/>
        </w:rPr>
        <w:t>Статья</w:t>
      </w:r>
      <w:r w:rsidRPr="00C479EF">
        <w:rPr>
          <w:b/>
          <w:lang w:val="en-US"/>
        </w:rPr>
        <w:t> </w:t>
      </w:r>
      <w:r w:rsidRPr="00C479EF">
        <w:rPr>
          <w:b/>
        </w:rPr>
        <w:t>1.</w:t>
      </w:r>
      <w:r w:rsidRPr="00C479EF">
        <w:rPr>
          <w:b/>
          <w:lang w:val="en-US"/>
        </w:rPr>
        <w:t> </w:t>
      </w:r>
      <w:r>
        <w:rPr>
          <w:b/>
        </w:rPr>
        <w:t xml:space="preserve">Предмет регулирования </w:t>
      </w:r>
      <w:r w:rsidRPr="00C479EF">
        <w:rPr>
          <w:b/>
        </w:rPr>
        <w:t>настоящего Положения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Настоящее Положение регулирует бюджетные правоотношения в администрации Табулгинского сельсовета Чистоозерного района, возникающие в процессе составления и рассмотрения проекта бюджета администрации Табулгинского сельсовета Чистоозерного района, утверждения бюджета Табулгинского сельсовета Чистоозерного района Новосибирской области (далее - местный бюджет), исполнения местного бюджета, управления муниципальным долгом Табулгинского сельсовета Чистоозерного района, осуществления контроля за исполнением местного  бюджета, составления, внешней проверки, рассмотрения и утверждения отчета об исполнении местного бюджета, а также определяет состав участников бюджетного процесса</w:t>
      </w:r>
      <w:r>
        <w:t xml:space="preserve"> </w:t>
      </w:r>
      <w:r w:rsidRPr="00C479EF">
        <w:t>Табулгинского сельсовета Чистоозерного района и их бюджетные полномочия.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textAlignment w:val="baseline"/>
        <w:rPr>
          <w:b/>
        </w:rPr>
      </w:pPr>
      <w:r w:rsidRPr="00C479EF">
        <w:rPr>
          <w:b/>
        </w:rPr>
        <w:t>Статья</w:t>
      </w:r>
      <w:r w:rsidRPr="00C479EF">
        <w:rPr>
          <w:b/>
          <w:lang w:val="en-US"/>
        </w:rPr>
        <w:t> </w:t>
      </w:r>
      <w:r w:rsidRPr="00C479EF">
        <w:rPr>
          <w:b/>
        </w:rPr>
        <w:t>2.</w:t>
      </w:r>
      <w:r w:rsidRPr="00C479EF">
        <w:rPr>
          <w:b/>
          <w:lang w:val="en-US"/>
        </w:rPr>
        <w:t> </w:t>
      </w:r>
      <w:r w:rsidRPr="00C479EF">
        <w:rPr>
          <w:b/>
        </w:rPr>
        <w:t>Правовая основа бюджетного процесса в</w:t>
      </w:r>
      <w:r>
        <w:rPr>
          <w:b/>
        </w:rPr>
        <w:t xml:space="preserve"> </w:t>
      </w:r>
      <w:r w:rsidRPr="00C479EF">
        <w:rPr>
          <w:b/>
        </w:rPr>
        <w:t>Табулгинском сельсовете 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</w:pPr>
      <w:r w:rsidRPr="00C479EF">
        <w:t>1.</w:t>
      </w:r>
      <w:r w:rsidRPr="00C479EF">
        <w:rPr>
          <w:lang w:val="en-US"/>
        </w:rPr>
        <w:t> </w:t>
      </w:r>
      <w:r w:rsidRPr="00C479EF">
        <w:t>Правовую основу бюджетного процесса в Табулгинском сельсовете Чистоозерного района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законы Новосибирской области, Устав Табулгинского сельсовета Чистоозерного района, настоящее Положение и иные нормативные правовые акты Чистоозерного района и Табулгинского сельсовета регулирующие бюджетные правоотношения.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</w:pPr>
      <w:r w:rsidRPr="00C479EF">
        <w:t>2.</w:t>
      </w:r>
      <w:r w:rsidRPr="00C479EF">
        <w:rPr>
          <w:lang w:val="en-US"/>
        </w:rPr>
        <w:t> </w:t>
      </w:r>
      <w:r w:rsidRPr="00C479EF">
        <w:t>Муниципальные правовые акты Табулгинского сельсовета Чистоозерного района, регулирующие бюджетные правоотношения, должны соответствовать федеральному законодательству, законодательству Новосибирской области и настоящему Положению. В случае противоречия настоящему Положению иного правового акта Чистоозерного района применяется настоящее Положение.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09"/>
        <w:contextualSpacing/>
        <w:jc w:val="both"/>
        <w:textAlignment w:val="baseline"/>
        <w:outlineLvl w:val="0"/>
      </w:pPr>
      <w:r w:rsidRPr="00C479EF">
        <w:t xml:space="preserve">3. Во исполнение настоящего Положения, иных нормативных правовых актов Табулгинского сельсовета Чистоозерного района, регулирующих бюджетные правоотношения, </w:t>
      </w:r>
      <w:r>
        <w:t xml:space="preserve">органы местного самоуправления </w:t>
      </w:r>
      <w:r w:rsidRPr="00C479EF">
        <w:t>Табулгинского сельсовета Чистоозерного района принимают нормативные правовые акты, регулирующие бюджетные правоотношения, в пределах своей компетенции.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2. ПОЛНОМОЧИЯ УЧАСТНИКОВ БЮДЖЕТНОГО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rPr>
          <w:b/>
          <w:bCs/>
        </w:rPr>
      </w:pPr>
      <w:r w:rsidRPr="00C479EF">
        <w:rPr>
          <w:b/>
          <w:bCs/>
        </w:rPr>
        <w:t>ПРОЦЕССА В ТАБУЛГИНСКОМ СЕЛЬСОВЕТЕ 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  <w:rPr>
          <w:b/>
        </w:rPr>
      </w:pPr>
      <w:r w:rsidRPr="00C479EF">
        <w:rPr>
          <w:b/>
        </w:rPr>
        <w:t>Статья 3.</w:t>
      </w:r>
      <w:r w:rsidRPr="00C479EF">
        <w:rPr>
          <w:b/>
          <w:lang w:val="en-US"/>
        </w:rPr>
        <w:t> </w:t>
      </w:r>
      <w:r w:rsidRPr="00C479EF">
        <w:rPr>
          <w:b/>
        </w:rPr>
        <w:t>Участники бюджетного процесса в Чистоозерном районе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 Участниками бюджетного процесса в Табулгинском сельсовете Чистоозерного района являются: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 Глава Табулгинского сельсовета Чистоозерного района Новосибирской области (далее глава - Глава Табулгинского сельсовета);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 Совет депутатов Табулгинского сельсовета Чистоозерного района Новосибирской области (далее – Совет депу</w:t>
      </w:r>
      <w:r>
        <w:t>татов Табулгинского сельсовета)</w:t>
      </w:r>
      <w:r w:rsidRPr="00C479EF">
        <w:t>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3) администрация Табулгинского сельсовета Чистоозерного района Новосибирской области (далее </w:t>
      </w:r>
      <w:r w:rsidRPr="00C479EF">
        <w:lastRenderedPageBreak/>
        <w:t>– администрация Табулгинского се</w:t>
      </w:r>
      <w:r>
        <w:t>льсовета</w:t>
      </w:r>
      <w:r w:rsidRPr="00C479EF">
        <w:t>);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4) ревизионная комиссия Табулгинского сельсовета Чистоозерного района Новосибирской области (далее – ревизионная ко</w:t>
      </w:r>
      <w:r>
        <w:t>миссия Табулгинского сельсовета</w:t>
      </w:r>
      <w:r w:rsidRPr="00C479EF">
        <w:t>);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5) главные распорядители (распорядители) бюджетных средств;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6) получатели бюджетных средств;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7) главные администраторы (администраторы) доходов бюджета;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8) главные администраторы (администраторы) источников финансирования дефицита бюджета.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9) финансовый орган муниципального образования - администрация сельсовета.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t>2. Бюджетные полномочия участников бюджетного процесса Табулгинского сельсовета Чистоозерного района определяются Бюджетным кодексом Российской Федерации, Уставом _ Табулгинского сельсовета Чистоозерного района, настоящим Положением и иными нормативными правовыми актами, регулирующими бюджетные правоотношения.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  <w:rPr>
          <w:b/>
        </w:rPr>
      </w:pPr>
      <w:r w:rsidRPr="00C479EF">
        <w:rPr>
          <w:b/>
        </w:rPr>
        <w:t>Статья 4.</w:t>
      </w:r>
      <w:r w:rsidRPr="00C479EF">
        <w:rPr>
          <w:b/>
          <w:lang w:val="en-US"/>
        </w:rPr>
        <w:t> </w:t>
      </w:r>
      <w:r w:rsidRPr="00C479EF">
        <w:rPr>
          <w:b/>
        </w:rPr>
        <w:t>Бюджетные полномочия Главы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К бюджетным полномочиям Главы Табулгинского сельсовета Чистоозерного района относятся: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</w:t>
      </w:r>
      <w:r w:rsidRPr="00C479EF">
        <w:rPr>
          <w:lang w:val="en-US"/>
        </w:rPr>
        <w:t> </w:t>
      </w:r>
      <w:r w:rsidRPr="00C479EF">
        <w:t>осуществление общего руководства по составлению проекта местн</w:t>
      </w:r>
      <w:r>
        <w:t xml:space="preserve">ого бюджета </w:t>
      </w:r>
      <w:r w:rsidRPr="00C479EF">
        <w:t>на очередной финансовый год и плановый период;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 издание правовых актов, регулирующих бюджетные отношения в рамках установленных полномочий;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3)</w:t>
      </w:r>
      <w:r w:rsidRPr="00C479EF">
        <w:rPr>
          <w:lang w:val="en-US"/>
        </w:rPr>
        <w:t> </w:t>
      </w:r>
      <w:r w:rsidRPr="00C479EF">
        <w:t>осуществление иных полномочий в соответствии с федеральным, областным законодательством, Уставом Табулгинского сельсовета Чистоозерного района, настоящим Положением и иными нормативными правовыми актами органа местного самоуправления.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  <w:rPr>
          <w:b/>
        </w:rPr>
      </w:pPr>
      <w:r w:rsidRPr="00C479EF">
        <w:rPr>
          <w:b/>
        </w:rPr>
        <w:t>Статья 5.</w:t>
      </w:r>
      <w:r w:rsidRPr="00C479EF">
        <w:rPr>
          <w:b/>
          <w:lang w:val="en-US"/>
        </w:rPr>
        <w:t> </w:t>
      </w:r>
      <w:r>
        <w:rPr>
          <w:b/>
        </w:rPr>
        <w:t xml:space="preserve">Бюджетные полномочия </w:t>
      </w:r>
      <w:r w:rsidRPr="00C479EF">
        <w:rPr>
          <w:b/>
        </w:rPr>
        <w:t>Совета депутатов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</w:t>
      </w:r>
      <w:r w:rsidRPr="00C479EF">
        <w:rPr>
          <w:lang w:val="en-US"/>
        </w:rPr>
        <w:t> </w:t>
      </w:r>
      <w:r w:rsidRPr="00C479EF">
        <w:t>К бюджетным полномочиям Совета депутатов Табулгинского сельсовета Чистоозерного района относятся: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</w:t>
      </w:r>
      <w:r w:rsidRPr="00C479EF">
        <w:rPr>
          <w:lang w:val="en-US"/>
        </w:rPr>
        <w:t> </w:t>
      </w:r>
      <w:r w:rsidRPr="00C479EF">
        <w:t>установление порядка рассмотрения проектов местного бюджета, утверждения местного б</w:t>
      </w:r>
      <w:r>
        <w:t xml:space="preserve">юджета, осуществления контроля </w:t>
      </w:r>
      <w:r w:rsidRPr="00C479EF">
        <w:t>за его исполнением;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рассмотрение проекта решения о местном бюджете и приня</w:t>
      </w:r>
      <w:r>
        <w:t xml:space="preserve">тие решения о местном бюджете, </w:t>
      </w:r>
      <w:r w:rsidRPr="00C479EF">
        <w:t>об утверждении отчета об исполнении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рассмотрение п</w:t>
      </w:r>
      <w:r>
        <w:t xml:space="preserve">рогноза основных характеристик </w:t>
      </w:r>
      <w:r w:rsidRPr="00C479EF">
        <w:t>бюджета Табулгинского сельсовета Чистоозерного района на очередной финансовый год и плановый перио</w:t>
      </w:r>
      <w:r>
        <w:t xml:space="preserve">д, прогноза местного бюджета на очередной финансовый год и </w:t>
      </w:r>
      <w:r w:rsidRPr="00C479EF">
        <w:t>плановый период, основных направлений бюджетной и налоговой политики Табулгинского сельсовета Чистоозерного района на очередной финансовый год и плановый период; рассмотрение проекта местного бюджета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4) рассмотрение годовых отчетов об исполнении местного бюджета, принятие решений об их утверждении;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5) осуществление контроля в ходе рассмотрения отдельных вопросов исполнения местного бюджета на заседаниях Совета депутатов Табулгинского сельсовета Чистоозерного района, заседаниях комиссий, рабочих групп, в ходе проводимых Советом депутатов Табулгинского сельсовета Чистоозерного района слушаний и в связи с депутатскими запросами;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6)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7) установление расходных обязательств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8)  установление случаев и порядка предоставления иных межбюджетных тра</w:t>
      </w:r>
      <w:r>
        <w:t xml:space="preserve">нсфертов из местного бюджета в </w:t>
      </w:r>
      <w:r w:rsidRPr="00C479EF">
        <w:t>бюджет муниципального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9) установление целей, на которые может быть предоставлен бюджетный кредит, условий и порядка предоставления бюджетных кредитов, объема бюджетных ассигнований для их предоставления на срок в пределах финансового года и на срок, выходящий за пределы финансового года, а также ограничений по получателям (заемщикам) бюджетных кредитов, условий реструктуризации обязательств (задолженности) по бюджетному кредиту;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10)  установление условий и порядка предоставления муниципальных гарантий;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11)  утверждение бюджетных ассигнований на возможное исполнение выданных муниципальных гарантий;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12) в случаях, предусмотренных законодательством Российской Федерации, установление ответственности за нарушение нормативных правовых актов Новосибирской области и Табулгинского сельсовета Чистоозерного района по вопросам регулирования бюджетных правоотношений;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12.1) установление порядка формирования и использования бюджетных ассигнований муниципального дорожного фонда;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13) осуществление иных полномочий в соответствии с законодательством Российской Федерации, законодательством Новосибирской об</w:t>
      </w:r>
      <w:r>
        <w:t xml:space="preserve">ласти и нормативными правовыми </w:t>
      </w:r>
      <w:r w:rsidRPr="00C479EF">
        <w:t>актами Чистоозерного района и поселения;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2.</w:t>
      </w:r>
      <w:r w:rsidRPr="00C479EF">
        <w:rPr>
          <w:lang w:val="en-US"/>
        </w:rPr>
        <w:t> </w:t>
      </w:r>
      <w:r w:rsidRPr="00C479EF">
        <w:t xml:space="preserve">Совет депутатов Табулгинского сельсовета Чистоозерного района не вправе создавать в расходной части бюджета района резервный фонд представительного органа и депутатов представительного органа.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  <w:r w:rsidRPr="00C479EF">
        <w:t>3.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срок, не превышающий 30 календарных дней с момента регистрации запроса в исполнительно –распорядительном органе. Инициатором запроса может быть аппарат Совета депутатов и депутаты представительного органа.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  <w:rPr>
          <w:b/>
        </w:rPr>
      </w:pPr>
      <w:r w:rsidRPr="00C479EF">
        <w:rPr>
          <w:b/>
        </w:rPr>
        <w:t>Статья</w:t>
      </w:r>
      <w:r w:rsidRPr="00C479EF">
        <w:rPr>
          <w:b/>
          <w:lang w:val="en-US"/>
        </w:rPr>
        <w:t> </w:t>
      </w:r>
      <w:r w:rsidRPr="00C479EF">
        <w:rPr>
          <w:b/>
        </w:rPr>
        <w:t>6.</w:t>
      </w:r>
      <w:r w:rsidRPr="00C479EF">
        <w:rPr>
          <w:b/>
          <w:lang w:val="en-US"/>
        </w:rPr>
        <w:t> </w:t>
      </w:r>
      <w:r w:rsidRPr="00C479EF">
        <w:rPr>
          <w:b/>
        </w:rPr>
        <w:t>Бюд</w:t>
      </w:r>
      <w:r>
        <w:rPr>
          <w:b/>
        </w:rPr>
        <w:t xml:space="preserve">жетные полномочия администрации </w:t>
      </w:r>
      <w:r w:rsidRPr="00C479EF">
        <w:rPr>
          <w:b/>
        </w:rPr>
        <w:t>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</w:pPr>
      <w:r w:rsidRPr="00C479EF">
        <w:t>К бюджетным полномочиям администрации Табулгинского сельсовета Чистоозерного района относятся: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1) разработка, рассмотрение, утверждение и представление в Совет депу</w:t>
      </w:r>
      <w:r>
        <w:t xml:space="preserve">татов Табулгинского сельсовета </w:t>
      </w:r>
      <w:r w:rsidRPr="00C479EF">
        <w:t>Чистоозерного района основных направлений бюджетной и налоговой политики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2) установление порядка и сроков разработки прогноза социально-экономического развития Табулгинского сельсовета Чистоозерного района, плана социально-экономического развития Табулгинского сельсовета  Чистоозерного района, основных характеристик прогноза бюджета Табулгинского сельсовета Чистоозерного района на очередной финансовый год и плановый период,  проекта местного бюджета, а также порядка подготовки документов и материалов, представляемых в Совет депутатов Табулгинского сельсовета  Чистоозерного района  одновременно с проектом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3) рассмотрение и одобрение прогноза социально-экономического развития Табулгинского сельсовета Чистоозерного района, прогноза основных характеристик местного бюджета на очередной финансовый год и плановый период; 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4) обеспечение составления проекта местного бюджета, прогноза основных характеристик бюджета Табулгинского сельсовета Чистоозерного района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5)  обеспечение исполнения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6) осуществление контроля за исполнением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7) обеспечение составления бюджетной отчетности;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8) принятие в соответствии с законодательством Российской Федерации, законодательством Новосибирской области, нормативных правовых актов Чистоозерного района и поселения, устанавливающих расходные обязательства Табулгинского сельсовет</w:t>
      </w:r>
      <w:r>
        <w:t xml:space="preserve">а </w:t>
      </w:r>
      <w:r w:rsidRPr="00C479EF">
        <w:t>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 9) установление порядка ведения реестра расходных обязательств Табулгинского сельсовета Чистоозерного района;</w:t>
      </w:r>
    </w:p>
    <w:p w:rsidR="005C41C3" w:rsidRPr="00C479EF" w:rsidRDefault="005C41C3" w:rsidP="005C41C3">
      <w:pPr>
        <w:tabs>
          <w:tab w:val="left" w:pos="993"/>
        </w:tabs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   10)  установление порядка использования бюджетных асс</w:t>
      </w:r>
      <w:r w:rsidR="00854A21">
        <w:t xml:space="preserve">игнований резервного фонда </w:t>
      </w:r>
      <w:r w:rsidRPr="00C479EF">
        <w:t>Табулгинского сельсовета;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11)  заключение договоров о предоставлении муниципальных гарантий Табулгинского сельсовета Чистоозерного района,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12)  разработка программы государственных гарантий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lastRenderedPageBreak/>
        <w:t>13) предоставление муниципальных гарантий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14) принятие нормативных правовых актов о списании с муниципального </w:t>
      </w:r>
      <w:r>
        <w:t xml:space="preserve">долга Табулгинского сельсовета Чистоозерного района </w:t>
      </w:r>
      <w:r w:rsidRPr="00C479EF">
        <w:t>долговых обязательств, выраженных в валюте Российской Федерации, в соответствии с бюджетным законодательством;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15) установление порядка разработки, утверждения и реализации муниципальных программ;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16) утверждение порядков финансирования мероприятий, </w:t>
      </w:r>
      <w:r>
        <w:t xml:space="preserve">предусмотренных муниципальными </w:t>
      </w:r>
      <w:r w:rsidRPr="00C479EF">
        <w:t>программами;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17) установление порядка формирования муниципального задания;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18) установление порядка предоставления, а также определения объема и условий предоставления субсидий бюджетным и автономным учреждениям на финансовое обеспечение выполнение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19)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20) установление целей, условий и порядка предоставления субсидий некоммерческим организациям, не являющимся муниципальными учреждениями;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21) установление порядка финансового обеспечения выполнения муниципальных заданий за счет средств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22) представление в Совет депутатов Табулгинского сельсовета Чистоозерного района отчета и иной бюджетной отчетности об исполнении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23) утверждение отчета об исполнении местного бюджета за первый квартал, полугодие, девять месяцев текущего финансового года;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24) установление порядка предоставления бюджетных инвестиций муниципальным унитарным предприятиям, основанным на праве оперативного управления;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25) принятие решений по использованию бюджетных ассигнований резервного фонда администрации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26) обеспечение опубликования ежеквартальных сведений о ходе исполнения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27) рассмотрение годового отчета об исполнении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28) принятие решений о списании сумм задолженности по бюджетным кредитам;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29) обеспечение предоставления бюджетных кредитов в пределах бюджетных ассигнований, утвержденных решением о местном бюджете, ведение реестра предоставленных бюджетных кредитов по получателям бюджетных кредитов;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30) разработка программы муниципальных заимствований Табулгинского сельсове</w:t>
      </w:r>
      <w:r>
        <w:t xml:space="preserve">та </w:t>
      </w:r>
      <w:r w:rsidRPr="00C479EF">
        <w:t>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31) осуществление от имени Табулгинского сельсовета Чистоозерного района муниципальных заимствований;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32) управление муниципальным долгом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33) установление порядка проведения реструктуризации обязательств (задолженности) по бюджетным кредитам;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34)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35)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</w:t>
      </w:r>
      <w:r w:rsidRPr="00C479EF">
        <w:lastRenderedPageBreak/>
        <w:t>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36)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соглашения о предоставлении субсидии на иные цели;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37) осуществление финансового контроля в отношении муниципальных учреждений;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37.1) принятие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за счет средств местного бюджета, а также определение порядка принятия указанных решений;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37.2) внесение на рассмотрение Совета депутатов Табулгинского сельсовета Чистоозерного района проектов решений о местном бюджете, об </w:t>
      </w:r>
      <w:r>
        <w:t xml:space="preserve">исполнении местного бюджета, о </w:t>
      </w:r>
      <w:r w:rsidRPr="00C479EF">
        <w:t>внесении изменений в решение о местного бюджете;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37.3) принятие решения о предоставлении бюджетного кредита в установленном порядке;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38)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актами Чистоозерного района и Табулгинского сельсовета с\</w:t>
      </w:r>
      <w:r>
        <w:t>с</w:t>
      </w:r>
      <w:r w:rsidRPr="00C479EF">
        <w:t>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684"/>
        <w:jc w:val="both"/>
        <w:textAlignment w:val="baseline"/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  <w:rPr>
          <w:b/>
        </w:rPr>
      </w:pPr>
      <w:r w:rsidRPr="00C479EF">
        <w:rPr>
          <w:b/>
          <w:lang w:val="en-US"/>
        </w:rPr>
        <w:t> </w:t>
      </w:r>
      <w:r w:rsidRPr="00C479EF">
        <w:rPr>
          <w:b/>
        </w:rPr>
        <w:t>Статья 7. Бюджетные полномочия главного распорядителя (распорядителя) средств местного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К бюджетным полномочиям главного распорядителя (распорядителей) средств местного бюджета относятся: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1) представление Табулгинского сельсовета Чистоозерного района в отношениях, возникающих при получении межбюджетных трансфертов из других бюджетов бюджетной системы Российской Федерации;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2) подготовка предложений по установлению порядков предоставления иных межбюджетных тр</w:t>
      </w:r>
      <w:r>
        <w:t xml:space="preserve">ансфертов из бюджета поселения </w:t>
      </w:r>
      <w:r w:rsidRPr="00C479EF">
        <w:t>в бюджет района;</w:t>
      </w:r>
    </w:p>
    <w:p w:rsidR="005C41C3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3)  осуществление иных полномочий в соответствии с законодательством Российской Федерации, законодательством Новосибирской об</w:t>
      </w:r>
      <w:r>
        <w:t>ласти и нормативными правовыми актами Чистоозерного района и Табулгинского сельсовета</w:t>
      </w:r>
      <w:r w:rsidRPr="00C479EF">
        <w:t>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rPr>
          <w:b/>
        </w:rPr>
      </w:pPr>
      <w:r w:rsidRPr="00C479EF">
        <w:rPr>
          <w:b/>
        </w:rPr>
        <w:t>Статья 7.1. Бюджетные полномочия финансового органа муниципального образования - администрация сельсовета.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К бюджетным п</w:t>
      </w:r>
      <w:r>
        <w:t>олномочиям финансового органа (</w:t>
      </w:r>
      <w:r w:rsidRPr="00C479EF">
        <w:t>администрация сельсовета) муниципального образования относятся: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  <w:r w:rsidRPr="00C479EF">
        <w:t>Составление проекта местного бюджета и среднесрочного финансового плана;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  <w:r w:rsidRPr="00C479EF">
        <w:t>Организация исполнения местного бюджета;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  <w:r w:rsidRPr="00C479EF">
        <w:t>Установление порядка составления бюджетной отчетности;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  <w:r w:rsidRPr="00C479EF">
        <w:t>Установление порядка методики и планирования бюджетных ассигнований местного бюджета;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  <w:r w:rsidRPr="00C479EF">
        <w:t>Ежемесячное составление и предоставление отчета о кассовом исполнении местного бюджета в порядке, установленном Министерством финансов Российской Федерации;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  <w:r w:rsidRPr="00C479EF">
        <w:t>Установление порядка составления и ведения сводной бюджетной росписи местного бюджета, бюджетных росписей главных распорядителей (распорядителей) бюджетных средств, включая внесение изменений в них;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 xml:space="preserve">Установление порядка составления и ведения кассового плана, а также состав и сроки предоставления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</w:t>
      </w:r>
      <w:r w:rsidRPr="00C479EF">
        <w:lastRenderedPageBreak/>
        <w:t>бюджетных сведений, необходимых для составления и ведения кассового плана местного бюджета;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Составление и ведение кассового плана;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Установление при организации исполнения бюджета по расходам случаев и порядка утверждения и доведения до главных распорядителей, распорядителей и получателей бюджетных средств предельного объема оплаты денежных обязательств в соответствующем периоде финансового года (предельные объемы финансирования);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Установление перечня и кодов целевых статей расходов местного бюджета;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Утверждение перечня кодов подвидов по видам доходов, главными администраторами которых являются органы местного самоуправления Табулгинского сельсовета Чистоозерного района и (или) находящиеся в их ведении казенные учреждения;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Управление средствами на едином счете местного бюджета;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Установление порядка открытия и ведения лицевых счетов главных распорядителей, распорядителей и получателей средств местного бюджета, лицевых счетов казенных, бюджетных и автономных учреждений Табулгинского сельсовета Чистоозерного района, открываемых в финансовом органе;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Ведение муниципальной долговой книги;</w:t>
      </w:r>
    </w:p>
    <w:p w:rsidR="005C41C3" w:rsidRPr="00C479EF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Установление порядка завершения операций по исполнению местного бюджета в текущем финансовом году;</w:t>
      </w:r>
    </w:p>
    <w:p w:rsidR="005C41C3" w:rsidRDefault="005C41C3" w:rsidP="005C41C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Осуществление иных полномочий в соответствии с законодательством Российской Федерации, законодат</w:t>
      </w:r>
      <w:r>
        <w:t xml:space="preserve">ельством Новосибирской области </w:t>
      </w:r>
      <w:r w:rsidRPr="00C479EF">
        <w:t>и нормативными актами Чистоозерного района и Табулгинского сельсовета.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spacing w:line="360" w:lineRule="atLeast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rPr>
          <w:b/>
        </w:rPr>
      </w:pPr>
      <w:r w:rsidRPr="00C479EF">
        <w:rPr>
          <w:b/>
        </w:rPr>
        <w:t>Статья 7.2. Бюджетные полномочия органов муниципального финан</w:t>
      </w:r>
      <w:r>
        <w:rPr>
          <w:b/>
        </w:rPr>
        <w:t>сового контроля (по соглашению)</w:t>
      </w:r>
    </w:p>
    <w:p w:rsidR="005C41C3" w:rsidRPr="00C479EF" w:rsidRDefault="005C41C3" w:rsidP="005C41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Бюджетные полномочия органов муниципального финансового контроля, к которым относятся ревизионная комиссия Чистоозерного района орган муниципального финансового контроля, являющийся органом администрации Чистоозерного района, по осуществлению муниципального финансового контроля установлены настоящим Положением.</w:t>
      </w:r>
    </w:p>
    <w:p w:rsidR="005C41C3" w:rsidRPr="00C479EF" w:rsidRDefault="005C41C3" w:rsidP="005C41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Ревизионная комиссия Чистоозерного района также осуществляет бюджетные полномочия по: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аудиту эффективности, направленному на определение экономности и результативности использования бюджетных средств;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экспертизе проекта решения о бюджете, иных муниципальных нормативных правовых актов, регулирующих бюджетные правоотношения, в том числе обоснованности показателей (параметров и характеристик)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экспертизе муниципальных программ;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муниципальных нормативных правовых актов, регулирующих бюджетные правонарушения;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другим вопросам, установленным Федеральным законом от </w:t>
      </w:r>
      <w:r>
        <w:t xml:space="preserve">7 февраля 2011 года № 6-ФЗ «Об </w:t>
      </w:r>
      <w:r w:rsidRPr="00C479EF">
        <w:t>общих принципах организации и деятельности контрольно – счетных органов субъектов Российской Федерации и муниципальных образований».</w:t>
      </w:r>
    </w:p>
    <w:p w:rsidR="005C41C3" w:rsidRPr="00C479EF" w:rsidRDefault="005C41C3" w:rsidP="005C41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Орган муници</w:t>
      </w:r>
      <w:r>
        <w:t xml:space="preserve">пального финансового контроля, </w:t>
      </w:r>
      <w:r w:rsidRPr="00C479EF">
        <w:t>являющийся органом админист</w:t>
      </w:r>
      <w:r>
        <w:t xml:space="preserve">рации Табулгинского сельсовета </w:t>
      </w:r>
      <w:r w:rsidRPr="00C479EF">
        <w:t xml:space="preserve">Чистоозерного района, обязан предоставлять информацию и </w:t>
      </w:r>
      <w:r w:rsidRPr="00C479EF">
        <w:lastRenderedPageBreak/>
        <w:t>документы, запрашиваемые Федеральной службой финансово – бюджетного надзора в целях осуществления ею анализа исполнения бюджетных полномочий органа муниципального финансового контроля, являющегося органом администрации Табулгинского сельсовета Чистоозерного района.</w:t>
      </w:r>
    </w:p>
    <w:p w:rsidR="005C41C3" w:rsidRPr="00C479EF" w:rsidRDefault="005C41C3" w:rsidP="005C41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Орган муниципального финансового контроля, являющийся органом администрации Табулгинского сел</w:t>
      </w:r>
      <w:r>
        <w:t xml:space="preserve">ьсовета </w:t>
      </w:r>
      <w:r w:rsidRPr="00C479EF">
        <w:t>Чистоозерного района, проводит анализ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5C41C3" w:rsidRPr="00C479EF" w:rsidRDefault="005C41C3" w:rsidP="005C41C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Бюджетные полномочия ревизионной комиссии Чистоозерного района, предусмотренные пунктами 1 и 2 настоящей статьи, осуществляются с соблюдение положений, установленных Федеральным законом от 7 февраля 2011 года № 6-ФЗ «об общих принципах организации деятельности контрольно – счетных органов субъектов Российской Федерации и муниципальных образований».»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3. СОСТАВЛЕНИЕ ПРОЕКТА МЕСТНОГО БЮДЖЕТА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8. Общие положения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Проект местного бюджета разрабатывается и утверждается в форме решения Совета депутатов Табулгинского сельсовета Чистоозерного района сроком на три года - на очередной финансовый год и плановый период.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3. Составление проекта местного бюджета начинается не позднее чем за шесть месяцев до начала очередного финансового года.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4. Порядок и сроки составления проекта местного бюджета, а также порядок подготовки документов и материалов, представляемых в Совет депутатов Табулгинского сельсовета  Чистоозерного района одновременно с проектом местного бюджета, устанавливаются администрацией Табулгинского сельсовета  Чистоозерного района в соответствии с Бюджетным </w:t>
      </w:r>
      <w:hyperlink r:id="rId7" w:history="1">
        <w:r w:rsidRPr="00C479EF">
          <w:t>кодексом</w:t>
        </w:r>
      </w:hyperlink>
      <w:r w:rsidRPr="00C479EF">
        <w:t xml:space="preserve"> Российской Федерации, настоящим Положением и принимаемыми в соответствии с ними решениями Совета депутатов Чистоозерного района и Табулгинского сельсовета 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9. Сведения, необходимые для составления проекта местного бюджета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Составление проекта местного бюджета основывается на Бюджетном послании Президента Российской Федерации, прогнозе социально-экономического разв</w:t>
      </w:r>
      <w:r>
        <w:t xml:space="preserve">ития_ Табулгинского сельсовета </w:t>
      </w:r>
      <w:r w:rsidRPr="00C479EF">
        <w:t>Чистоозерного района, основных направлениях бюджетной и налоговой политики Табулгинского сельсовета Чистоозерного района, муниципальных программах Табулгинского сельсовета Чистоозерного района Новосибирской области.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К сведениям, необходимым для составления проекта местного бюджета, относятся: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расчеты администраторов доходов по прогнозируемым объемам поступлений в местный бюджет;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предварительные итоги социально-экономического развития Табулгинского сельсовета Чистоозерного района в текущем финансовом году;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4) реестр расходных обязательств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5) ожидаемое исполнение бюджета Табулгинского сельсовета Чистоозерного района в текущем финансовом году;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6) </w:t>
      </w:r>
      <w:r>
        <w:t xml:space="preserve">прогноз основных характеристик </w:t>
      </w:r>
      <w:r w:rsidRPr="00C479EF">
        <w:t>бю</w:t>
      </w:r>
      <w:r>
        <w:t xml:space="preserve">джета Табулгинского сельсовета </w:t>
      </w:r>
      <w:r w:rsidRPr="00C479EF">
        <w:t>Чистоозерного района на очередной финансовый год и план</w:t>
      </w:r>
      <w:r>
        <w:t xml:space="preserve">овый период и прогноз бюджета </w:t>
      </w:r>
      <w:r w:rsidRPr="00C479EF">
        <w:t>Табулгинского сельсовета Чистоозерного района на очередной финансовый год;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7) планируемые объемы (изменение объемов) бюджетных ассигнований местного бюджета,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8) муниципальные программы;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9) иные сведения в соответствии с законодательством Российской Федерации, законодател</w:t>
      </w:r>
      <w:r>
        <w:t xml:space="preserve">ьством Новосибирской области и </w:t>
      </w:r>
      <w:r w:rsidRPr="00C479EF">
        <w:t>нормативными актами Чисто</w:t>
      </w:r>
      <w:r>
        <w:t>озерного района и Табулгинского сельсовета</w:t>
      </w:r>
      <w:r w:rsidRPr="00C479EF">
        <w:t>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outlineLvl w:val="3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outlineLvl w:val="3"/>
        <w:rPr>
          <w:b/>
        </w:rPr>
      </w:pPr>
      <w:r w:rsidRPr="00C479EF">
        <w:rPr>
          <w:b/>
        </w:rPr>
        <w:t>Статья 10. Прогноз социально-экономического развития</w:t>
      </w:r>
      <w:r w:rsidRPr="00C479EF">
        <w:t xml:space="preserve"> </w:t>
      </w:r>
      <w:r w:rsidRPr="00C479EF">
        <w:rPr>
          <w:b/>
        </w:rPr>
        <w:t>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1. Прогноз социально-экономического Табулгинского сельсовета Чистоозерного района разрабатывается на период не менее трех лет – на очередной финансовый год и плановый период в </w:t>
      </w:r>
      <w:hyperlink r:id="rId8" w:history="1">
        <w:r w:rsidRPr="00C479EF">
          <w:rPr>
            <w:color w:val="000000"/>
          </w:rPr>
          <w:t>порядке</w:t>
        </w:r>
      </w:hyperlink>
      <w:r w:rsidRPr="00C479EF">
        <w:t>, установленном  администрацией Табулгинского сельсовета 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2. Прогноз социально-экономического развития Табулгинского сельсовета Чистоозерного района одобряется администрацией Табулгинского сельсовета Чистоозерного района одновременно с принятием решен</w:t>
      </w:r>
      <w:r>
        <w:t xml:space="preserve">ия о внесении проекта местного </w:t>
      </w:r>
      <w:r w:rsidRPr="00C479EF">
        <w:t>бюджета в Совет депутатов Табулгинского сельсовета 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4. Изменение прогноза социально-экономического развития в ходе составления или рассмотрения проекта местного бюджета влечет за собой изменение основных характеристик проекта бюджета.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5. Разработка прогноза соц</w:t>
      </w:r>
      <w:r>
        <w:t xml:space="preserve">иально-экономического развития </w:t>
      </w:r>
      <w:r w:rsidRPr="00C479EF">
        <w:t>муниципального образования на очередной финансовый год либо на очередной финансовый год и плановый период осуществляется администрацией Табулгинского сельсовета 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  <w:r w:rsidRPr="00C479EF">
        <w:rPr>
          <w:b/>
        </w:rPr>
        <w:t>Статья 11. Основные направления бюджетной и налоговой политики</w:t>
      </w:r>
      <w:r w:rsidRPr="00C479EF">
        <w:t xml:space="preserve"> </w:t>
      </w:r>
      <w:r w:rsidRPr="00C479EF">
        <w:rPr>
          <w:b/>
        </w:rPr>
        <w:t>Табулгинского сельсовета</w:t>
      </w:r>
      <w:r w:rsidRPr="00C479EF">
        <w:t xml:space="preserve"> </w:t>
      </w:r>
      <w:r w:rsidRPr="00C479EF">
        <w:rPr>
          <w:b/>
        </w:rPr>
        <w:t xml:space="preserve">Чистоозерного района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1.Основные направления бюджетной и налоговой политики Табулгинского сельсовета Чистоозерного района -  совокуп</w:t>
      </w:r>
      <w:r>
        <w:t xml:space="preserve">ность основных задач бюджетной </w:t>
      </w:r>
      <w:r w:rsidRPr="00C479EF">
        <w:t>и налоговой политики Табулгинского сельсовета Чистоозерного района, взаимоувязанных с планом социально-экономического ра</w:t>
      </w:r>
      <w:r>
        <w:t>звития Табулгинского сельсовета</w:t>
      </w:r>
      <w:r w:rsidRPr="00C479EF">
        <w:t xml:space="preserve"> Чистооз</w:t>
      </w:r>
      <w:r>
        <w:t xml:space="preserve">ерного района на среднесрочную </w:t>
      </w:r>
      <w:r w:rsidRPr="00C479EF">
        <w:t>перспективу.</w:t>
      </w:r>
    </w:p>
    <w:p w:rsidR="005C41C3" w:rsidRPr="00C479EF" w:rsidRDefault="005C41C3" w:rsidP="005C41C3">
      <w:pPr>
        <w:widowControl w:val="0"/>
        <w:shd w:val="clear" w:color="auto" w:fill="FFFFFF"/>
        <w:adjustRightInd w:val="0"/>
        <w:ind w:left="-851" w:right="12"/>
        <w:jc w:val="both"/>
        <w:textAlignment w:val="baseline"/>
        <w:rPr>
          <w:color w:val="595959"/>
        </w:rPr>
      </w:pPr>
      <w:r w:rsidRPr="00C479EF">
        <w:t>2.Основные направления бюджетной и налоговой политики Табулгинского сельсовета Чистоозерного района</w:t>
      </w:r>
      <w:r w:rsidRPr="00C479EF">
        <w:rPr>
          <w:color w:val="000000"/>
          <w:spacing w:val="-4"/>
        </w:rPr>
        <w:t xml:space="preserve"> должны содержать краткий анализ структуры расходов местного бюджета в текущем и отчетном финансовых годах и обоснование предложений о приоритетных направлениях расхо</w:t>
      </w:r>
      <w:r w:rsidRPr="00C479EF">
        <w:rPr>
          <w:color w:val="000000"/>
          <w:spacing w:val="-4"/>
        </w:rPr>
        <w:softHyphen/>
        <w:t>дов местного бюджета, принимаемых обязательств в очередном финансовом году и плановом периоде с учетом прогнозов и программ социально-экономического развития поселения.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  <w:r w:rsidRPr="00C479EF">
        <w:t>3.Основные направления бюджетной и налоговой политики Табулгинского сельсовета Чистоозерного района разрабатывают</w:t>
      </w:r>
      <w:r>
        <w:t xml:space="preserve">ся администрацией Табулгинского сельсовета </w:t>
      </w:r>
      <w:r w:rsidRPr="00C479EF">
        <w:t>Чистоозерного района и могут принимать форму единого документа, в котором выделены соответствующие тематические разделы.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12. Прогнозирование доходов местного бюджета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Доходы местного бюджета прогнозируются на основе прогноза социально-экономического развития Табулгинского сельсовета Чистоозерного района в условиях действующего на день внесения проекта решения о бюджете поселения в Совет депутатов Табулгинского сельсовета Чистоозерного района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решений Совета депутатов Чистоозерного района устанавливающих неналоговые доходы районного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2. Решения Табулгинского сельсовета Чистоозерного района, предусматривающие внесение изменений в решения Совета депутатов Табулгинского сельсовета Чистоозерного района о налогах и сборах, принятые после дня внесения в Совет депутатов Табулгинского сельсовета  Чистоозерного района проекта решения о местном бюджете на очередной финансовый год и плановый период, приводящие к изменению доходов (расходов) местного бюджета, должны содержать положения о вступлении в силу указанных решений Совета депутатов Табулгинского сельсовета Чистоозерного района не ранее 1 января года, следующего за очередным финансовым годом.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13. Реестр расходных обязательств Табулгинского сельсовета</w:t>
      </w:r>
      <w:r w:rsidRPr="00C479EF">
        <w:t xml:space="preserve"> </w:t>
      </w:r>
      <w:r w:rsidRPr="00C479EF">
        <w:rPr>
          <w:b/>
        </w:rPr>
        <w:t xml:space="preserve">Чистоозерного района 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t xml:space="preserve">1. Под реестром расходных обязательств понимается используемый при составлении проекта бюджета 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реестр. 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Реестр расходных обязательств Табулгинского сельсовета Чистоозерного района ведется в порядке, установленном администрацией Табулгинского сельсовета 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</w:t>
      </w:r>
      <w:r>
        <w:rPr>
          <w:b/>
        </w:rPr>
        <w:t xml:space="preserve">татья 14. Ожидаемое исполнение </w:t>
      </w:r>
      <w:r w:rsidRPr="00C479EF">
        <w:rPr>
          <w:b/>
        </w:rPr>
        <w:t>бюджета</w:t>
      </w:r>
      <w:r w:rsidRPr="00C479EF">
        <w:t xml:space="preserve"> </w:t>
      </w:r>
      <w:r w:rsidRPr="00C479EF">
        <w:rPr>
          <w:b/>
        </w:rPr>
        <w:t>Табулгинского сельсовета Чистоозерного района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>
        <w:t xml:space="preserve">Оценка ожидаемого исполнения </w:t>
      </w:r>
      <w:r w:rsidRPr="00C479EF">
        <w:t>бюджета Табулгинского сельсовета Чистоозерного района проводится по материалам отчетов о его исполнении в текущем финансовом году и отражает: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доходы по кодам видов доходов, подвидов доходов, кодов операций сектора государственного управления, относящихся к доходам;</w:t>
      </w:r>
    </w:p>
    <w:p w:rsidR="005C41C3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расходы по ведомственной структуре расходов местного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15. Прогноз основных характеристик бюджета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 на очередной финансовый год и плановый период и прогноз бюджета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 на очередной финансовый год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Прогноз основных характеристик бюджета Табулгинского сельсовета Чистоозерного района на очередной финансовый год и плановый период содержит: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прогноз общего объема доходов бюджета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прогноз общего объема расходов бюджета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прогноз дефицита (профицита) Табулгинского сельсовета 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Прогноз бю</w:t>
      </w:r>
      <w:r>
        <w:t xml:space="preserve">джета Табулгинского сельсовета </w:t>
      </w:r>
      <w:r w:rsidRPr="00C479EF">
        <w:t>Чистоозерного района на очередной финансовый год составляется по местному бюджету и содержит: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прогноз расходов по разделам и подразделам классификации расходов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16. Планирование бюджетных ассигнований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Планирование бюджетных ассигнований осуществляется в порядке и в соответствии с методикой, устанавливаемой администрацией Табулгинского сельсовета 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3.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бюджете, предусмотренному пунктом 12 части 2 статьи 18 Настоящего Положения.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17.  Муниципальные программы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Объем бюджетных ассигнований на реализацию муниципальных программ включается в проект решения о местном бюджете по соответствующей каждой программе целевой статье расходов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2. Муниципальные программы, предлагаемые к реализации начиная с очередного года, а также изменения в ранее утвержденные муниципальные программы подлежат утверждению в сроки, установленные администрацией Табулгинского сельсовета Чистоозерного района Новосибирской области.</w:t>
      </w:r>
    </w:p>
    <w:p w:rsidR="005C41C3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t>3.Муниципальные программы подлежат приведению в соответствие с решением о местном бюджете не позднее двух месяцев со дня вступления его в силу.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 xml:space="preserve">Статья 18. Состав проекта решения о местном бюджете 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t>1. Проект решения о местном бюджете содержит следующее: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основные характеристики местного бюджета, к которым относятся общий объем доходов, общий объем расходов, дефицит (профицит) местного бюджета на очередной финансовый год и каждый год планового периода;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4) общий объем условно утверждаемых (утвержденных) расходов на первый и второй годы планового периода;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5) объем межбюджетных трансфертов,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6) верхний предел муниципального долга Табулгинского сельсовета Чистоозерного района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7) предельный объем муниципального долга Табулгинского сельсовета Чистоозерного района на очередной финансовый год и каждый год планового периода;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8) лимиты предоставления бюджетных кредитов из местного бюджета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 Проектом решения утверждаются: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Перечень главных администраторов доходов бюджета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 Перечень главных администраторов источников финансирования дефицита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очередной финансовый год и плановый период: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4) Распре</w:t>
      </w:r>
      <w:r>
        <w:t xml:space="preserve">деление бюджетных ассигнований </w:t>
      </w:r>
      <w:r w:rsidRPr="00C479EF"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5) Ведомственная структура расходов бюджета Табулгинского сельсовета Чистоозерного района на очередной финансовый год и плановый период";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6)  Перечень публичных нормативных обязательств, подлежащих исполнению за счет средств местного бюджета на очередной финансовый год и плановый период";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7) Распределение ин</w:t>
      </w:r>
      <w:r>
        <w:t xml:space="preserve">ых межбюджетных трансфертов из </w:t>
      </w:r>
      <w:r w:rsidRPr="00C479EF">
        <w:t>бюджета поселения бюджету района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8) Перечень муниципальных про</w:t>
      </w:r>
      <w:r>
        <w:t xml:space="preserve">грамм Табулгинского сельсовета </w:t>
      </w:r>
      <w:r w:rsidRPr="00C479EF">
        <w:t>Чистоозерного района, предусмотренных к финансированию из местного бюджета в очередном финансовом году и плановом периоде по кодам классификации расходов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9) Распределение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10) Источники финансирования дефицита местного бюджета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11) Программа муниципальных внутренних заимствований Табулгинского сельсовета Чистоозерного района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12) "Программа муниципальных гарантий Табулгинского сельсовета Чистоозерного района в валюте Российской Федерации на очередной финансовый год и плановый период";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13) "Положение об условиях и порядке предоставления бюджетных кредитов";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3. В состав проекта решения о местном бюджете могут быть включены иные текстовые статьи и приложения.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4. РАССМОТРЕНИЕ ПРОЕКТА РЕШЕНИЯ О МЕСТНОМ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rPr>
          <w:b/>
          <w:bCs/>
        </w:rPr>
      </w:pPr>
      <w:r w:rsidRPr="00C479EF">
        <w:rPr>
          <w:b/>
          <w:bCs/>
        </w:rPr>
        <w:t>БЮДЖЕТЕ И УТВЕРЖДЕНИЕ РЕШЕНИЯ О МЕСТНОМ БЮДЖЕТЕ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19. Внесение проекта решения о местном бюджете на рассмотрение в Совет депутатов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t xml:space="preserve">1. Администрация Табулгинского сельсовета Чистоозерного района Новосибирской области вносит на рассмотрение в Совет депутатов Табулгинского сельсовета Чистоозерного района проект решения о местном бюджете не позднее 15 ноября текущего года в составе, определенном </w:t>
      </w:r>
      <w:hyperlink r:id="rId9" w:history="1">
        <w:r w:rsidRPr="00C479EF">
          <w:t>статьей 1</w:t>
        </w:r>
      </w:hyperlink>
      <w:r w:rsidRPr="00C479EF">
        <w:t>8 настоящего Положения, и с документами и материалами, установленными в настоящей статьи.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Проект решения о местном бюджете считается внесенным в срок, если он доставлен в Совет депутатов Табулгинского сельсовета Чистоозерного района до 24 часов 15 ноября текущего года.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3. Одновременно с проектом решением о местном бюджете должны быть представлены следующие документы и материалы: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план социально-экономического развития  Табулгинского сельсовета Чистоозерного района на очередной финансовый год и плановый период, включающий предварительные итоги социально-экономического развития Табулгинского сельсовета Чистоозерного района за истекший период текущего финансового года, ожидаемые итоги социально-экономического развития Табулгинского сельсовета Чистоозерного района за текущий финансовый год и прогноз социально-экономического развития Табулгинского сельсовета Чистоозерного района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основные направления бюджетной и налоговой политики Табулгинского сельсовета Чистоозерного района на среднесрочную перспективу;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пояснительная записка к проекту решения о местном бюджете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 оценка ожидаемого исполнения бюджета Табулгинского сельсовета Чистоозерного района за текущий год в соответствии со статьей 14 настоящего Положения;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6) прогноз доходов местного бюджета, составленный в соответствии с бюджетной классификацией Российской Федерации,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7) прогноз основных характеристик бюджета Табулгинского сельсовета Чистоозерного района на очередной финансовый год и плановый период и прогноз бюджета Табулгинского сельсовета Чистоозерного района на очередной финансовый год в соответствии со статьей 15 настоящего Положения;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8) реестр расходных обязательств, подлежащих исполнению за счет средств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9) расходы местного бюджета по кодам классификации операций сектора государственного управления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10) информация о кредиторской задолженности местного бюджета на первое число месяца, в котором вносится проект решения о местном бюджете;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11) информация о предоставленных и погашенных бюджетных кредитах за истекший период текущего финансового года;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12) отчет о выданных за истекший период текущего финансового года муниципальных гарантиях Табулгинского сельсовета Чистоозерного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13) верхний предел муниципального долга Табулгинского сельсовета Чистоозерного района на конец очередного финансового года и каждого года планового периода по видам долговых обязательств;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4. В случае утверждения решением о бюджете распределения бюджетных асс</w:t>
      </w:r>
      <w:r>
        <w:t xml:space="preserve">игнований муниципальных </w:t>
      </w:r>
      <w:r w:rsidRPr="00C479EF">
        <w:t>программ и непрограммным направлениям деятельности к проекту решения о бюджете представляются паспорта муниципальных программ.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5. В случае,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  <w:r w:rsidRPr="00C479EF">
        <w:rPr>
          <w:b/>
        </w:rPr>
        <w:t>Статья 20. Порядок работы над проектом решения о бюджете</w:t>
      </w:r>
      <w:r w:rsidRPr="00C479EF">
        <w:t xml:space="preserve"> </w:t>
      </w:r>
      <w:r w:rsidRPr="00C479EF">
        <w:rPr>
          <w:b/>
        </w:rPr>
        <w:t>Табулгин</w:t>
      </w:r>
      <w:r>
        <w:rPr>
          <w:b/>
        </w:rPr>
        <w:t xml:space="preserve">ского сельсовета Чистоозерного </w:t>
      </w:r>
      <w:r w:rsidRPr="00C479EF">
        <w:rPr>
          <w:b/>
        </w:rPr>
        <w:t>района в Совете депутатов Табулгинского сельсовета</w:t>
      </w:r>
      <w:r w:rsidRPr="00C479EF">
        <w:t xml:space="preserve"> </w:t>
      </w:r>
      <w:r w:rsidRPr="00C479EF">
        <w:rPr>
          <w:b/>
        </w:rPr>
        <w:t>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1. Проект решения о бюджете Табулгинского сельсовета Чистоозерного района с документами и материалами, указанными в части 3 </w:t>
      </w:r>
      <w:r>
        <w:t xml:space="preserve">статьи 19 настоящего Положения, </w:t>
      </w:r>
      <w:r w:rsidRPr="00C479EF">
        <w:t>направляются в Совет депутатов Табулгинского сельсовета Чистоозерного района в установленном порядке до 15 ноября текущего года.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2. Проект решения о местном бюджете с документами и материалами, указанными</w:t>
      </w:r>
      <w:r>
        <w:t xml:space="preserve"> в части 3 статьи 19 настоящего </w:t>
      </w:r>
      <w:r w:rsidRPr="00C479EF">
        <w:t>Положения</w:t>
      </w:r>
      <w:r>
        <w:t>,</w:t>
      </w:r>
      <w:r w:rsidRPr="00C479EF">
        <w:t xml:space="preserve"> подлежит регистрации в Совете депутатов Табулгинского сельсовета 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3. В течение двух рабочих дней со дня регистрации проекта решения о местном  бюджете с документами и материалами, указанными в части 3 статьи 19 настоящего Положении Председатель Совета депутатов Табулгинского сельсовета Чистоозерного района принимает решение о том, что проект решения о бюджете и представленные к нему документы и материалы принимаются к рассмотрению Советом депутатов Табулгинского сельсовета Чистоозерного района либо возвращаются Главе Табулгинского сельсовета Чистоозерного района  на доработку, если состав представленных документов и материалов не соответствует требованиям статей 18 и 19 настоящего Положения. Доработанный проект решения со всеми необходимыми документами и материалами пр</w:t>
      </w:r>
      <w:r>
        <w:t xml:space="preserve">едставляется в Совет депутатов </w:t>
      </w:r>
      <w:r w:rsidRPr="00C479EF">
        <w:t>Табулгинского сельсовета Чистоозерного района в течение 10 рабочих дней со дня возврата.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4. В случае соответствия состава представленных документов и материалов требованиям стате</w:t>
      </w:r>
      <w:r>
        <w:t xml:space="preserve">й 18 и 19 настоящего Положения </w:t>
      </w:r>
      <w:r w:rsidRPr="00C479EF">
        <w:t>Председатель Совета депутатов Табулгинского сельсовета Чистоозерного района: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 принимает решение о дате и времени проведения сессии по проекту бюджета;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 направляет проект решения о бюджете с документами и материалами, предусмотренными статьей 18 и 19 настоящего Положения, в постоя</w:t>
      </w:r>
      <w:r>
        <w:t xml:space="preserve">нные комиссии Совета депутатов </w:t>
      </w:r>
      <w:r w:rsidRPr="00C479EF">
        <w:t>Табулгинского сельсовета Чистоозерного района для внесения замечаний и предложений, депутатам Совета депутатов Табулгинского сельсовета Чистоо</w:t>
      </w:r>
      <w:r>
        <w:t xml:space="preserve">зерного района – для изучения в </w:t>
      </w:r>
      <w:r w:rsidRPr="00C479EF">
        <w:t>объеме</w:t>
      </w:r>
      <w:r>
        <w:t>,</w:t>
      </w:r>
      <w:r w:rsidRPr="00C479EF">
        <w:t xml:space="preserve"> предусмотренном статьей 18 настоящего Положения;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3) направ</w:t>
      </w:r>
      <w:r>
        <w:t xml:space="preserve">ляет проект решения о бюджете в </w:t>
      </w:r>
      <w:r w:rsidRPr="00C479EF">
        <w:t>составе</w:t>
      </w:r>
      <w:r>
        <w:t>,</w:t>
      </w:r>
      <w:r w:rsidRPr="00C479EF">
        <w:t xml:space="preserve"> определенном ст</w:t>
      </w:r>
      <w:r>
        <w:t xml:space="preserve">атьей 18 настоящего Положения </w:t>
      </w:r>
      <w:r w:rsidRPr="00C479EF">
        <w:t>документами и материалами, установленными частью 3 статьи 19 настоящего Положения в ревизионную комиссию Табулгинского сельсовета Чистоозерного района для проведения экспертизы и подготовки экспертного заключения.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outlineLvl w:val="3"/>
      </w:pPr>
      <w:r w:rsidRPr="00C479EF">
        <w:t>Для подготовки экспертного заключения на проект решения о бюджете в ревизионную комиссию Табулгинского сельсовета Чистоозерного района дополнительно предоставляются: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t xml:space="preserve">        1)расчеты по статьям классификации доходов районного бюджета на очередной финансовый год и плановый период;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2)обоснования бюджетных ассигнований главного распорядителя бюджетных средств по разделам, подразделам, целевым статьям и видам расходов районного бюджета на очередной финансовый год и плановый период.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Ревизионная комиссия Чистоозерного района проводит экспертизу проекта решения о бюджете в течение 14 рабочих дней после получения проекта решения о бюджете, по результатам которой председатель Ревизионной комиссии Чистоозерного района представляет в Совет депутатов </w:t>
      </w:r>
      <w:r w:rsidRPr="00C479EF">
        <w:lastRenderedPageBreak/>
        <w:t>Табулгинского сельсовет</w:t>
      </w:r>
      <w:r>
        <w:t xml:space="preserve">а Чистоозерного района и Главе </w:t>
      </w:r>
      <w:r w:rsidRPr="00C479EF">
        <w:t>Табулгинского сельсовета Чистоозерного района экспертное заключение.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  <w:r w:rsidRPr="00C479EF">
        <w:rPr>
          <w:b/>
        </w:rPr>
        <w:t>Статья 21. Публичные слушания по проекту решения о бюджете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 По проекту решения о бюджете проводятся публичные слушания. Заинтересованные лица не позднее чем за 3 дня до даты проведения публичных слушаний направляют в рабочую группу по проведению публичных слушаний свои письменные выступления, предложения и</w:t>
      </w:r>
      <w:r>
        <w:t xml:space="preserve"> замечания к проекту решения о </w:t>
      </w:r>
      <w:r w:rsidRPr="00C479EF">
        <w:t>местном бюджете.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2.Слушанья проводит назначаемый рабочей группой по проведению публичных слушаний председательствующий, который ведет публичные слушания, информирует участников о поступивших предложениях и замечаниях по проекту решения бюджета, устанавливает порядок выступления и обсуждения рассматриваемых вопросов.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Публичные слушания начинаются с доклада представителя администрации поселения, который представляет проект решения о местном бюджете.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Председатель постоянной комиссии Совета депутатов Табулгин</w:t>
      </w:r>
      <w:r>
        <w:t xml:space="preserve">ского сельсовета Чистоозерного </w:t>
      </w:r>
      <w:r w:rsidRPr="00C479EF">
        <w:t>района по бюджету, налоговой, финан</w:t>
      </w:r>
      <w:r>
        <w:t xml:space="preserve">сово-кредитной политике вправе </w:t>
      </w:r>
      <w:r w:rsidRPr="00C479EF">
        <w:t>выступить с содокладом, содержащим оценку положений проекта бюджета и анализ поступивших предложений и замечаний.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</w:t>
      </w:r>
      <w:r>
        <w:t xml:space="preserve">ты </w:t>
      </w:r>
      <w:r w:rsidRPr="00C479EF">
        <w:t>Совета депутатов поселения.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3. По итогам публичных слушаний принимаются рекомендации слушаний, в которых отражаются результаты обсуждения проекта бюджета. Рекомендации подлежат рассмотрению постоянной комиссией Совета депутатов Табулгинского сельсовета Чистоозерного района по бюджету, налоговой, финансово-кредитной политике при рассмотрении проекта решения о бюджете.</w:t>
      </w:r>
    </w:p>
    <w:p w:rsidR="005C41C3" w:rsidRPr="00C479EF" w:rsidRDefault="005C41C3" w:rsidP="005C41C3">
      <w:pPr>
        <w:widowControl w:val="0"/>
        <w:tabs>
          <w:tab w:val="left" w:pos="4500"/>
        </w:tabs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</w:p>
    <w:p w:rsidR="005C41C3" w:rsidRPr="00C479EF" w:rsidRDefault="005C41C3" w:rsidP="005C41C3">
      <w:pPr>
        <w:widowControl w:val="0"/>
        <w:tabs>
          <w:tab w:val="left" w:pos="4500"/>
        </w:tabs>
        <w:autoSpaceDE w:val="0"/>
        <w:autoSpaceDN w:val="0"/>
        <w:adjustRightInd w:val="0"/>
        <w:ind w:left="-851"/>
        <w:jc w:val="both"/>
        <w:textAlignment w:val="baseline"/>
        <w:rPr>
          <w:b/>
        </w:rPr>
      </w:pPr>
      <w:r w:rsidRPr="00C479EF">
        <w:rPr>
          <w:b/>
        </w:rPr>
        <w:t>Статья 22. Рассмотрение проекта решения о местном бюджете в Совете депутатов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 В течение 15 рабочих дней со дня принятия решения Председателем Совета депутатов Табулгинского сельсовета Чистоозерного района о рассмотрении проекта решения о бюджете посто</w:t>
      </w:r>
      <w:r>
        <w:t>янные комиссии Совета депутатов</w:t>
      </w:r>
      <w:r w:rsidRPr="00C479EF">
        <w:t xml:space="preserve"> готовят замечания и предложения по проекту решения о бюджете и направляют их в комиссию по бюджету, налоговой, финансово-кредитной политике.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На основании замечаний и предложений постоянных комиссий комиссия по бюджету, налоговой, финансово-кредитной политике в течение 20 рабочих дней со дня принятия решения Председателем Совета депутатов Табулгинского сельсовета Чистоозерного района о рассмотрении проекта местного бюджета готовит сводное заключение по проекту решения о бюджете, который предоставляется на рассмотрение сессии Совета депутатов Табулгинского сельсовета Чистоозерного района.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2. Совет депутатов Табулгинского сельсовета Чистоозерного района рассматривает проект решения о местном бюджете в одном чтении, но не позднее 25 декабря текущего финансового года.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До принятия проекта решения о местном бюджете Администрация _ Табулгинского сельсовета Чистоозерного района Новосибирской области вправе вносить в него изменения, в том числе по результатам обсуждения в постоя</w:t>
      </w:r>
      <w:r>
        <w:t>нных комиссиях Совета депутатов</w:t>
      </w:r>
      <w:r w:rsidRPr="00C479EF">
        <w:t>, в течение 15 рабочих дней после регистрации проекта решения о бю</w:t>
      </w:r>
      <w:r>
        <w:t>джете в Совете депутатов</w:t>
      </w:r>
      <w:r w:rsidRPr="00C479EF">
        <w:t>.</w:t>
      </w:r>
    </w:p>
    <w:p w:rsidR="005C41C3" w:rsidRPr="00C479EF" w:rsidRDefault="005C41C3" w:rsidP="005C41C3">
      <w:pPr>
        <w:widowControl w:val="0"/>
        <w:tabs>
          <w:tab w:val="num" w:pos="0"/>
        </w:tabs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      3. При рассмотрении проекта бюджета на сессии Совета депутатов Табулгинского сельсовета Чистоозерного района слово для доклада о концепции бюджета и основных направлениях бюджетной и налоговой политики предоставляются, Главе Табулгинского с</w:t>
      </w:r>
      <w:r>
        <w:t xml:space="preserve">ельсовета Чистоозерного района </w:t>
      </w:r>
      <w:r w:rsidRPr="00C479EF">
        <w:t>и для содоклада – председателю постоянной комиссии по бюджету, налоговой, финансово-кредитной политике. После этого проводится обсуждение проекта местного бюджета.</w:t>
      </w:r>
    </w:p>
    <w:p w:rsidR="005C41C3" w:rsidRPr="00C479EF" w:rsidRDefault="005C41C3" w:rsidP="005C41C3">
      <w:pPr>
        <w:widowControl w:val="0"/>
        <w:tabs>
          <w:tab w:val="num" w:pos="0"/>
        </w:tabs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4. Председательствующий на сессии сначала ставит на голосование предложения комиссии по бюджету, а затем предложения иных постоянных комиссий и отдельных депутатов, не принятые комиссией по бюджету, налоговой, финансово-кредитной политике, если комиссии и депутаты настаивают на проведении голосования, а также предложения</w:t>
      </w:r>
      <w:r>
        <w:t>,</w:t>
      </w:r>
      <w:r w:rsidRPr="00C479EF">
        <w:t xml:space="preserve"> внесенные главой Табулгин</w:t>
      </w:r>
      <w:r>
        <w:t xml:space="preserve">ского сельсовета Чистоозерного </w:t>
      </w:r>
      <w:r w:rsidRPr="00C479EF">
        <w:t>района</w:t>
      </w:r>
      <w:r>
        <w:t>,</w:t>
      </w:r>
      <w:r w:rsidRPr="00C479EF">
        <w:t xml:space="preserve"> в ходе обсуждения.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По итогам обсуждения проекта местного бюджета Совет депутатов Табулгинского сельсовета Чистоозерного района может принять решение о принятии его за основу, в целом или о его отклонении.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 5. При принятии проекта бюджета за основу Совет депутатов Табулгинского сельсовета Чистоозерного района рассматривает и утверждает основные характеристики местного бюджета, к которым относятся:</w:t>
      </w:r>
    </w:p>
    <w:p w:rsidR="005C41C3" w:rsidRPr="00C479EF" w:rsidRDefault="005C41C3" w:rsidP="005C41C3">
      <w:pPr>
        <w:widowControl w:val="0"/>
        <w:numPr>
          <w:ilvl w:val="0"/>
          <w:numId w:val="7"/>
        </w:numPr>
        <w:tabs>
          <w:tab w:val="num" w:pos="855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прогнозируемый в очередном финансовом году и плановом периоде общий объем доходов местного бюджета;</w:t>
      </w:r>
    </w:p>
    <w:p w:rsidR="005C41C3" w:rsidRPr="00C479EF" w:rsidRDefault="005C41C3" w:rsidP="005C41C3">
      <w:pPr>
        <w:widowControl w:val="0"/>
        <w:numPr>
          <w:ilvl w:val="0"/>
          <w:numId w:val="7"/>
        </w:numPr>
        <w:tabs>
          <w:tab w:val="num" w:pos="855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общий объем расходов местного бюджета в очередном финансовом году и плановом периоде;</w:t>
      </w:r>
    </w:p>
    <w:p w:rsidR="005C41C3" w:rsidRPr="00C479EF" w:rsidRDefault="005C41C3" w:rsidP="005C41C3">
      <w:pPr>
        <w:widowControl w:val="0"/>
        <w:numPr>
          <w:ilvl w:val="0"/>
          <w:numId w:val="7"/>
        </w:numPr>
        <w:tabs>
          <w:tab w:val="num" w:pos="855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дефицит (профицит) местного бюджета.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6. При принятии решения о местном</w:t>
      </w:r>
      <w:r>
        <w:t xml:space="preserve"> бюджете в целом, утверждаются показатели в  соответствии </w:t>
      </w:r>
      <w:r w:rsidRPr="00C479EF">
        <w:t>со  статьями  18 и 19  настоящего  Положения.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7. Если по итогам голосования о принятии проекта решения не набрано необходимого числа голосов, Совет депутатов Табулгинского сельсовета Чистоозерного района Новосибирской области принимает одно из следующих решений: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 о создании согласительной комиссии из равного количества депутатов Совета депутатов Табулгинского сельсовета Чистоозерного района Новосибирской области и представителей администрации Табулгинского сельсовета Чистоозерного района Новосибирской области, которая в течение 10 рабочих дней разрабатывает согласованный вариант уточненных показателей проекта местного бюджета, после чего повторно вносит уточненный проект решения о бюджете для рассмотрения. Совет депутатов _ Табулгинского сельсовета Чистоозерного района Новосибирской области рассматривает повторно внесенный проект решения о бюджете без рассмотрения в постоянных комиссиях.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 о возвращении проекта решения о бюджете администрации Табулгинского сельсовета Чистоозерного района Новосибирской области.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В этом случае в течение 10 рабочих дней со дня получения проекта решения о бюджете Глава Табулгинского сельсовета Чистоозерного района представляет проект решения о бюджете в новой редакции с учетом рекомендаций, изложенных в сводном заключении, который рассматривается в порядке, установленном настоящей статьей.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8. В случае, если решение о местном бюджете на очередной финансовый год и плановый период не вступило в силу с начала текущего финансового года, то исполнение бюджета осуществляется по правилам временного управления бюджетом в соответствии с Бюджетным кодексом Российской Федерации. 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5. ВНЕСЕНИЕ ИЗМЕНЕНИЙ В РЕШЕНИЕ О МЕСТНОМ БЮДЖЕТЕ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23. Внесение изменений в решение о местном бюджете.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 Администрация Табулгинского сельсовета Чистоозерного района Новосибирской области представляет в Совет депутатов Табулгинского сельсовета Чистоозерного района проект решения о внесении изменений в решение о местном бюджете на текущий финансовый год и плановый период по всем вопросам, являющимся предметом правового регулирования решения о бюджете.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2. Одновременно с проектом решения в Совет депутатов Табулгинского с</w:t>
      </w:r>
      <w:r>
        <w:t xml:space="preserve">ельсовета Чистоозерного района </w:t>
      </w:r>
      <w:r w:rsidRPr="00C479EF">
        <w:t>представляются следующие документы и материалы: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 сведения об исполнении местного бюджета поселения за истекший отчетный период текущего финансового года;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 пояснительная записка с обоснованием пред</w:t>
      </w:r>
      <w:r>
        <w:t xml:space="preserve">лагаемых изменений в решение о местном бюджете </w:t>
      </w:r>
      <w:r w:rsidRPr="00C479EF">
        <w:t>на текущий финансовый год и плановый период.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3) прогнозируемые объемы поступлений в местный бюджет по кодам видов доходов, в случае если планируется их изменение.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3. При внесении изменений, приводящих к изменению параметров муниципального долга Табулгинского сельсовета Чистоозерного района, одновременно с проектом о внесении изменений в решение о местном бюджете в Совет депутатов Табулгинского сельсовета Чистоозерного района предоставляется проект структуры муниципального долга Табулгинского сельсовета Чистоозерного района по состоянию на конец текущего финансового года и каждого года </w:t>
      </w:r>
      <w:r w:rsidRPr="00C479EF">
        <w:lastRenderedPageBreak/>
        <w:t>планового периода с учетом предлагаемых изменений.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  <w:rPr>
          <w:strike/>
        </w:rPr>
      </w:pPr>
      <w:r w:rsidRPr="00C479EF">
        <w:t>4. Проект решения о внесении изменений в решение о местном бюджете должен быть внесен со всеми приложениями, в которые вносятся изменения.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</w:pPr>
      <w:r w:rsidRPr="00C479EF">
        <w:t>5. В случае изменения плана социально-экономического развития Табулгинского сельсовета Чистоозерного района в части, влияющей на показатели местного бюджета, администрация Табулгинского сельсовета Чистоозерного района Новосибирской области в установленный срок вносит в Совет депутатов Табулгинского сельсовета Чистоозерного района проект решения о внесении измене</w:t>
      </w:r>
      <w:r>
        <w:t>ний в решение о местном бюджете</w:t>
      </w:r>
      <w:r w:rsidRPr="00C479EF">
        <w:t>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</w:pPr>
      <w:r w:rsidRPr="00C479EF">
        <w:t>В случае изменения прогноза социально-экономического развития Табулгинского сельсовета Чистоозерного района в части, влияющей на показатели местного бюджета, Глава Табулгинского сельсовета Чистоозерного района вносит в установленный срок в Совет депутатов Табулгинского сельсовета Чистоозерного района проект решения о внесении изменений в решение о местном бюджете.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>
        <w:t xml:space="preserve">    6. Распределение </w:t>
      </w:r>
      <w:r w:rsidRPr="00C479EF">
        <w:t>остатков, не использованных на начало текущего финансового года, фактически полученных при исполнении местного бюджета сверх утвержденных решением о местном бюджете доходов, осуществляется администрацией Табулгинского сельсовета Чистоозерного района с последующим внесением изменений в решение о местном бюджете.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 w:firstLine="741"/>
        <w:jc w:val="both"/>
        <w:textAlignment w:val="baseline"/>
        <w:rPr>
          <w:bCs/>
        </w:rPr>
      </w:pPr>
      <w:r w:rsidRPr="00C479EF">
        <w:rPr>
          <w:bCs/>
        </w:rPr>
        <w:t xml:space="preserve">7. Совет депутатов </w:t>
      </w:r>
      <w:r w:rsidRPr="00C479EF">
        <w:t xml:space="preserve">Табулгинского сельсовета Чистоозерного </w:t>
      </w:r>
      <w:r w:rsidRPr="00C479EF">
        <w:rPr>
          <w:bCs/>
        </w:rPr>
        <w:t xml:space="preserve">района рассматривает проект решения о внесении изменений в решение о бюджете в течение 15 рабочих дней со дня его внесения. </w:t>
      </w:r>
    </w:p>
    <w:p w:rsidR="005C41C3" w:rsidRPr="00C479EF" w:rsidRDefault="005C41C3" w:rsidP="005C41C3">
      <w:pPr>
        <w:widowControl w:val="0"/>
        <w:adjustRightInd w:val="0"/>
        <w:ind w:left="-851" w:firstLine="720"/>
        <w:jc w:val="both"/>
        <w:textAlignment w:val="baseline"/>
      </w:pPr>
      <w:r w:rsidRPr="00C479EF">
        <w:t>8. Совет депутатов Табулгинского сельсовета Чистоозерного района может рассматривать проект решения о внесении изменений и дополнений в решение о местном бюджете во внеочередном порядке.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6. УПРАВЛЕНИЕ МУНИЦИПАЛЬНЫМ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rPr>
          <w:b/>
          <w:bCs/>
        </w:rPr>
      </w:pPr>
      <w:r w:rsidRPr="00C479EF">
        <w:rPr>
          <w:b/>
          <w:bCs/>
        </w:rPr>
        <w:t>ДОЛГОМ ТАБУЛГИНСКОГО СЕЛЬСОВЕТА ЧИСТООЗЕРНОГО РАЙОНА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24. Управление муниципальным долгом Табулгинского сельсовета Чистоозерного района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1. Управление муниципальным долгом Табулгинского сельсовета Чистоозерного района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бюджета, сокращения стоимости обслуживания </w:t>
      </w:r>
      <w:r>
        <w:t>м</w:t>
      </w:r>
      <w:r w:rsidRPr="00C479EF">
        <w:t>униципального долга Табулгинского сельсовета Чистоозерного района, своевременного обеспечения исполнения долговых обязательств в полном объеме.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Управление муниципальным долгом осуществляется администрацией Табулгинского сельсовета 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3. Управление муниципальным долгом Табулгинского сельсовета Чистоозерного района включает в себя: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1) разработку программы муниципальных внутренних заимствований Табулгинского сельсовета Чистоозерного района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2) разработку программы муниципальных гарантий Табулгинского сельсовета Чистоозерного района на очередной финансовый год и плановый период;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3) анализ финансового состояния принципала в целях предоставления муниципальной гарантии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4) подготовку нормативных правовых актов по решению о предоставлении муниципальной гарантии Табулгинского сельсовета Чистоозерного района, подготовку проектов договоров о предоставлении муниципальной гарантии Табулгинского сельсовета Чистоозерного района, проектов муниципальных гарантий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5) осуществление от имени Табулгинского сельсовета Чистоозерного района внутренних заимствований Табулгинского сельсовета Чистоозерного района, в том числе: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привлечение бюджетных кредитов от других бюджетов бюджетной системы Российской Федерации;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привлечение кредитов от кредитных организаций;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6) погашение долговых обязательств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7) обслуживание муниципального долга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8) исполнение обязательств по муниципальным гарантиям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9) реструктуризацию долга;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10) обеспечение списания долговых обяза</w:t>
      </w:r>
      <w:r>
        <w:t xml:space="preserve">тельств с муниципального долга </w:t>
      </w:r>
      <w:r w:rsidRPr="00C479EF">
        <w:t>Табулгинского сельсовета Чистоозерного района в соответствии с законодательством Российской Федерации;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11) анализ и контроль состояния муниципального долга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12) учет движения долговых обязательств и ведение муниципальной долговой книги Табулгинского сельсовета Чистоозерного района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13) учет и хранение выданных муниципальных гарантий Табулгинского сельсовета Чистоозерного района, договоров о предоставлении муниципальных гарантий Табулгинского сельсовета Чистоозерного района;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4. Муниципальные заимствования Табулгинского сельсовета Чистоозерного района осуществляются на конкурсной основ</w:t>
      </w:r>
      <w:r>
        <w:t xml:space="preserve">е в соответствии с действующим </w:t>
      </w:r>
      <w:r w:rsidRPr="00C479EF">
        <w:t>законодательством.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rPr>
          <w:b/>
          <w:bCs/>
        </w:rPr>
      </w:pPr>
      <w:r w:rsidRPr="00C479EF">
        <w:rPr>
          <w:b/>
          <w:bCs/>
        </w:rPr>
        <w:t xml:space="preserve">Глава 7.  ИСПОЛНЕНИЕ МЕСТНОГО БЮДЖЕТА, СОСТАВЛЕНИЕ, ВНЕШНЯЯ ПРОВЕРКА, РАССМОТРЕНИЕ И УТВЕРЖДЕНИЕ ОТЧЕТОВ ОБ ИСПОЛНЕНИИ МЕСТНОГО БЮДЖЕТА 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25. Основы исполнения местного бюджета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Исполнение местного бюджета осуществляется учас</w:t>
      </w:r>
      <w:r>
        <w:t xml:space="preserve">тниками бюджетного процесса в </w:t>
      </w:r>
      <w:r w:rsidRPr="00C479EF">
        <w:t>Табулгинского сельсовета Чистоозерного района в соответствии с требованиями Бюджетного кодекса Российской Федерации в пределах бюджетных полномочий.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rPr>
          <w:bCs/>
        </w:rPr>
        <w:t>Исполнение бюджета</w:t>
      </w:r>
      <w:r w:rsidRPr="00C479EF">
        <w:t xml:space="preserve"> поселения обеспечивается администрацией Табулгинского сельсовета Чистоозерного района.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Местный бюджет исполняется на основе единства кассы и подведомственности расходов.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Исполнение местного бюджета организуется на основе сводной бюджетной росписи и кассов</w:t>
      </w:r>
      <w:bookmarkStart w:id="0" w:name="sub_94"/>
      <w:r w:rsidRPr="00C479EF">
        <w:t>ого плана.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  <w:rPr>
          <w:color w:val="000000"/>
        </w:rPr>
      </w:pPr>
      <w:r w:rsidRPr="00C479EF">
        <w:t xml:space="preserve">Утвержденные показатели сводной бюджетной росписи должны соответствовать решению о местном </w:t>
      </w:r>
      <w:r w:rsidRPr="00C479EF">
        <w:rPr>
          <w:color w:val="000000"/>
        </w:rPr>
        <w:t>бюджете.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В ходе исполнения местного бюджета по основаниям, предусмотренным Бюджетным кодексом Российской Федерации, в сводную бюджетную роспись могут быть внесены изменения без внесения изменений в решение о местном бюджете.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В целях прогнозирования кассовых поступлений в бюджет поселения и кассовых выплат из бюджета поселения в текущем финансовом году составляется и ведется кассовый план.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Исполнение бюджета по доходам осуществляется в соответствии с бюджетным законодательством Российской Федерации.</w:t>
      </w:r>
    </w:p>
    <w:bookmarkEnd w:id="0"/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Исполнение бюджета поселения по расходам осуществляется в порядке, установленном администрацией Табулгинского сельсовета Чистоозерного района с соблюдением требований Бюджетного кодекса Российской Федерации.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>Учет операций по исполнению бюджета поселения, осуществляемых участниками бюджетного процесса в рамках их бюджетных полномочий, производится на лицевых счетах. Лицевые счета открываются и ведутся в порядке, установленном администрацией Табулгинского сельсовета Чистоозерного района.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clear" w:pos="2700"/>
          <w:tab w:val="num" w:pos="0"/>
          <w:tab w:val="left" w:pos="709"/>
          <w:tab w:val="left" w:pos="1080"/>
        </w:tabs>
        <w:adjustRightInd w:val="0"/>
        <w:spacing w:line="360" w:lineRule="atLeast"/>
        <w:ind w:left="-851" w:firstLine="0"/>
        <w:jc w:val="both"/>
        <w:textAlignment w:val="baseline"/>
      </w:pPr>
      <w:r w:rsidRPr="00C479EF">
        <w:t xml:space="preserve">Бюджетная смета казенного учреждения 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 Бюджетная смета казенного учреждения, являющегося главным </w:t>
      </w:r>
      <w:r w:rsidRPr="00C479EF">
        <w:lastRenderedPageBreak/>
        <w:t>распорядителем бюджетных средств, утверждается руководителем главного распорядителя бюджетных средств.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709"/>
        <w:jc w:val="both"/>
        <w:textAlignment w:val="baseline"/>
      </w:pPr>
      <w:r w:rsidRPr="00C479EF">
        <w:t>Утвержденные показатели бюджетной сметы казенного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казенного учреждения.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709"/>
        <w:jc w:val="both"/>
        <w:textAlignment w:val="baseline"/>
      </w:pPr>
      <w:r w:rsidRPr="00C479EF">
        <w:t>Завершение операций по исполнению районного бюджета в текущем финансовом году осуществляется в порядке, установленном администрацией Табулгинского сельсовета Чистоозерного района.</w:t>
      </w:r>
    </w:p>
    <w:p w:rsidR="005C41C3" w:rsidRPr="00C479EF" w:rsidRDefault="005C41C3" w:rsidP="005C41C3">
      <w:pPr>
        <w:widowControl w:val="0"/>
        <w:numPr>
          <w:ilvl w:val="0"/>
          <w:numId w:val="8"/>
        </w:numPr>
        <w:tabs>
          <w:tab w:val="num" w:pos="0"/>
          <w:tab w:val="left" w:pos="1080"/>
        </w:tabs>
        <w:adjustRightInd w:val="0"/>
        <w:spacing w:line="360" w:lineRule="atLeast"/>
        <w:ind w:left="-851" w:firstLine="709"/>
        <w:jc w:val="both"/>
        <w:textAlignment w:val="baseline"/>
      </w:pPr>
      <w:r w:rsidRPr="00C479EF">
        <w:t>Годовой отчет об исполнении местного бюджета и проект решения об исполнении местного бюджета за отчетный финансовый год составляются на основании отчетов главных распорядителей средств местного бюджета, главных администраторов доходов местного бюджета и главных администраторов источников финансирования дефицита местного бюджета (далее - главные администраторы средств местного бюджета), а также данных регистров бухгалтерского учета по исполнению местного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Порядок, сроки представления документов, являющихся основой для составления годового отчета об исполнении местного бюджета, определяются администрацией Табулгинского сельсовета 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26. Порядок осуществления внешней проверки годового отчета об исполнении местного бюджета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1. Внешняя проверка годового отчета об исполнении местного бюджета осущес</w:t>
      </w:r>
      <w:r>
        <w:t xml:space="preserve">твляется ревизионной комиссией </w:t>
      </w:r>
      <w:r w:rsidR="001C47C8">
        <w:t>Чистоозерного района (</w:t>
      </w:r>
      <w:r w:rsidRPr="00C479EF">
        <w:t>по соглашению) в порядке, установленном настоящей статьей.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2.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3. Администрация Табулгинского сельсовета Чистоозерного района представляет не позднее 1марта текущего года в ревизионную комиссию Чистоозерного района годовой отчет об исполнении местного бюджета. Одновременно с годовым отчетом об исполнении местного бюджета не позднее 1 марта текущего года в ревизионную комиссия Чистоозерного района представляются дополнительные документы и материалы, предусмотренные </w:t>
      </w:r>
      <w:hyperlink r:id="rId10" w:history="1">
        <w:r w:rsidRPr="00C479EF">
          <w:t>статьей 2</w:t>
        </w:r>
      </w:hyperlink>
      <w:r w:rsidRPr="00C479EF">
        <w:t>9 настоящего Положения.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4. Ревизионная комиссия Чистоозерного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бюджета, сведений о законности, результативности и эффективности деятельности администрации Табулгинского сельсовета Чистоозерного района, получателей средств местного бюджета в срок, не превышающий один месяц.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rPr>
          <w:b/>
        </w:rPr>
      </w:pPr>
      <w:r w:rsidRPr="00C479EF">
        <w:t xml:space="preserve">5. Заключение на годовой отчет об исполнении местного бюджета представляется ревизионной комиссией Чистоозерного района Новосибирской области в Совет депутатов Табулгинского сельсовета Чистоозерного </w:t>
      </w:r>
      <w:r>
        <w:t xml:space="preserve">района Новосибирской области с </w:t>
      </w:r>
      <w:r w:rsidRPr="00C479EF">
        <w:t>одновременным направлением в администрацию Табулгинского сельсовета Чистоозерного района Новосибирской области.</w:t>
      </w:r>
    </w:p>
    <w:p w:rsidR="005C41C3" w:rsidRPr="00C479EF" w:rsidRDefault="005C41C3" w:rsidP="005C41C3">
      <w:pPr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27. Представление годового отчета об исполнении местного бюджета в Совет депутатов</w:t>
      </w:r>
      <w:r w:rsidRPr="00C479EF">
        <w:t xml:space="preserve"> </w:t>
      </w:r>
      <w:r w:rsidRPr="00C479EF">
        <w:rPr>
          <w:b/>
        </w:rPr>
        <w:t xml:space="preserve">Табулгинского сельсовета Чистоозерного района. 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1. Ежегодно не позднее 1 апреля текущего года администрация Табулгинского сельсовета Чистоозерного района Новосибирской области </w:t>
      </w:r>
      <w:r>
        <w:t xml:space="preserve">представляет в Совет депутатов </w:t>
      </w:r>
      <w:r w:rsidRPr="00C479EF">
        <w:t>Табулгинского сельсовета Чистоозерного района годовой отчет об</w:t>
      </w:r>
      <w:r>
        <w:t xml:space="preserve"> исполнении местного бюджета и </w:t>
      </w:r>
      <w:r w:rsidRPr="00C479EF">
        <w:t>проект решения об исполнении местного бюджета за отчетный финансовый год.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 xml:space="preserve">2. По годовому отчету об исполнении местного бюджета проводятся публичные слушания в порядке, предусмотренном </w:t>
      </w:r>
      <w:hyperlink r:id="rId11" w:history="1">
        <w:r w:rsidRPr="00C479EF">
          <w:t xml:space="preserve">статьей </w:t>
        </w:r>
      </w:hyperlink>
      <w:r w:rsidRPr="00C479EF">
        <w:t>21 настоящего Положения для проведения публичных слушаний по проекту местного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3. Одновременно с годовым отчетом об исполнении местного бюджета представляются дополнительные документы и материалы, предусмотренные </w:t>
      </w:r>
      <w:hyperlink r:id="rId12" w:history="1">
        <w:r w:rsidRPr="00C479EF">
          <w:t>статьей 2</w:t>
        </w:r>
      </w:hyperlink>
      <w:r w:rsidRPr="00C479EF">
        <w:t>9 настоящего Положения.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28. Решение об исполнении местного бюджета за отчетный финансовый год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1. Решением </w:t>
      </w:r>
      <w:r>
        <w:t xml:space="preserve">об исполнении местного бюджета </w:t>
      </w:r>
      <w:r w:rsidRPr="00C479EF">
        <w:t>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2. Отдельными приложениями к решению </w:t>
      </w:r>
      <w:r>
        <w:t xml:space="preserve">об исполнении местного бюджета </w:t>
      </w:r>
      <w:r w:rsidRPr="00C479EF">
        <w:t>за отчетный финансовый год утверждаются показатели:</w:t>
      </w:r>
    </w:p>
    <w:p w:rsidR="005C41C3" w:rsidRPr="00C479EF" w:rsidRDefault="005C41C3" w:rsidP="005C41C3">
      <w:pPr>
        <w:widowControl w:val="0"/>
        <w:numPr>
          <w:ilvl w:val="0"/>
          <w:numId w:val="6"/>
        </w:numPr>
        <w:tabs>
          <w:tab w:val="num" w:pos="0"/>
          <w:tab w:val="left" w:pos="1026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>
        <w:t xml:space="preserve">доходов местного бюджета </w:t>
      </w:r>
      <w:r w:rsidRPr="00C479EF">
        <w:t>по кодам классификации доходов;</w:t>
      </w:r>
    </w:p>
    <w:p w:rsidR="005C41C3" w:rsidRPr="00C479EF" w:rsidRDefault="005C41C3" w:rsidP="005C41C3">
      <w:pPr>
        <w:widowControl w:val="0"/>
        <w:numPr>
          <w:ilvl w:val="0"/>
          <w:numId w:val="6"/>
        </w:numPr>
        <w:tabs>
          <w:tab w:val="num" w:pos="0"/>
          <w:tab w:val="left" w:pos="1026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доходов местного бюджета по кодам видов доходов, подвидов доходов, классификации операций сектора муниципального управления, относящихся к доходам бюджета;</w:t>
      </w:r>
    </w:p>
    <w:p w:rsidR="005C41C3" w:rsidRPr="00C479EF" w:rsidRDefault="005C41C3" w:rsidP="005C41C3">
      <w:pPr>
        <w:widowControl w:val="0"/>
        <w:numPr>
          <w:ilvl w:val="0"/>
          <w:numId w:val="6"/>
        </w:numPr>
        <w:tabs>
          <w:tab w:val="num" w:pos="0"/>
          <w:tab w:val="left" w:pos="1026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расходов местного бюджета по ведомственной структуре расходов;</w:t>
      </w:r>
    </w:p>
    <w:p w:rsidR="005C41C3" w:rsidRPr="00C479EF" w:rsidRDefault="005C41C3" w:rsidP="005C41C3">
      <w:pPr>
        <w:widowControl w:val="0"/>
        <w:numPr>
          <w:ilvl w:val="0"/>
          <w:numId w:val="6"/>
        </w:numPr>
        <w:tabs>
          <w:tab w:val="num" w:pos="0"/>
          <w:tab w:val="left" w:pos="1026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расходов местного бюджета по разделам и подразделам классификации расходов бюджета;</w:t>
      </w:r>
    </w:p>
    <w:p w:rsidR="005C41C3" w:rsidRPr="00C479EF" w:rsidRDefault="005C41C3" w:rsidP="005C41C3">
      <w:pPr>
        <w:widowControl w:val="0"/>
        <w:numPr>
          <w:ilvl w:val="0"/>
          <w:numId w:val="6"/>
        </w:numPr>
        <w:tabs>
          <w:tab w:val="num" w:pos="0"/>
          <w:tab w:val="left" w:pos="1026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источников финансиров</w:t>
      </w:r>
      <w:r>
        <w:t xml:space="preserve">ания дефицита местного бюджета </w:t>
      </w:r>
      <w:r w:rsidRPr="00C479EF">
        <w:t>по кодам классификации источников финансирования дефицита бюджета;</w:t>
      </w:r>
    </w:p>
    <w:p w:rsidR="005C41C3" w:rsidRPr="00C479EF" w:rsidRDefault="005C41C3" w:rsidP="005C41C3">
      <w:pPr>
        <w:widowControl w:val="0"/>
        <w:numPr>
          <w:ilvl w:val="0"/>
          <w:numId w:val="6"/>
        </w:numPr>
        <w:tabs>
          <w:tab w:val="num" w:pos="0"/>
          <w:tab w:val="left" w:pos="1026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источников финансирования дефицита бюджета поселения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бюджета.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29. Документы и материалы, представляемые одновременно с годовым отчетом об исполнении местного бюджета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Одновременно с годовым отче</w:t>
      </w:r>
      <w:r>
        <w:t xml:space="preserve">том об исполнении местного </w:t>
      </w:r>
      <w:r w:rsidRPr="00C479EF">
        <w:t>бюджета администрацией Табулгин</w:t>
      </w:r>
      <w:r>
        <w:t xml:space="preserve">ского сельсовета Чистоозерного района </w:t>
      </w:r>
      <w:r w:rsidRPr="00C479EF">
        <w:t>Новосибир</w:t>
      </w:r>
      <w:r>
        <w:t xml:space="preserve">ской области в Совет депутатов </w:t>
      </w:r>
      <w:r w:rsidRPr="00C479EF">
        <w:t>Табулгинского сельсовета Чистоозерного района представляются:</w:t>
      </w:r>
    </w:p>
    <w:p w:rsidR="005C41C3" w:rsidRPr="00C479EF" w:rsidRDefault="005C41C3" w:rsidP="005C41C3">
      <w:pPr>
        <w:widowControl w:val="0"/>
        <w:numPr>
          <w:ilvl w:val="0"/>
          <w:numId w:val="5"/>
        </w:numPr>
        <w:tabs>
          <w:tab w:val="clear" w:pos="1461"/>
          <w:tab w:val="num" w:pos="0"/>
          <w:tab w:val="left" w:pos="1083"/>
          <w:tab w:val="num" w:pos="7023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 xml:space="preserve">пояснительная записка к отчету об исполнении местного </w:t>
      </w:r>
      <w:r>
        <w:t xml:space="preserve">бюджета </w:t>
      </w:r>
      <w:r w:rsidRPr="00C479EF">
        <w:t>с указанием причин неисполнения утвержденных решением о местном бюджете объемов доходов, причин отклонения кассового исполнения от уточненных ассигнований более чем на 5 процентов;</w:t>
      </w:r>
    </w:p>
    <w:p w:rsidR="005C41C3" w:rsidRPr="00C479EF" w:rsidRDefault="005C41C3" w:rsidP="005C41C3">
      <w:pPr>
        <w:widowControl w:val="0"/>
        <w:numPr>
          <w:ilvl w:val="0"/>
          <w:numId w:val="5"/>
        </w:numPr>
        <w:tabs>
          <w:tab w:val="clear" w:pos="1461"/>
          <w:tab w:val="num" w:pos="0"/>
          <w:tab w:val="left" w:pos="1083"/>
          <w:tab w:val="num" w:pos="7023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бюджетная отчетность об исполнении местного бюджета за отчетный финансовый год;</w:t>
      </w:r>
    </w:p>
    <w:p w:rsidR="005C41C3" w:rsidRPr="00C479EF" w:rsidRDefault="005C41C3" w:rsidP="005C41C3">
      <w:pPr>
        <w:widowControl w:val="0"/>
        <w:numPr>
          <w:ilvl w:val="0"/>
          <w:numId w:val="5"/>
        </w:numPr>
        <w:tabs>
          <w:tab w:val="clear" w:pos="1461"/>
          <w:tab w:val="num" w:pos="0"/>
          <w:tab w:val="left" w:pos="1083"/>
          <w:tab w:val="num" w:pos="7023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отчет о предоставлении и погашении бюджетных кредитов;</w:t>
      </w:r>
    </w:p>
    <w:p w:rsidR="005C41C3" w:rsidRPr="00C479EF" w:rsidRDefault="005C41C3" w:rsidP="005C41C3">
      <w:pPr>
        <w:widowControl w:val="0"/>
        <w:numPr>
          <w:ilvl w:val="0"/>
          <w:numId w:val="5"/>
        </w:numPr>
        <w:tabs>
          <w:tab w:val="clear" w:pos="1461"/>
          <w:tab w:val="num" w:pos="0"/>
          <w:tab w:val="left" w:pos="1083"/>
          <w:tab w:val="num" w:pos="7023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отчет о предоставленных муниципальных гарантиях Табулгинского сельсовета Чистоозерного района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5C41C3" w:rsidRPr="00C479EF" w:rsidRDefault="005C41C3" w:rsidP="005C41C3">
      <w:pPr>
        <w:widowControl w:val="0"/>
        <w:numPr>
          <w:ilvl w:val="0"/>
          <w:numId w:val="5"/>
        </w:numPr>
        <w:tabs>
          <w:tab w:val="clear" w:pos="1461"/>
          <w:tab w:val="num" w:pos="0"/>
          <w:tab w:val="left" w:pos="1083"/>
          <w:tab w:val="num" w:pos="7023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расшифровка кредитных соглашений и договоров, заключенных от имени Табулгинского сельсовета Чистоозерного района, по кредиторам и суммам на начало и конец отчетного финансового года;</w:t>
      </w:r>
    </w:p>
    <w:p w:rsidR="005C41C3" w:rsidRPr="00C479EF" w:rsidRDefault="005C41C3" w:rsidP="005C41C3">
      <w:pPr>
        <w:widowControl w:val="0"/>
        <w:numPr>
          <w:ilvl w:val="0"/>
          <w:numId w:val="5"/>
        </w:numPr>
        <w:tabs>
          <w:tab w:val="clear" w:pos="1461"/>
          <w:tab w:val="left" w:pos="1083"/>
          <w:tab w:val="num" w:pos="7023"/>
        </w:tabs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t>отчет об исполнении бюджета Табулгинского сельсовета Чистоозерного района за отчетный финансовый год по группам классификации доходов и по разделам функциональной классификации расходов;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7) отчет об исполнении бюджетных ассигнований муниципальных целевых программ с указанием всех источников финансирования;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8) структура муниципального</w:t>
      </w:r>
      <w:r>
        <w:t xml:space="preserve"> долга Табулгинского сельсовета</w:t>
      </w:r>
      <w:r w:rsidRPr="00C479EF">
        <w:t xml:space="preserve"> Чистоозерного района по состоянию на 1 число года, следующего за отчетным;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lastRenderedPageBreak/>
        <w:t>9) отчет об исполнении муниципальных программ с обоснованием причин невыполнения и (или) перевыполнения в целом по программе;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10) расшифровка кредиторской и дебиторской задолженности главного распорядителя бюджетных средств по состоянию на отчетную дату;  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11) отчет о доходах, получен</w:t>
      </w:r>
      <w:r>
        <w:t xml:space="preserve">ных от использования и продажи </w:t>
      </w:r>
      <w:r w:rsidRPr="00C479EF">
        <w:t>муниципального имущества Табулгинского сельсовета Чистоозерного района, находящегося в муниципальной собственности Чистоозерного района, после уплаты налогов и сборов, предусмотренных законодательством о налогах и сборах, за исключением имущества муниципальных бюджетных и автономных учреждений Табулгинского сельсовета Чистоозерного района, а также имущества унитарных предприятий Табулгинского сельсовета Чистоозерного района;</w:t>
      </w:r>
    </w:p>
    <w:p w:rsidR="005C41C3" w:rsidRPr="00C479EF" w:rsidRDefault="005C41C3" w:rsidP="005C41C3">
      <w:pPr>
        <w:widowControl w:val="0"/>
        <w:tabs>
          <w:tab w:val="left" w:pos="0"/>
        </w:tabs>
        <w:autoSpaceDE w:val="0"/>
        <w:autoSpaceDN w:val="0"/>
        <w:adjustRightInd w:val="0"/>
        <w:ind w:left="-851"/>
        <w:jc w:val="both"/>
        <w:textAlignment w:val="baseline"/>
      </w:pPr>
      <w:r w:rsidRPr="00C479EF">
        <w:t>12) информацию по изменению реестра муниципальной собственности на последний день отчетного финансового года с пояснительной запиской;</w:t>
      </w:r>
    </w:p>
    <w:p w:rsidR="005C41C3" w:rsidRPr="00C479EF" w:rsidRDefault="005C41C3" w:rsidP="005C41C3">
      <w:pPr>
        <w:widowControl w:val="0"/>
        <w:tabs>
          <w:tab w:val="left" w:pos="0"/>
        </w:tabs>
        <w:autoSpaceDE w:val="0"/>
        <w:autoSpaceDN w:val="0"/>
        <w:adjustRightInd w:val="0"/>
        <w:ind w:left="-851"/>
        <w:jc w:val="both"/>
        <w:textAlignment w:val="baseline"/>
      </w:pPr>
      <w:r w:rsidRPr="00C479EF">
        <w:t>13) аналитический отчет о финансовых результатах оказания муниципальной поддержки субъектам инвестиционной деятельности на территории Табулгинского сельсовета Чистоозерного района;</w:t>
      </w:r>
    </w:p>
    <w:p w:rsidR="005C41C3" w:rsidRPr="00C479EF" w:rsidRDefault="005C41C3" w:rsidP="005C41C3">
      <w:pPr>
        <w:widowControl w:val="0"/>
        <w:tabs>
          <w:tab w:val="left" w:pos="1026"/>
        </w:tabs>
        <w:autoSpaceDE w:val="0"/>
        <w:autoSpaceDN w:val="0"/>
        <w:adjustRightInd w:val="0"/>
        <w:ind w:left="-851"/>
        <w:textAlignment w:val="baseline"/>
      </w:pPr>
      <w:r w:rsidRPr="00C479EF">
        <w:t xml:space="preserve">14)отчет </w:t>
      </w:r>
      <w:r>
        <w:t xml:space="preserve">о результатах реализации плана </w:t>
      </w:r>
      <w:r w:rsidRPr="00C479EF">
        <w:t>соц</w:t>
      </w:r>
      <w:r>
        <w:t xml:space="preserve">иально-экономического развития </w:t>
      </w:r>
      <w:r w:rsidRPr="00C479EF">
        <w:t>Табулгинского сельсовета Чистоозерного района за отчетный финансовый год с пояснительной запиской;</w:t>
      </w:r>
    </w:p>
    <w:p w:rsidR="005C41C3" w:rsidRPr="00C479EF" w:rsidRDefault="005C41C3" w:rsidP="005C41C3">
      <w:pPr>
        <w:widowControl w:val="0"/>
        <w:tabs>
          <w:tab w:val="left" w:pos="1026"/>
        </w:tabs>
        <w:autoSpaceDE w:val="0"/>
        <w:autoSpaceDN w:val="0"/>
        <w:adjustRightInd w:val="0"/>
        <w:ind w:left="-851"/>
        <w:jc w:val="both"/>
        <w:textAlignment w:val="baseline"/>
      </w:pPr>
      <w:r w:rsidRPr="00C479EF">
        <w:t>15)</w:t>
      </w:r>
      <w:r w:rsidRPr="00C479EF">
        <w:rPr>
          <w:sz w:val="26"/>
          <w:szCs w:val="26"/>
        </w:rPr>
        <w:t xml:space="preserve"> </w:t>
      </w:r>
      <w:r w:rsidRPr="00C479EF">
        <w:t>отчет об использовании бюджетных ассигнований резервного фонда администрации Табулгинского сельсовета Чистоозерного района с указанием выделенных сумм и мероприятий, на которые выделены средства.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30. Порядок рассмотрения годового отчета об исполнении местного бюджета Советом депутатов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1. Годовой отчет об исполнении местного бюджета с материалами и документами, указанными в </w:t>
      </w:r>
      <w:hyperlink r:id="rId13" w:history="1">
        <w:r w:rsidRPr="00C479EF">
          <w:t xml:space="preserve">статье </w:t>
        </w:r>
      </w:hyperlink>
      <w:r w:rsidRPr="00C479EF">
        <w:t>29 настоящего Положения, подлежит регистрации в Совете депутатов Табулгинского сельсовета Чистоозерного района в установленном порядке.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2. Решение о рассмотрении годового отчета об исполнении местного бюджета Советом депутатов Табулгинского сельсовета Чистоозерного района принимает Председатель Совета депутатов Табулгинского сельсовета 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    3. Председатель Совета депутатов Табулгинского сельсовета Чистоозерного района принимает решение о рассмотрении проекта решения в Совете депутатов Табулгинского сельсовета Чистоозерного района при условии соответствия его требованиям статей 28 и 29 настоящего Положения либо о его возвращении на доработку при несоответствии этим требованиям. 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 xml:space="preserve">4.Решение оформляется распоряжением Совета депутатов Табулгинского сельсовета Чистоозерного района, предусматривающим организационно-технические мероприятия по обсуждению отчета и подготовке к рассмотрению в постоянных комиссиях </w:t>
      </w:r>
      <w:r>
        <w:t xml:space="preserve">Совета депутатов Табулгинского </w:t>
      </w:r>
      <w:r w:rsidRPr="00C479EF">
        <w:t>сельсовета Чистоозерного района проекта решения об исполнении местного бюджета за отчетный финансовый год.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5. Доработанный проект решения со всеми необходимым</w:t>
      </w:r>
      <w:r>
        <w:t xml:space="preserve">и документами представляется в </w:t>
      </w:r>
      <w:r w:rsidRPr="00C479EF">
        <w:t>Совет депутатов Табулгинского сельсовета Чистоозерного района в течение 10 рабочих дней со дня возврата.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    6. Совет депутатов Табулгинского сельсовета Чистоозерного района рассматривает отчет </w:t>
      </w:r>
      <w:r>
        <w:t xml:space="preserve">об исполнении местного бюджета </w:t>
      </w:r>
      <w:r w:rsidRPr="00C479EF">
        <w:t>в течение месяца со дня поступления доработанного проекта решения в Совет депутатов Табулгинского сельсовета 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          7. По результатам рассмотрения годового отчета </w:t>
      </w:r>
      <w:r>
        <w:t xml:space="preserve">об исполнении местного бюджета </w:t>
      </w:r>
      <w:r w:rsidRPr="00C479EF">
        <w:t xml:space="preserve">Совет депутатов Чистоозерного района принимает решение об утверждении либо отклонении решения </w:t>
      </w:r>
      <w:r>
        <w:t xml:space="preserve">об исполнении местного бюджета </w:t>
      </w:r>
      <w:r w:rsidRPr="00C479EF">
        <w:t>за отчетный финансовый год.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</w:pPr>
      <w:r w:rsidRPr="00C479EF">
        <w:t>8. В случае отклонения Советом депутатов Табулгинского сельсовета Чистоозерного района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срок, не превышающий одного месяца.</w:t>
      </w:r>
    </w:p>
    <w:p w:rsidR="005C41C3" w:rsidRPr="00C479EF" w:rsidRDefault="005C41C3" w:rsidP="005C41C3">
      <w:pPr>
        <w:autoSpaceDE w:val="0"/>
        <w:autoSpaceDN w:val="0"/>
        <w:adjustRightInd w:val="0"/>
        <w:ind w:left="-851" w:firstLine="540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31. Рассмотрение проекта решения об исполнении местного бюджета за отчетный финансовый год.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1. При рассмотрении отчета об исполнении местного бюджета за отчетный финансовый год Совет </w:t>
      </w:r>
      <w:r w:rsidRPr="00C479EF">
        <w:lastRenderedPageBreak/>
        <w:t>депутатов Табулгинского сельсовета Чистоозерного района заслушивает и обсуждает: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 доклад Главы Табулгинского сельсовета Чистоозерного района или уполномоченного лица;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 сводное заключение комиссии по бюджету, налоговой, финансово-кредитной политике.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По решению комиссии по бюджету, налоговой, финансово-кредитной политике на сессии Совета депутатов Табулгинского сельсовета Чистоозерного района может быть заслушан содоклад руководителя ревизионной комиссии</w:t>
      </w:r>
      <w:r>
        <w:t xml:space="preserve"> </w:t>
      </w:r>
      <w:r w:rsidRPr="00C479EF">
        <w:t>Чистоозерного района по экспертному заключению об исполнении районного бюджета за отчетный финансовый год.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2. С докладом о проекте решения об исполнении местного бюджета за отчетный финансовый год выступает представитель комиссии по бюджету, налоговой, финансово-кредитной политике. Докладчик сообщает об итогах рассмотрения проекта решения в комиссии, поступивших поправках и результатах их рассмотрения.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32. Порядок представления и рассмотрения ежеквартальных отчетов об исполнении местного бюджета</w:t>
      </w:r>
    </w:p>
    <w:p w:rsidR="005C41C3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Отчеты об исполнении местного бюджета за первый квартал, полугодие и девять месяцев (далее-квартальный отчет) текущего финансового года утверждаются администрацией Табулгинского сельсовета Чистоозерного района и направляются в срок не позднее 30 календарных дней после окончания отчетного периода в Совет депутатов Табулгинского сельсовета Чистоозерного района.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33. Запрос дополнительной информации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Совет депутатов Табулгинского сельсовета Чистоозерного района и ревизионная комиссии Чистоозерного района в процессе исполнения местного бюджета вправе запрашивать оперативную информацию, связанную с исполнением местного бюджета и использованием бюджетных средств в течение всего финансового года. Ответ на запрос должен быть представлен в установленные сроки.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8. ФИНАНСОВЫЙ КОНТРОЛЬ В ТАБУЛГИНСКОМ СЕЛЬСОВЕТЕ ЧИСТООЗЕРНОГО РАЙОНА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</w:pPr>
      <w:r w:rsidRPr="00C479EF">
        <w:rPr>
          <w:b/>
        </w:rPr>
        <w:t>Статья 34. Финансовый контроль в Табулгинского сельсовета</w:t>
      </w:r>
      <w:r w:rsidRPr="00C479EF">
        <w:t xml:space="preserve"> </w:t>
      </w:r>
      <w:r w:rsidRPr="00C479EF">
        <w:rPr>
          <w:b/>
        </w:rPr>
        <w:t>Чистоозерного район</w:t>
      </w:r>
      <w:r w:rsidRPr="00C479EF">
        <w:t>а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1. Финансовый контроль в сфере бюджетных отношений в Табулгинского сельсовета Чистоозерном районе осуществляют: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1) ревизионная комиссия Чистоозерного района;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2) орган муниципального финансового контроля, являющийся органом (должностным лицом) администрации Табулгинского сельсовета Чистоозерного района;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3) главные распорядители (распорядители) бюджетных средств;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4) главные администраторы (администраторы) доходов местного бюджета;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  <w:r w:rsidRPr="00C479EF">
        <w:t>5) главные администраторы (администраторы) источников финансирования местного бюджета;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 xml:space="preserve">2. Органы, указанные в </w:t>
      </w:r>
      <w:hyperlink r:id="rId14" w:history="1">
        <w:r w:rsidRPr="00C479EF">
          <w:t>части 1</w:t>
        </w:r>
      </w:hyperlink>
      <w:r w:rsidRPr="00C479EF">
        <w:t xml:space="preserve"> настоящей статьи, осуществляют свои контрольные и иные полномочия в соответствии с законодательством Российской Федерации, законодательством Новосибирской области, Уставом Табулгинского сельсовета Чистоозерного района, настоящим Положением и иными нормативными правовыми актами Табулгинского сельсовета Чистоозерного района.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textAlignment w:val="baseline"/>
        <w:outlineLvl w:val="0"/>
        <w:rPr>
          <w:bCs/>
        </w:rPr>
      </w:pPr>
      <w:r w:rsidRPr="00C479EF">
        <w:rPr>
          <w:bCs/>
        </w:rPr>
        <w:t xml:space="preserve">             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  <w:bCs/>
        </w:rPr>
      </w:pPr>
      <w:r w:rsidRPr="00C479EF">
        <w:rPr>
          <w:b/>
          <w:bCs/>
        </w:rPr>
        <w:t xml:space="preserve">Статья 35. Полномочия органа муниципального финансового контроля, являющегося органом администрации </w:t>
      </w:r>
      <w:r w:rsidRPr="00C479EF">
        <w:rPr>
          <w:b/>
        </w:rPr>
        <w:t>Табулгинского сельсовета</w:t>
      </w:r>
      <w:r w:rsidRPr="00C479EF">
        <w:t xml:space="preserve"> </w:t>
      </w:r>
      <w:r w:rsidRPr="00C479EF">
        <w:rPr>
          <w:b/>
          <w:bCs/>
        </w:rPr>
        <w:t>Чистоозерного района по осуществлению внутреннего муниципального финансового контроля.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/>
          <w:bCs/>
        </w:rPr>
      </w:pPr>
    </w:p>
    <w:p w:rsidR="005C41C3" w:rsidRPr="00C479EF" w:rsidRDefault="005C41C3" w:rsidP="005C41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rPr>
          <w:bCs/>
        </w:rPr>
        <w:t xml:space="preserve">Полномочиями органа муниципального финансового контроля, являющегося органом администрации </w:t>
      </w:r>
      <w:r w:rsidRPr="00C479EF">
        <w:t xml:space="preserve">Табулгинского сельсовета </w:t>
      </w:r>
      <w:r w:rsidRPr="00C479EF">
        <w:rPr>
          <w:bCs/>
        </w:rPr>
        <w:t>Чистоозерного района по осуществлению внутреннего муниципального финансового контроля являются: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  <w:r w:rsidRPr="00C479EF">
        <w:rPr>
          <w:bCs/>
        </w:rPr>
        <w:t>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5C41C3" w:rsidRPr="00C479EF" w:rsidRDefault="005C41C3" w:rsidP="005C41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rPr>
          <w:bCs/>
        </w:rPr>
        <w:t xml:space="preserve">При осуществлении полномочий по внутреннему муниципальному финансовому </w:t>
      </w:r>
      <w:r w:rsidRPr="00C479EF">
        <w:rPr>
          <w:bCs/>
        </w:rPr>
        <w:lastRenderedPageBreak/>
        <w:t>контролю органом муниципальног</w:t>
      </w:r>
      <w:r>
        <w:rPr>
          <w:bCs/>
        </w:rPr>
        <w:t xml:space="preserve">о контроля, являющимся органом </w:t>
      </w:r>
      <w:r w:rsidRPr="00C479EF">
        <w:rPr>
          <w:bCs/>
        </w:rPr>
        <w:t>администрации</w:t>
      </w:r>
      <w:r w:rsidRPr="00C479EF">
        <w:t xml:space="preserve"> Табулгинского сельсовета</w:t>
      </w:r>
      <w:r>
        <w:rPr>
          <w:bCs/>
        </w:rPr>
        <w:t xml:space="preserve"> Чистоозер</w:t>
      </w:r>
      <w:r w:rsidRPr="00C479EF">
        <w:rPr>
          <w:bCs/>
        </w:rPr>
        <w:t>ного района: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C479EF">
        <w:rPr>
          <w:bCs/>
        </w:rPr>
        <w:t>проводятся проверки, ревизии и обследования;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C479EF">
        <w:rPr>
          <w:bCs/>
        </w:rPr>
        <w:t>направляются объектами контроля акты, заключения, представления и (или) предписания;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C479EF">
        <w:rPr>
          <w:bCs/>
        </w:rPr>
        <w:t>направляются органами и должностным лицам, уполномоченным в соответствии с Бюджетным кодексом Российской Федерации бюджетных мер принуждения, уведомления о применении бюджетных мер принуждения;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  <w:r>
        <w:rPr>
          <w:bCs/>
        </w:rPr>
        <w:t xml:space="preserve">- </w:t>
      </w:r>
      <w:r w:rsidRPr="00C479EF">
        <w:rPr>
          <w:bCs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5C41C3" w:rsidRPr="00C479EF" w:rsidRDefault="005C41C3" w:rsidP="005C41C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tLeast"/>
        <w:ind w:left="-851" w:firstLine="0"/>
        <w:jc w:val="both"/>
        <w:textAlignment w:val="baseline"/>
      </w:pPr>
      <w:r w:rsidRPr="00C479EF">
        <w:rPr>
          <w:bCs/>
        </w:rPr>
        <w:t xml:space="preserve"> Порядок осуществления полномочий органом муниципального финансового контроля, являющимся органом (должностным лицом) администрации </w:t>
      </w:r>
      <w:r w:rsidRPr="00C479EF">
        <w:t xml:space="preserve">Табулгинского сельсовета </w:t>
      </w:r>
      <w:r w:rsidRPr="00C479EF">
        <w:rPr>
          <w:bCs/>
        </w:rPr>
        <w:t xml:space="preserve">Чистоозерного района по внутреннему муниципальному финансовому контролю определяется соответственно федеральным законом,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Федерации, муниципальными правовыми актами администрации </w:t>
      </w:r>
      <w:r w:rsidRPr="00C479EF">
        <w:t xml:space="preserve">Табулгинского сельсовета </w:t>
      </w:r>
      <w:r w:rsidRPr="00C479EF">
        <w:rPr>
          <w:bCs/>
        </w:rPr>
        <w:t>Чистоозерного района.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  <w:r w:rsidRPr="00C479EF">
        <w:rPr>
          <w:bCs/>
        </w:rPr>
        <w:t xml:space="preserve">Порядок осуществления полномочий органом муниципального финансового контроля, являющимся органом (должностным лицом) администрации </w:t>
      </w:r>
      <w:r w:rsidRPr="00C479EF">
        <w:t xml:space="preserve">Табулгинского сельсовета </w:t>
      </w:r>
      <w:r w:rsidRPr="00C479EF">
        <w:rPr>
          <w:bCs/>
        </w:rPr>
        <w:t>Чистоозерного района по внутреннему муниципальному финансовому контролю должен содержать основания и порядок проведения проверок, ревизий и обследований, в том числе перечень должностных лиц, уполномоченных принимать решения об их проведении, о периодичности их проведения.</w:t>
      </w: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  <w:rPr>
          <w:bCs/>
        </w:rPr>
      </w:pPr>
    </w:p>
    <w:p w:rsidR="005C41C3" w:rsidRPr="00C479EF" w:rsidRDefault="005C41C3" w:rsidP="005C41C3">
      <w:pPr>
        <w:widowControl w:val="0"/>
        <w:autoSpaceDE w:val="0"/>
        <w:autoSpaceDN w:val="0"/>
        <w:adjustRightInd w:val="0"/>
        <w:ind w:left="-851"/>
        <w:jc w:val="both"/>
        <w:textAlignment w:val="baseline"/>
      </w:pP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center"/>
        <w:textAlignment w:val="baseline"/>
        <w:outlineLvl w:val="0"/>
        <w:rPr>
          <w:b/>
          <w:bCs/>
        </w:rPr>
      </w:pPr>
      <w:r w:rsidRPr="00C479EF">
        <w:rPr>
          <w:b/>
          <w:bCs/>
        </w:rPr>
        <w:t>Глава 9. ЗАКЛЮЧИТЕЛЬНЫЕ ПОЛОЖЕНИЯ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  <w:outlineLvl w:val="1"/>
        <w:rPr>
          <w:b/>
        </w:rPr>
      </w:pPr>
      <w:r w:rsidRPr="00C479EF">
        <w:rPr>
          <w:b/>
        </w:rPr>
        <w:t>Статья 36. Вступление в силу настоящего Положения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1. Настояще</w:t>
      </w:r>
      <w:r>
        <w:t>е Положение вступает в силу</w:t>
      </w:r>
      <w:r w:rsidRPr="00C479EF">
        <w:t xml:space="preserve"> со дня опубликования.</w:t>
      </w:r>
    </w:p>
    <w:p w:rsidR="005C41C3" w:rsidRPr="00C479EF" w:rsidRDefault="005C41C3" w:rsidP="005C41C3">
      <w:pPr>
        <w:autoSpaceDE w:val="0"/>
        <w:autoSpaceDN w:val="0"/>
        <w:adjustRightInd w:val="0"/>
        <w:ind w:left="-851"/>
        <w:jc w:val="both"/>
        <w:textAlignment w:val="baseline"/>
      </w:pPr>
      <w:r w:rsidRPr="00C479EF">
        <w:t>2. До приведения решений Табулгинского сельсовета Чистоозерного района и иных нормативных правовых актов, действующих на территории Табулгинского сельсовета Чистоозерного района, в соответствие с настоящим Положением решения Совета Депутатов Табулгинского сельсовета Чистоозерного района и иные нормативные правовые акты Табулгинского сельсовета Чистоозерного района, действующие на территории Табулгинского сельсовета Чистоозерного района, применяются в части, не противоречащей настоящему Положению.</w:t>
      </w:r>
    </w:p>
    <w:p w:rsidR="005C41C3" w:rsidRDefault="005C41C3" w:rsidP="005C41C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5C41C3" w:rsidRDefault="005C41C3" w:rsidP="005C41C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5C41C3" w:rsidRDefault="005C41C3" w:rsidP="005C41C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5C41C3" w:rsidRDefault="005C41C3" w:rsidP="005C41C3">
      <w:pPr>
        <w:ind w:left="-851"/>
      </w:pPr>
    </w:p>
    <w:p w:rsidR="005C41C3" w:rsidRDefault="005C41C3" w:rsidP="005C41C3">
      <w:pPr>
        <w:ind w:left="-851"/>
      </w:pPr>
    </w:p>
    <w:p w:rsidR="005C41C3" w:rsidRDefault="005C41C3" w:rsidP="005C41C3">
      <w:pPr>
        <w:ind w:left="-851"/>
      </w:pPr>
    </w:p>
    <w:p w:rsidR="005C41C3" w:rsidRDefault="005C41C3" w:rsidP="005C41C3">
      <w:pPr>
        <w:ind w:left="-851"/>
      </w:pPr>
    </w:p>
    <w:p w:rsidR="00C479EF" w:rsidRDefault="00C479EF" w:rsidP="00D12D4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C479EF" w:rsidRDefault="00C479EF" w:rsidP="00D12D4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C479EF" w:rsidRDefault="00C479EF" w:rsidP="00D12D4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C479EF" w:rsidRDefault="00C479EF" w:rsidP="00D12D43">
      <w:pPr>
        <w:pStyle w:val="7"/>
        <w:tabs>
          <w:tab w:val="num" w:pos="426"/>
        </w:tabs>
        <w:ind w:left="-851"/>
        <w:rPr>
          <w:b/>
          <w:sz w:val="22"/>
          <w:szCs w:val="22"/>
        </w:rPr>
      </w:pPr>
    </w:p>
    <w:p w:rsidR="00C479EF" w:rsidRDefault="00C479EF" w:rsidP="00C479EF"/>
    <w:p w:rsidR="00C479EF" w:rsidRDefault="00C479EF" w:rsidP="00C479EF"/>
    <w:p w:rsidR="00C479EF" w:rsidRDefault="00C479EF" w:rsidP="00C479EF"/>
    <w:p w:rsidR="006933F5" w:rsidRDefault="006933F5" w:rsidP="00C479EF"/>
    <w:p w:rsidR="006933F5" w:rsidRDefault="006933F5" w:rsidP="00C479EF"/>
    <w:p w:rsidR="006933F5" w:rsidRDefault="006933F5" w:rsidP="00C479EF"/>
    <w:p w:rsidR="00A37EF4" w:rsidRDefault="00A37EF4">
      <w:bookmarkStart w:id="1" w:name="_GoBack"/>
      <w:bookmarkEnd w:id="1"/>
    </w:p>
    <w:sectPr w:rsidR="00A37EF4" w:rsidSect="00880DD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F3" w:rsidRDefault="00DC17F3" w:rsidP="001C2CCB">
      <w:r>
        <w:separator/>
      </w:r>
    </w:p>
  </w:endnote>
  <w:endnote w:type="continuationSeparator" w:id="0">
    <w:p w:rsidR="00DC17F3" w:rsidRDefault="00DC17F3" w:rsidP="001C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F3" w:rsidRDefault="00DC17F3" w:rsidP="001C2CCB">
      <w:r>
        <w:separator/>
      </w:r>
    </w:p>
  </w:footnote>
  <w:footnote w:type="continuationSeparator" w:id="0">
    <w:p w:rsidR="00DC17F3" w:rsidRDefault="00DC17F3" w:rsidP="001C2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F0A"/>
    <w:multiLevelType w:val="hybridMultilevel"/>
    <w:tmpl w:val="D8920FB2"/>
    <w:lvl w:ilvl="0" w:tplc="9F26E15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823600E"/>
    <w:multiLevelType w:val="hybridMultilevel"/>
    <w:tmpl w:val="2ECE14A4"/>
    <w:lvl w:ilvl="0" w:tplc="7ABE40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0F4F9C"/>
    <w:multiLevelType w:val="hybridMultilevel"/>
    <w:tmpl w:val="78803B12"/>
    <w:lvl w:ilvl="0" w:tplc="A888D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494B"/>
    <w:multiLevelType w:val="hybridMultilevel"/>
    <w:tmpl w:val="D8920FB2"/>
    <w:lvl w:ilvl="0" w:tplc="9F26E152">
      <w:start w:val="1"/>
      <w:numFmt w:val="decimal"/>
      <w:lvlText w:val="%1."/>
      <w:lvlJc w:val="left"/>
      <w:pPr>
        <w:ind w:left="-49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 w15:restartNumberingAfterBreak="0">
    <w:nsid w:val="1E7700D4"/>
    <w:multiLevelType w:val="hybridMultilevel"/>
    <w:tmpl w:val="A0A8EE70"/>
    <w:lvl w:ilvl="0" w:tplc="E3C0DBD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F694237C">
      <w:start w:val="1"/>
      <w:numFmt w:val="decimal"/>
      <w:lvlText w:val="(%2)"/>
      <w:lvlJc w:val="left"/>
      <w:pPr>
        <w:tabs>
          <w:tab w:val="num" w:pos="3169"/>
        </w:tabs>
        <w:ind w:left="31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89"/>
        </w:tabs>
        <w:ind w:left="38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09"/>
        </w:tabs>
        <w:ind w:left="46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29"/>
        </w:tabs>
        <w:ind w:left="53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49"/>
        </w:tabs>
        <w:ind w:left="60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69"/>
        </w:tabs>
        <w:ind w:left="67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89"/>
        </w:tabs>
        <w:ind w:left="74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09"/>
        </w:tabs>
        <w:ind w:left="8209" w:hanging="180"/>
      </w:pPr>
    </w:lvl>
  </w:abstractNum>
  <w:abstractNum w:abstractNumId="6" w15:restartNumberingAfterBreak="0">
    <w:nsid w:val="30061199"/>
    <w:multiLevelType w:val="hybridMultilevel"/>
    <w:tmpl w:val="C30075A6"/>
    <w:lvl w:ilvl="0" w:tplc="6CCC6B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C24E0A"/>
    <w:multiLevelType w:val="hybridMultilevel"/>
    <w:tmpl w:val="78803B12"/>
    <w:lvl w:ilvl="0" w:tplc="A888D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C323B"/>
    <w:multiLevelType w:val="hybridMultilevel"/>
    <w:tmpl w:val="C978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32138"/>
    <w:multiLevelType w:val="hybridMultilevel"/>
    <w:tmpl w:val="5164EC22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10" w15:restartNumberingAfterBreak="0">
    <w:nsid w:val="5DAF4DD6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C0529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77D13"/>
    <w:multiLevelType w:val="hybridMultilevel"/>
    <w:tmpl w:val="0A96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 w15:restartNumberingAfterBreak="0">
    <w:nsid w:val="7B4316CA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C05AB"/>
    <w:multiLevelType w:val="hybridMultilevel"/>
    <w:tmpl w:val="C21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2"/>
  </w:num>
  <w:num w:numId="15">
    <w:abstractNumId w:val="3"/>
  </w:num>
  <w:num w:numId="16">
    <w:abstractNumId w:val="14"/>
  </w:num>
  <w:num w:numId="17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B"/>
    <w:rsid w:val="000151DF"/>
    <w:rsid w:val="00030A18"/>
    <w:rsid w:val="000475A0"/>
    <w:rsid w:val="000A61A1"/>
    <w:rsid w:val="000B7D3C"/>
    <w:rsid w:val="000B7E47"/>
    <w:rsid w:val="000D1E2A"/>
    <w:rsid w:val="001C2CCB"/>
    <w:rsid w:val="001C47C8"/>
    <w:rsid w:val="001C73FB"/>
    <w:rsid w:val="00261CBC"/>
    <w:rsid w:val="002D5B15"/>
    <w:rsid w:val="002D6495"/>
    <w:rsid w:val="003A2DF9"/>
    <w:rsid w:val="003C6F61"/>
    <w:rsid w:val="0041090F"/>
    <w:rsid w:val="00454B50"/>
    <w:rsid w:val="00461FB1"/>
    <w:rsid w:val="00474634"/>
    <w:rsid w:val="00503472"/>
    <w:rsid w:val="00517F76"/>
    <w:rsid w:val="00547A37"/>
    <w:rsid w:val="00572D9A"/>
    <w:rsid w:val="005A127B"/>
    <w:rsid w:val="005B672D"/>
    <w:rsid w:val="005C0C7A"/>
    <w:rsid w:val="005C41C3"/>
    <w:rsid w:val="005E5BE3"/>
    <w:rsid w:val="00605B90"/>
    <w:rsid w:val="00605CDB"/>
    <w:rsid w:val="00610995"/>
    <w:rsid w:val="00654B47"/>
    <w:rsid w:val="006933F5"/>
    <w:rsid w:val="006F3F9F"/>
    <w:rsid w:val="007356FC"/>
    <w:rsid w:val="00742B7E"/>
    <w:rsid w:val="00757316"/>
    <w:rsid w:val="007621D0"/>
    <w:rsid w:val="007B3DB7"/>
    <w:rsid w:val="007B4E7D"/>
    <w:rsid w:val="007D5ED6"/>
    <w:rsid w:val="007E507B"/>
    <w:rsid w:val="007E75FF"/>
    <w:rsid w:val="00812648"/>
    <w:rsid w:val="008369AE"/>
    <w:rsid w:val="00843062"/>
    <w:rsid w:val="00854A21"/>
    <w:rsid w:val="00874291"/>
    <w:rsid w:val="00880DD7"/>
    <w:rsid w:val="008B0BE6"/>
    <w:rsid w:val="009108C9"/>
    <w:rsid w:val="00912939"/>
    <w:rsid w:val="00920631"/>
    <w:rsid w:val="009832A7"/>
    <w:rsid w:val="009C3286"/>
    <w:rsid w:val="009D018A"/>
    <w:rsid w:val="009D56D8"/>
    <w:rsid w:val="009F0AC9"/>
    <w:rsid w:val="00A13E2E"/>
    <w:rsid w:val="00A378F3"/>
    <w:rsid w:val="00A37EF4"/>
    <w:rsid w:val="00A7767F"/>
    <w:rsid w:val="00A95408"/>
    <w:rsid w:val="00AA5917"/>
    <w:rsid w:val="00AC1A8D"/>
    <w:rsid w:val="00AD7EA1"/>
    <w:rsid w:val="00B15CD5"/>
    <w:rsid w:val="00BC60EF"/>
    <w:rsid w:val="00C479EF"/>
    <w:rsid w:val="00C9427D"/>
    <w:rsid w:val="00D12D43"/>
    <w:rsid w:val="00D60115"/>
    <w:rsid w:val="00DC17F3"/>
    <w:rsid w:val="00DC6242"/>
    <w:rsid w:val="00EB3C71"/>
    <w:rsid w:val="00F2403A"/>
    <w:rsid w:val="00F3428F"/>
    <w:rsid w:val="00F36198"/>
    <w:rsid w:val="00F47320"/>
    <w:rsid w:val="00F77B60"/>
    <w:rsid w:val="00F925FF"/>
    <w:rsid w:val="00FE03C5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740F"/>
  <w15:docId w15:val="{22F302DF-B61F-4493-A960-26A2FE39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3E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479EF"/>
    <w:pPr>
      <w:keepNext/>
      <w:widowControl w:val="0"/>
      <w:tabs>
        <w:tab w:val="num" w:pos="1880"/>
      </w:tabs>
      <w:adjustRightInd w:val="0"/>
      <w:spacing w:before="240" w:after="60" w:line="360" w:lineRule="atLeast"/>
      <w:ind w:left="1520"/>
      <w:jc w:val="both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11"/>
    <w:link w:val="30"/>
    <w:qFormat/>
    <w:rsid w:val="00C479EF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479EF"/>
    <w:pPr>
      <w:keepNext/>
      <w:widowControl w:val="0"/>
      <w:tabs>
        <w:tab w:val="num" w:pos="3320"/>
      </w:tabs>
      <w:adjustRightInd w:val="0"/>
      <w:spacing w:before="240" w:after="60" w:line="360" w:lineRule="atLeast"/>
      <w:ind w:left="2960"/>
      <w:jc w:val="both"/>
      <w:textAlignment w:val="baseline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C479EF"/>
    <w:pPr>
      <w:widowControl w:val="0"/>
      <w:tabs>
        <w:tab w:val="num" w:pos="4040"/>
      </w:tabs>
      <w:adjustRightInd w:val="0"/>
      <w:spacing w:before="240" w:after="60" w:line="360" w:lineRule="atLeast"/>
      <w:ind w:left="3680"/>
      <w:jc w:val="both"/>
      <w:textAlignment w:val="baseline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qFormat/>
    <w:rsid w:val="00C479EF"/>
    <w:pPr>
      <w:widowControl w:val="0"/>
      <w:tabs>
        <w:tab w:val="num" w:pos="4760"/>
      </w:tabs>
      <w:adjustRightInd w:val="0"/>
      <w:spacing w:before="240" w:after="60" w:line="360" w:lineRule="atLeast"/>
      <w:ind w:left="4400"/>
      <w:jc w:val="both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nhideWhenUsed/>
    <w:qFormat/>
    <w:rsid w:val="000B7E47"/>
    <w:pPr>
      <w:keepNext/>
      <w:ind w:left="-540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C479EF"/>
    <w:pPr>
      <w:widowControl w:val="0"/>
      <w:tabs>
        <w:tab w:val="num" w:pos="6200"/>
      </w:tabs>
      <w:adjustRightInd w:val="0"/>
      <w:spacing w:before="240" w:after="60" w:line="360" w:lineRule="atLeast"/>
      <w:ind w:left="5840"/>
      <w:jc w:val="both"/>
      <w:textAlignment w:val="baseline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C479EF"/>
    <w:pPr>
      <w:widowControl w:val="0"/>
      <w:tabs>
        <w:tab w:val="num" w:pos="6920"/>
      </w:tabs>
      <w:adjustRightInd w:val="0"/>
      <w:spacing w:before="240" w:after="60" w:line="360" w:lineRule="atLeast"/>
      <w:ind w:left="6560"/>
      <w:jc w:val="both"/>
      <w:textAlignment w:val="baseline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B7E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B7E47"/>
    <w:pPr>
      <w:ind w:left="720"/>
      <w:contextualSpacing/>
    </w:pPr>
  </w:style>
  <w:style w:type="paragraph" w:styleId="a4">
    <w:name w:val="Balloon Text"/>
    <w:basedOn w:val="a"/>
    <w:link w:val="a5"/>
    <w:unhideWhenUsed/>
    <w:rsid w:val="00A378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378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1090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a6">
    <w:name w:val="footnote reference"/>
    <w:uiPriority w:val="99"/>
    <w:semiHidden/>
    <w:rsid w:val="001C2CCB"/>
    <w:rPr>
      <w:vertAlign w:val="superscript"/>
    </w:rPr>
  </w:style>
  <w:style w:type="paragraph" w:styleId="a7">
    <w:name w:val="No Spacing"/>
    <w:uiPriority w:val="1"/>
    <w:qFormat/>
    <w:rsid w:val="00742B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13E2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7621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621D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62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21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6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3A2DF9"/>
    <w:pPr>
      <w:spacing w:before="100" w:beforeAutospacing="1" w:after="100" w:afterAutospacing="1"/>
    </w:pPr>
    <w:rPr>
      <w:lang w:eastAsia="zh-CN"/>
    </w:rPr>
  </w:style>
  <w:style w:type="paragraph" w:customStyle="1" w:styleId="formattext">
    <w:name w:val="formattext"/>
    <w:basedOn w:val="a"/>
    <w:rsid w:val="003A2DF9"/>
    <w:pPr>
      <w:spacing w:before="100" w:beforeAutospacing="1" w:after="100" w:afterAutospacing="1"/>
    </w:pPr>
    <w:rPr>
      <w:lang w:eastAsia="zh-CN"/>
    </w:rPr>
  </w:style>
  <w:style w:type="character" w:customStyle="1" w:styleId="20">
    <w:name w:val="Заголовок 2 Знак"/>
    <w:basedOn w:val="a0"/>
    <w:link w:val="2"/>
    <w:rsid w:val="00C479EF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79EF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479E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479E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479E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479E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479EF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2">
    <w:name w:val="Нет списка1"/>
    <w:next w:val="a2"/>
    <w:semiHidden/>
    <w:rsid w:val="00C479EF"/>
  </w:style>
  <w:style w:type="paragraph" w:customStyle="1" w:styleId="11">
    <w:name w:val="Обычный1"/>
    <w:rsid w:val="00C479EF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C479EF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 Знак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тиль2 Знак Знак Знак Знак Знак Знак Знак Знак Знак Знак Знак Знак Знак Знак Знак Знак Знак Знак Знак Знак"/>
    <w:basedOn w:val="13"/>
    <w:rsid w:val="00C479EF"/>
    <w:rPr>
      <w:strike/>
    </w:rPr>
  </w:style>
  <w:style w:type="paragraph" w:customStyle="1" w:styleId="13">
    <w:name w:val="Стиль1 Знак"/>
    <w:basedOn w:val="ConsPlusNormal"/>
    <w:next w:val="31"/>
    <w:rsid w:val="00C479EF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1">
    <w:name w:val="List Bullet 3"/>
    <w:basedOn w:val="a"/>
    <w:autoRedefine/>
    <w:rsid w:val="00C479EF"/>
    <w:pPr>
      <w:widowControl w:val="0"/>
      <w:adjustRightInd w:val="0"/>
      <w:ind w:firstLine="720"/>
      <w:jc w:val="both"/>
      <w:textAlignment w:val="baseline"/>
    </w:pPr>
    <w:rPr>
      <w:sz w:val="20"/>
      <w:szCs w:val="20"/>
    </w:rPr>
  </w:style>
  <w:style w:type="paragraph" w:styleId="22">
    <w:name w:val="Body Text 2"/>
    <w:basedOn w:val="a"/>
    <w:link w:val="23"/>
    <w:rsid w:val="00C479EF"/>
    <w:pPr>
      <w:widowControl w:val="0"/>
      <w:adjustRightInd w:val="0"/>
      <w:spacing w:after="120" w:line="480" w:lineRule="auto"/>
      <w:jc w:val="both"/>
      <w:textAlignment w:val="baseline"/>
    </w:pPr>
  </w:style>
  <w:style w:type="character" w:customStyle="1" w:styleId="23">
    <w:name w:val="Основной текст 2 Знак"/>
    <w:basedOn w:val="a0"/>
    <w:link w:val="22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иль1 Знак Знак"/>
    <w:rsid w:val="00C479E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 Знак"/>
    <w:rsid w:val="00C479EF"/>
    <w:rPr>
      <w:rFonts w:ascii="Arial" w:hAnsi="Arial" w:cs="Arial"/>
      <w:lang w:val="ru-RU" w:eastAsia="ru-RU" w:bidi="ar-SA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rsid w:val="00C479EF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25">
    <w:name w:val="Body Text Indent 2"/>
    <w:basedOn w:val="a"/>
    <w:link w:val="26"/>
    <w:rsid w:val="00C479EF"/>
    <w:pPr>
      <w:widowControl w:val="0"/>
      <w:adjustRightInd w:val="0"/>
      <w:spacing w:line="360" w:lineRule="atLeast"/>
      <w:ind w:firstLine="540"/>
      <w:jc w:val="both"/>
      <w:textAlignment w:val="baseline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rsid w:val="00C479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aliases w:val="Основной текст 1,Надин стиль,Нумерованный список !!,Iniiaiie oaeno 1,Ioia?iaaiiue nienie !!,Iaaei noeeu"/>
    <w:basedOn w:val="a"/>
    <w:link w:val="ae"/>
    <w:rsid w:val="00C479EF"/>
    <w:pPr>
      <w:widowControl w:val="0"/>
      <w:adjustRightInd w:val="0"/>
      <w:spacing w:after="120" w:line="360" w:lineRule="atLeast"/>
      <w:ind w:left="283"/>
      <w:jc w:val="both"/>
      <w:textAlignment w:val="baseline"/>
    </w:pPr>
  </w:style>
  <w:style w:type="character" w:customStyle="1" w:styleId="ae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d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79EF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header"/>
    <w:basedOn w:val="a"/>
    <w:link w:val="af0"/>
    <w:rsid w:val="00C479EF"/>
    <w:pPr>
      <w:widowControl w:val="0"/>
      <w:tabs>
        <w:tab w:val="center" w:pos="4153"/>
        <w:tab w:val="right" w:pos="8306"/>
      </w:tabs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C47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479E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C479EF"/>
  </w:style>
  <w:style w:type="paragraph" w:styleId="af2">
    <w:name w:val="footer"/>
    <w:basedOn w:val="a"/>
    <w:link w:val="af3"/>
    <w:rsid w:val="00C479EF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3">
    <w:name w:val="Нижний колонтитул Знак"/>
    <w:basedOn w:val="a0"/>
    <w:link w:val="af2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rsid w:val="00C479EF"/>
    <w:pPr>
      <w:widowControl w:val="0"/>
      <w:adjustRightInd w:val="0"/>
      <w:spacing w:after="120" w:line="360" w:lineRule="atLeast"/>
      <w:jc w:val="both"/>
      <w:textAlignment w:val="baseline"/>
    </w:pPr>
  </w:style>
  <w:style w:type="character" w:customStyle="1" w:styleId="af5">
    <w:name w:val="Основной текст Знак"/>
    <w:basedOn w:val="a0"/>
    <w:link w:val="af4"/>
    <w:rsid w:val="00C47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lock Text"/>
    <w:basedOn w:val="a"/>
    <w:rsid w:val="00C479EF"/>
    <w:pPr>
      <w:widowControl w:val="0"/>
      <w:autoSpaceDE w:val="0"/>
      <w:autoSpaceDN w:val="0"/>
      <w:adjustRightInd w:val="0"/>
      <w:spacing w:line="360" w:lineRule="atLeast"/>
      <w:ind w:left="57" w:right="125" w:firstLine="798"/>
      <w:jc w:val="both"/>
      <w:textAlignment w:val="baseline"/>
    </w:pPr>
    <w:rPr>
      <w:sz w:val="28"/>
      <w:szCs w:val="28"/>
    </w:rPr>
  </w:style>
  <w:style w:type="paragraph" w:customStyle="1" w:styleId="220">
    <w:name w:val="Основной текст 22"/>
    <w:basedOn w:val="a"/>
    <w:rsid w:val="00C479EF"/>
    <w:pPr>
      <w:widowControl w:val="0"/>
      <w:adjustRightInd w:val="0"/>
      <w:spacing w:line="360" w:lineRule="atLeast"/>
      <w:jc w:val="both"/>
      <w:textAlignment w:val="baseline"/>
    </w:pPr>
    <w:rPr>
      <w:sz w:val="28"/>
      <w:szCs w:val="20"/>
    </w:rPr>
  </w:style>
  <w:style w:type="paragraph" w:customStyle="1" w:styleId="BodyText22">
    <w:name w:val="Body Text 22"/>
    <w:basedOn w:val="a"/>
    <w:rsid w:val="00C479EF"/>
    <w:pPr>
      <w:widowControl w:val="0"/>
      <w:adjustRightInd w:val="0"/>
      <w:spacing w:line="360" w:lineRule="atLeast"/>
      <w:ind w:firstLine="709"/>
      <w:jc w:val="both"/>
      <w:textAlignment w:val="baseline"/>
    </w:pPr>
    <w:rPr>
      <w:szCs w:val="20"/>
    </w:rPr>
  </w:style>
  <w:style w:type="paragraph" w:styleId="32">
    <w:name w:val="Body Text Indent 3"/>
    <w:basedOn w:val="a"/>
    <w:link w:val="33"/>
    <w:rsid w:val="00C479EF"/>
    <w:pPr>
      <w:widowControl w:val="0"/>
      <w:autoSpaceDE w:val="0"/>
      <w:autoSpaceDN w:val="0"/>
      <w:adjustRightInd w:val="0"/>
      <w:spacing w:line="360" w:lineRule="atLeast"/>
      <w:ind w:right="125" w:firstLine="741"/>
      <w:jc w:val="both"/>
      <w:textAlignment w:val="baseline"/>
    </w:pPr>
    <w:rPr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rsid w:val="00C479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7">
    <w:name w:val="List 2"/>
    <w:basedOn w:val="a"/>
    <w:rsid w:val="00C479EF"/>
    <w:pPr>
      <w:widowControl w:val="0"/>
      <w:adjustRightInd w:val="0"/>
      <w:spacing w:line="360" w:lineRule="atLeast"/>
      <w:ind w:left="566" w:hanging="283"/>
      <w:jc w:val="both"/>
      <w:textAlignment w:val="baseline"/>
    </w:pPr>
    <w:rPr>
      <w:sz w:val="28"/>
      <w:szCs w:val="20"/>
    </w:rPr>
  </w:style>
  <w:style w:type="paragraph" w:styleId="af7">
    <w:name w:val="Body Text First Indent"/>
    <w:basedOn w:val="af4"/>
    <w:link w:val="af8"/>
    <w:rsid w:val="00C479EF"/>
    <w:pPr>
      <w:ind w:firstLine="210"/>
    </w:pPr>
    <w:rPr>
      <w:sz w:val="28"/>
      <w:szCs w:val="20"/>
    </w:rPr>
  </w:style>
  <w:style w:type="character" w:customStyle="1" w:styleId="af8">
    <w:name w:val="Красная строка Знак"/>
    <w:basedOn w:val="af5"/>
    <w:link w:val="af7"/>
    <w:rsid w:val="00C479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List 3"/>
    <w:basedOn w:val="a"/>
    <w:rsid w:val="00C479EF"/>
    <w:pPr>
      <w:widowControl w:val="0"/>
      <w:adjustRightInd w:val="0"/>
      <w:spacing w:line="360" w:lineRule="atLeast"/>
      <w:ind w:left="849" w:hanging="283"/>
      <w:jc w:val="both"/>
      <w:textAlignment w:val="baseline"/>
    </w:pPr>
    <w:rPr>
      <w:sz w:val="28"/>
      <w:szCs w:val="20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autoRedefine/>
    <w:rsid w:val="00C479EF"/>
    <w:pPr>
      <w:spacing w:after="160" w:line="240" w:lineRule="exact"/>
    </w:pPr>
    <w:rPr>
      <w:sz w:val="28"/>
      <w:szCs w:val="20"/>
      <w:lang w:val="en-US" w:eastAsia="en-US"/>
    </w:rPr>
  </w:style>
  <w:style w:type="table" w:styleId="afa">
    <w:name w:val="Table Grid"/>
    <w:basedOn w:val="a1"/>
    <w:rsid w:val="00C47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64;fld=134;dst=100009" TargetMode="External"/><Relationship Id="rId13" Type="http://schemas.openxmlformats.org/officeDocument/2006/relationships/hyperlink" Target="consultantplus://offline/main?base=RLAW049;n=49482;fld=134;dst=10045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5681;fld=134" TargetMode="External"/><Relationship Id="rId12" Type="http://schemas.openxmlformats.org/officeDocument/2006/relationships/hyperlink" Target="consultantplus://offline/main?base=RLAW049;n=49482;fld=134;dst=1004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049;n=49482;fld=134;dst=10026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49;n=49482;fld=134;dst=100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49;n=49482;fld=134;dst=100188" TargetMode="External"/><Relationship Id="rId14" Type="http://schemas.openxmlformats.org/officeDocument/2006/relationships/hyperlink" Target="consultantplus://offline/main?base=RLAW049;n=49482;fld=134;dst=1005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11378</Words>
  <Characters>64857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62</cp:revision>
  <cp:lastPrinted>2019-12-19T03:32:00Z</cp:lastPrinted>
  <dcterms:created xsi:type="dcterms:W3CDTF">2018-05-28T09:25:00Z</dcterms:created>
  <dcterms:modified xsi:type="dcterms:W3CDTF">2024-04-08T09:40:00Z</dcterms:modified>
</cp:coreProperties>
</file>